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3A" w:rsidRDefault="008B013A" w:rsidP="000606D2">
      <w:pPr>
        <w:rPr>
          <w:rFonts w:ascii="Tahoma" w:hAnsi="Tahoma" w:cs="Tahoma"/>
          <w:b/>
        </w:rPr>
      </w:pPr>
      <w:r w:rsidRPr="00491AB7">
        <w:rPr>
          <w:rFonts w:ascii="Tahoma" w:hAnsi="Tahoma" w:cs="Tahoma"/>
          <w:b/>
        </w:rPr>
        <w:t>Социальная направленность бизнеса как инструмент получения сверхприбыли</w:t>
      </w:r>
    </w:p>
    <w:p w:rsidR="000606D2" w:rsidRDefault="008B013A" w:rsidP="000606D2">
      <w:pPr>
        <w:rPr>
          <w:rFonts w:ascii="Tahoma" w:hAnsi="Tahoma"/>
        </w:rPr>
      </w:pPr>
      <w:r w:rsidRPr="00491AB7">
        <w:rPr>
          <w:rFonts w:ascii="Tahoma" w:hAnsi="Tahoma" w:cs="Tahoma"/>
          <w:b/>
        </w:rPr>
        <w:t>2</w:t>
      </w:r>
      <w:r w:rsidR="00B5610B">
        <w:rPr>
          <w:rFonts w:ascii="Tahoma" w:hAnsi="Tahoma" w:cs="Tahoma"/>
          <w:b/>
        </w:rPr>
        <w:t>2</w:t>
      </w:r>
      <w:r w:rsidRPr="00491AB7">
        <w:rPr>
          <w:rFonts w:ascii="Tahoma" w:hAnsi="Tahoma" w:cs="Tahoma"/>
          <w:b/>
        </w:rPr>
        <w:t xml:space="preserve"> </w:t>
      </w:r>
      <w:r w:rsidR="00B5610B">
        <w:rPr>
          <w:rFonts w:ascii="Tahoma" w:hAnsi="Tahoma" w:cs="Tahoma"/>
          <w:b/>
        </w:rPr>
        <w:t>января</w:t>
      </w:r>
      <w:r w:rsidRPr="00491AB7">
        <w:rPr>
          <w:rFonts w:ascii="Tahoma" w:hAnsi="Tahoma" w:cs="Tahoma"/>
          <w:b/>
        </w:rPr>
        <w:t xml:space="preserve"> с 1</w:t>
      </w:r>
      <w:r w:rsidR="00B5610B">
        <w:rPr>
          <w:rFonts w:ascii="Tahoma" w:hAnsi="Tahoma" w:cs="Tahoma"/>
          <w:b/>
        </w:rPr>
        <w:t>5</w:t>
      </w:r>
      <w:r w:rsidRPr="00491AB7">
        <w:rPr>
          <w:rFonts w:ascii="Tahoma" w:hAnsi="Tahoma" w:cs="Tahoma"/>
          <w:b/>
        </w:rPr>
        <w:t>:00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/>
          <w:b/>
        </w:rPr>
        <w:t>бесплатный</w:t>
      </w:r>
      <w:r w:rsidRPr="00491AB7">
        <w:rPr>
          <w:rFonts w:ascii="Tahoma" w:hAnsi="Tahoma"/>
          <w:b/>
        </w:rPr>
        <w:t xml:space="preserve"> семинар</w:t>
      </w:r>
      <w:r>
        <w:rPr>
          <w:rFonts w:ascii="Tahoma" w:hAnsi="Tahoma"/>
          <w:b/>
        </w:rPr>
        <w:t xml:space="preserve"> в </w:t>
      </w:r>
      <w:r w:rsidR="000606D2" w:rsidRPr="00491AB7">
        <w:rPr>
          <w:rFonts w:ascii="Tahoma" w:hAnsi="Tahoma"/>
        </w:rPr>
        <w:t xml:space="preserve">БУ ВО «Бизнес-инкубатор» </w:t>
      </w:r>
      <w:r>
        <w:rPr>
          <w:rFonts w:ascii="Tahoma" w:hAnsi="Tahoma"/>
        </w:rPr>
        <w:t xml:space="preserve">для </w:t>
      </w:r>
      <w:r w:rsidR="000606D2" w:rsidRPr="00491AB7">
        <w:rPr>
          <w:rFonts w:ascii="Tahoma" w:hAnsi="Tahoma"/>
        </w:rPr>
        <w:t xml:space="preserve">предпринимателей и представителей бизнеса </w:t>
      </w:r>
    </w:p>
    <w:p w:rsidR="008B013A" w:rsidRPr="00491AB7" w:rsidRDefault="008B013A" w:rsidP="000606D2">
      <w:pPr>
        <w:rPr>
          <w:rFonts w:ascii="Tahoma" w:hAnsi="Tahoma"/>
        </w:rPr>
      </w:pPr>
      <w:r w:rsidRPr="00491AB7">
        <w:rPr>
          <w:rFonts w:ascii="Tahoma" w:hAnsi="Tahoma"/>
          <w:b/>
        </w:rPr>
        <w:t>Регистрация:</w:t>
      </w:r>
      <w:r w:rsidRPr="00491AB7">
        <w:t xml:space="preserve"> </w:t>
      </w:r>
      <w:hyperlink r:id="rId6" w:history="1">
        <w:r w:rsidRPr="00491AB7">
          <w:rPr>
            <w:rStyle w:val="a6"/>
            <w:rFonts w:ascii="Tahoma" w:hAnsi="Tahoma" w:cs="Tahoma"/>
          </w:rPr>
          <w:t>http://goo.gl/forms/ZkBALRV6mo</w:t>
        </w:r>
      </w:hyperlink>
      <w:r w:rsidRPr="00491AB7">
        <w:t xml:space="preserve"> </w:t>
      </w:r>
      <w:r w:rsidRPr="00491AB7">
        <w:rPr>
          <w:rFonts w:ascii="Tahoma" w:hAnsi="Tahoma"/>
        </w:rPr>
        <w:t xml:space="preserve">или на </w:t>
      </w:r>
      <w:hyperlink r:id="rId7" w:history="1">
        <w:r w:rsidRPr="00491AB7">
          <w:rPr>
            <w:rStyle w:val="a6"/>
            <w:rFonts w:ascii="Tahoma" w:hAnsi="Tahoma"/>
            <w:lang w:val="en-US"/>
          </w:rPr>
          <w:t>invite</w:t>
        </w:r>
        <w:r w:rsidRPr="00491AB7">
          <w:rPr>
            <w:rStyle w:val="a6"/>
            <w:rFonts w:ascii="Tahoma" w:hAnsi="Tahoma"/>
          </w:rPr>
          <w:t>@</w:t>
        </w:r>
        <w:proofErr w:type="spellStart"/>
        <w:r w:rsidRPr="00491AB7">
          <w:rPr>
            <w:rStyle w:val="a6"/>
            <w:rFonts w:ascii="Tahoma" w:hAnsi="Tahoma"/>
            <w:lang w:val="en-US"/>
          </w:rPr>
          <w:t>smb</w:t>
        </w:r>
        <w:proofErr w:type="spellEnd"/>
        <w:r w:rsidRPr="00491AB7">
          <w:rPr>
            <w:rStyle w:val="a6"/>
            <w:rFonts w:ascii="Tahoma" w:hAnsi="Tahoma"/>
          </w:rPr>
          <w:t>35.</w:t>
        </w:r>
        <w:proofErr w:type="spellStart"/>
        <w:r w:rsidRPr="00491AB7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p w:rsidR="002A7911" w:rsidRPr="008B013A" w:rsidRDefault="002A7911" w:rsidP="002A7911">
      <w:pPr>
        <w:rPr>
          <w:rFonts w:ascii="Tahoma" w:hAnsi="Tahoma" w:cs="Tahoma"/>
          <w:b/>
        </w:rPr>
      </w:pPr>
      <w:r w:rsidRPr="008B013A">
        <w:rPr>
          <w:rFonts w:ascii="Tahoma" w:hAnsi="Tahoma" w:cs="Tahoma"/>
          <w:b/>
        </w:rPr>
        <w:t>Цель:</w:t>
      </w:r>
    </w:p>
    <w:p w:rsidR="002A7911" w:rsidRPr="002A7911" w:rsidRDefault="002A7911" w:rsidP="002A7911">
      <w:pPr>
        <w:rPr>
          <w:rFonts w:ascii="Tahoma" w:hAnsi="Tahoma" w:cs="Tahoma"/>
        </w:rPr>
      </w:pPr>
      <w:r w:rsidRPr="002A7911">
        <w:rPr>
          <w:rFonts w:ascii="Tahoma" w:hAnsi="Tahoma" w:cs="Tahoma"/>
        </w:rPr>
        <w:t xml:space="preserve">Сформировать у </w:t>
      </w:r>
      <w:r>
        <w:rPr>
          <w:rFonts w:ascii="Tahoma" w:hAnsi="Tahoma" w:cs="Tahoma"/>
        </w:rPr>
        <w:t>слушателей</w:t>
      </w:r>
      <w:r w:rsidRPr="002A7911">
        <w:rPr>
          <w:rFonts w:ascii="Tahoma" w:hAnsi="Tahoma" w:cs="Tahoma"/>
        </w:rPr>
        <w:t xml:space="preserve"> систему знаний, навыков и ценностных установок </w:t>
      </w:r>
      <w:r>
        <w:rPr>
          <w:rFonts w:ascii="Tahoma" w:hAnsi="Tahoma" w:cs="Tahoma"/>
        </w:rPr>
        <w:t xml:space="preserve">в сфере применения технологий социальной ответственности </w:t>
      </w:r>
      <w:r w:rsidRPr="002A7911">
        <w:rPr>
          <w:rFonts w:ascii="Tahoma" w:hAnsi="Tahoma" w:cs="Tahoma"/>
        </w:rPr>
        <w:t xml:space="preserve">в интересах устойчивости и развития </w:t>
      </w:r>
      <w:r>
        <w:rPr>
          <w:rFonts w:ascii="Tahoma" w:hAnsi="Tahoma" w:cs="Tahoma"/>
        </w:rPr>
        <w:t>организаций</w:t>
      </w:r>
      <w:r w:rsidRPr="002A7911">
        <w:rPr>
          <w:rFonts w:ascii="Tahoma" w:hAnsi="Tahoma" w:cs="Tahoma"/>
        </w:rPr>
        <w:t>, улучшения их имиджа, повышения их стоимости.</w:t>
      </w:r>
    </w:p>
    <w:p w:rsidR="00DF119A" w:rsidRPr="008B013A" w:rsidRDefault="009643BB" w:rsidP="008B013A">
      <w:pPr>
        <w:rPr>
          <w:rFonts w:ascii="Tahoma" w:hAnsi="Tahoma" w:cs="Tahoma"/>
          <w:b/>
          <w:u w:val="single"/>
        </w:rPr>
      </w:pPr>
      <w:r w:rsidRPr="008B013A">
        <w:rPr>
          <w:rFonts w:ascii="Tahoma" w:hAnsi="Tahoma" w:cs="Tahoma"/>
          <w:b/>
          <w:u w:val="single"/>
        </w:rPr>
        <w:t>В программе:</w:t>
      </w:r>
    </w:p>
    <w:p w:rsidR="000606D2" w:rsidRDefault="009643BB" w:rsidP="00491AB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b/>
          <w:sz w:val="22"/>
          <w:szCs w:val="22"/>
        </w:rPr>
        <w:t>Социальная ответственность бизнеса</w:t>
      </w:r>
      <w:r w:rsidRPr="00491AB7">
        <w:rPr>
          <w:rFonts w:ascii="Tahoma" w:hAnsi="Tahoma" w:cs="Tahoma"/>
          <w:sz w:val="22"/>
          <w:szCs w:val="22"/>
        </w:rPr>
        <w:t xml:space="preserve">: </w:t>
      </w:r>
      <w:proofErr w:type="gramStart"/>
      <w:r w:rsidRPr="00491AB7">
        <w:rPr>
          <w:rFonts w:ascii="Tahoma" w:hAnsi="Tahoma" w:cs="Tahoma"/>
          <w:sz w:val="22"/>
          <w:szCs w:val="22"/>
        </w:rPr>
        <w:t>в</w:t>
      </w:r>
      <w:proofErr w:type="gramEnd"/>
      <w:r w:rsidR="000606D2" w:rsidRPr="00491AB7">
        <w:rPr>
          <w:rFonts w:ascii="Tahoma" w:hAnsi="Tahoma" w:cs="Tahoma"/>
          <w:sz w:val="22"/>
          <w:szCs w:val="22"/>
        </w:rPr>
        <w:t xml:space="preserve"> чем социальная значимость предпринимателей</w:t>
      </w:r>
      <w:r w:rsidRPr="00491AB7">
        <w:rPr>
          <w:rFonts w:ascii="Tahoma" w:hAnsi="Tahoma" w:cs="Tahoma"/>
          <w:sz w:val="22"/>
          <w:szCs w:val="22"/>
        </w:rPr>
        <w:t>,</w:t>
      </w:r>
      <w:r w:rsidR="000606D2" w:rsidRPr="00491AB7">
        <w:rPr>
          <w:rFonts w:ascii="Tahoma" w:hAnsi="Tahoma" w:cs="Tahoma"/>
          <w:sz w:val="22"/>
          <w:szCs w:val="22"/>
        </w:rPr>
        <w:t xml:space="preserve"> зачем она</w:t>
      </w:r>
      <w:r w:rsidRPr="00491AB7">
        <w:rPr>
          <w:rFonts w:ascii="Tahoma" w:hAnsi="Tahoma" w:cs="Tahoma"/>
          <w:sz w:val="22"/>
          <w:szCs w:val="22"/>
        </w:rPr>
        <w:t>, виды.</w:t>
      </w:r>
    </w:p>
    <w:p w:rsidR="00491AB7" w:rsidRPr="00491AB7" w:rsidRDefault="00491AB7" w:rsidP="00491AB7">
      <w:pPr>
        <w:pStyle w:val="a5"/>
        <w:tabs>
          <w:tab w:val="left" w:pos="284"/>
        </w:tabs>
        <w:ind w:left="0"/>
        <w:rPr>
          <w:rFonts w:ascii="Tahoma" w:hAnsi="Tahoma" w:cs="Tahoma"/>
          <w:sz w:val="22"/>
          <w:szCs w:val="22"/>
        </w:rPr>
      </w:pPr>
    </w:p>
    <w:p w:rsidR="000606D2" w:rsidRPr="00491AB7" w:rsidRDefault="000606D2" w:rsidP="00491AB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b/>
          <w:sz w:val="22"/>
          <w:szCs w:val="22"/>
        </w:rPr>
        <w:t>Внутренняя</w:t>
      </w:r>
      <w:r w:rsidR="009643BB" w:rsidRPr="00491AB7">
        <w:rPr>
          <w:rFonts w:ascii="Tahoma" w:hAnsi="Tahoma" w:cs="Tahoma"/>
          <w:b/>
          <w:sz w:val="22"/>
          <w:szCs w:val="22"/>
        </w:rPr>
        <w:t xml:space="preserve"> СОБ</w:t>
      </w:r>
      <w:r w:rsidRPr="00491AB7">
        <w:rPr>
          <w:rFonts w:ascii="Tahoma" w:hAnsi="Tahoma" w:cs="Tahoma"/>
          <w:b/>
          <w:sz w:val="22"/>
          <w:szCs w:val="22"/>
        </w:rPr>
        <w:t>:</w:t>
      </w:r>
      <w:r w:rsidRPr="00491AB7">
        <w:rPr>
          <w:rFonts w:ascii="Tahoma" w:hAnsi="Tahoma" w:cs="Tahoma"/>
          <w:sz w:val="22"/>
          <w:szCs w:val="22"/>
        </w:rPr>
        <w:t xml:space="preserve"> </w:t>
      </w:r>
      <w:r w:rsidR="00491AB7">
        <w:rPr>
          <w:rFonts w:ascii="Tahoma" w:hAnsi="Tahoma" w:cs="Tahoma"/>
          <w:sz w:val="22"/>
          <w:szCs w:val="22"/>
        </w:rPr>
        <w:t>оплата</w:t>
      </w:r>
      <w:r w:rsidRPr="00491AB7">
        <w:rPr>
          <w:rFonts w:ascii="Tahoma" w:hAnsi="Tahoma" w:cs="Tahoma"/>
          <w:sz w:val="22"/>
          <w:szCs w:val="22"/>
        </w:rPr>
        <w:t xml:space="preserve"> труда, безопасн</w:t>
      </w:r>
      <w:r w:rsidR="00491AB7">
        <w:rPr>
          <w:rFonts w:ascii="Tahoma" w:hAnsi="Tahoma" w:cs="Tahoma"/>
          <w:sz w:val="22"/>
          <w:szCs w:val="22"/>
        </w:rPr>
        <w:t>ость</w:t>
      </w:r>
      <w:r w:rsidRPr="00491AB7">
        <w:rPr>
          <w:rFonts w:ascii="Tahoma" w:hAnsi="Tahoma" w:cs="Tahoma"/>
          <w:sz w:val="22"/>
          <w:szCs w:val="22"/>
        </w:rPr>
        <w:t xml:space="preserve">, оказание дополнительных </w:t>
      </w:r>
      <w:r w:rsidR="002A7911">
        <w:rPr>
          <w:rFonts w:ascii="Tahoma" w:hAnsi="Tahoma" w:cs="Tahoma"/>
          <w:sz w:val="22"/>
          <w:szCs w:val="22"/>
        </w:rPr>
        <w:t>корпоративных</w:t>
      </w:r>
      <w:r w:rsidRPr="00491AB7">
        <w:rPr>
          <w:rFonts w:ascii="Tahoma" w:hAnsi="Tahoma" w:cs="Tahoma"/>
          <w:sz w:val="22"/>
          <w:szCs w:val="22"/>
        </w:rPr>
        <w:t xml:space="preserve"> услуг, </w:t>
      </w:r>
      <w:r w:rsidR="00491AB7">
        <w:rPr>
          <w:rFonts w:ascii="Tahoma" w:hAnsi="Tahoma" w:cs="Tahoma"/>
          <w:sz w:val="22"/>
          <w:szCs w:val="22"/>
        </w:rPr>
        <w:t>обучение</w:t>
      </w:r>
      <w:r w:rsidRPr="00491AB7">
        <w:rPr>
          <w:rFonts w:ascii="Tahoma" w:hAnsi="Tahoma" w:cs="Tahoma"/>
          <w:sz w:val="22"/>
          <w:szCs w:val="22"/>
        </w:rPr>
        <w:t xml:space="preserve">, поддержка в трудных </w:t>
      </w:r>
      <w:proofErr w:type="gramStart"/>
      <w:r w:rsidRPr="00491AB7">
        <w:rPr>
          <w:rFonts w:ascii="Tahoma" w:hAnsi="Tahoma" w:cs="Tahoma"/>
          <w:sz w:val="22"/>
          <w:szCs w:val="22"/>
        </w:rPr>
        <w:t>ситуациях</w:t>
      </w:r>
      <w:proofErr w:type="gramEnd"/>
      <w:r w:rsidRPr="00491AB7">
        <w:rPr>
          <w:rFonts w:ascii="Tahoma" w:hAnsi="Tahoma" w:cs="Tahoma"/>
          <w:sz w:val="22"/>
          <w:szCs w:val="22"/>
        </w:rPr>
        <w:t xml:space="preserve">, а также </w:t>
      </w:r>
      <w:r w:rsidRPr="00491AB7">
        <w:rPr>
          <w:rFonts w:ascii="Tahoma" w:hAnsi="Tahoma" w:cs="Tahoma"/>
          <w:b/>
          <w:bCs/>
          <w:sz w:val="22"/>
          <w:szCs w:val="22"/>
        </w:rPr>
        <w:t>идеология и мотивация</w:t>
      </w:r>
      <w:r w:rsidRPr="00491AB7">
        <w:rPr>
          <w:rFonts w:ascii="Tahoma" w:hAnsi="Tahoma" w:cs="Tahoma"/>
          <w:sz w:val="22"/>
          <w:szCs w:val="22"/>
        </w:rPr>
        <w:t xml:space="preserve">: </w:t>
      </w:r>
    </w:p>
    <w:p w:rsidR="000606D2" w:rsidRPr="00491AB7" w:rsidRDefault="000606D2" w:rsidP="00491AB7">
      <w:pPr>
        <w:pStyle w:val="a5"/>
        <w:tabs>
          <w:tab w:val="left" w:pos="284"/>
        </w:tabs>
        <w:spacing w:after="160" w:line="252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sz w:val="22"/>
          <w:szCs w:val="22"/>
        </w:rPr>
        <w:t>- Как сформулировать общефирменные цели и ценности и передать их на уровень исполнителей для успешного построения бизнеса</w:t>
      </w:r>
    </w:p>
    <w:p w:rsidR="000606D2" w:rsidRPr="00491AB7" w:rsidRDefault="000606D2" w:rsidP="00491AB7">
      <w:pPr>
        <w:pStyle w:val="a5"/>
        <w:tabs>
          <w:tab w:val="left" w:pos="284"/>
        </w:tabs>
        <w:spacing w:after="160" w:line="252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sz w:val="22"/>
          <w:szCs w:val="22"/>
        </w:rPr>
        <w:t>- Как воздействовать на рынок посредством формирования спроса через сотрудников</w:t>
      </w:r>
    </w:p>
    <w:p w:rsidR="000606D2" w:rsidRDefault="000606D2" w:rsidP="00491AB7">
      <w:pPr>
        <w:pStyle w:val="a5"/>
        <w:tabs>
          <w:tab w:val="left" w:pos="284"/>
        </w:tabs>
        <w:spacing w:after="160" w:line="252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sz w:val="22"/>
          <w:szCs w:val="22"/>
        </w:rPr>
        <w:t>- Разработка корпоративных социальных политик бизнеса</w:t>
      </w:r>
    </w:p>
    <w:p w:rsidR="00491AB7" w:rsidRPr="00491AB7" w:rsidRDefault="00491AB7" w:rsidP="00491AB7">
      <w:pPr>
        <w:pStyle w:val="a5"/>
        <w:tabs>
          <w:tab w:val="left" w:pos="284"/>
        </w:tabs>
        <w:spacing w:after="160" w:line="252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0606D2" w:rsidRPr="00491AB7" w:rsidRDefault="000606D2" w:rsidP="00491AB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b/>
          <w:sz w:val="22"/>
          <w:szCs w:val="22"/>
        </w:rPr>
        <w:t>Внешняя</w:t>
      </w:r>
      <w:r w:rsidR="009643BB" w:rsidRPr="00491AB7">
        <w:rPr>
          <w:rFonts w:ascii="Tahoma" w:hAnsi="Tahoma" w:cs="Tahoma"/>
          <w:b/>
          <w:sz w:val="22"/>
          <w:szCs w:val="22"/>
        </w:rPr>
        <w:t xml:space="preserve"> СОБ</w:t>
      </w:r>
      <w:r w:rsidRPr="00491AB7">
        <w:rPr>
          <w:rFonts w:ascii="Tahoma" w:hAnsi="Tahoma" w:cs="Tahoma"/>
          <w:b/>
          <w:sz w:val="22"/>
          <w:szCs w:val="22"/>
        </w:rPr>
        <w:t>:</w:t>
      </w:r>
      <w:r w:rsidRPr="00491AB7">
        <w:rPr>
          <w:rFonts w:ascii="Tahoma" w:hAnsi="Tahoma" w:cs="Tahoma"/>
          <w:sz w:val="22"/>
          <w:szCs w:val="22"/>
        </w:rPr>
        <w:t xml:space="preserve"> благотворительн</w:t>
      </w:r>
      <w:r w:rsidR="00491AB7">
        <w:rPr>
          <w:rFonts w:ascii="Tahoma" w:hAnsi="Tahoma" w:cs="Tahoma"/>
          <w:sz w:val="22"/>
          <w:szCs w:val="22"/>
        </w:rPr>
        <w:t>ость и</w:t>
      </w:r>
      <w:r w:rsidRPr="00491AB7">
        <w:rPr>
          <w:rFonts w:ascii="Tahoma" w:hAnsi="Tahoma" w:cs="Tahoma"/>
          <w:sz w:val="22"/>
          <w:szCs w:val="22"/>
        </w:rPr>
        <w:t xml:space="preserve"> спонсор</w:t>
      </w:r>
      <w:r w:rsidR="00491AB7">
        <w:rPr>
          <w:rFonts w:ascii="Tahoma" w:hAnsi="Tahoma" w:cs="Tahoma"/>
          <w:sz w:val="22"/>
          <w:szCs w:val="22"/>
        </w:rPr>
        <w:t>ство</w:t>
      </w:r>
      <w:r w:rsidRPr="00491AB7">
        <w:rPr>
          <w:rFonts w:ascii="Tahoma" w:hAnsi="Tahoma" w:cs="Tahoma"/>
          <w:sz w:val="22"/>
          <w:szCs w:val="22"/>
        </w:rPr>
        <w:t xml:space="preserve">, участие в </w:t>
      </w:r>
      <w:r w:rsidR="00491AB7">
        <w:rPr>
          <w:rFonts w:ascii="Tahoma" w:hAnsi="Tahoma" w:cs="Tahoma"/>
          <w:sz w:val="22"/>
          <w:szCs w:val="22"/>
        </w:rPr>
        <w:t>соц.</w:t>
      </w:r>
      <w:r w:rsidRPr="00491AB7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491AB7">
        <w:rPr>
          <w:rFonts w:ascii="Tahoma" w:hAnsi="Tahoma" w:cs="Tahoma"/>
          <w:sz w:val="22"/>
          <w:szCs w:val="22"/>
        </w:rPr>
        <w:t>программах</w:t>
      </w:r>
      <w:proofErr w:type="gramEnd"/>
      <w:r w:rsidRPr="00491AB7">
        <w:rPr>
          <w:rFonts w:ascii="Tahoma" w:hAnsi="Tahoma" w:cs="Tahoma"/>
          <w:sz w:val="22"/>
          <w:szCs w:val="22"/>
        </w:rPr>
        <w:t xml:space="preserve">, взаимодействие с общественностью, различными учреждениями и организациями, а также </w:t>
      </w:r>
      <w:r w:rsidRPr="00491AB7">
        <w:rPr>
          <w:rFonts w:ascii="Tahoma" w:hAnsi="Tahoma" w:cs="Tahoma"/>
          <w:b/>
          <w:bCs/>
          <w:sz w:val="22"/>
          <w:szCs w:val="22"/>
        </w:rPr>
        <w:t>социально-ориентированный бизнес</w:t>
      </w:r>
      <w:r w:rsidRPr="00491AB7">
        <w:rPr>
          <w:rFonts w:ascii="Tahoma" w:hAnsi="Tahoma" w:cs="Tahoma"/>
          <w:sz w:val="22"/>
          <w:szCs w:val="22"/>
        </w:rPr>
        <w:t xml:space="preserve">: </w:t>
      </w:r>
    </w:p>
    <w:p w:rsidR="000606D2" w:rsidRPr="00491AB7" w:rsidRDefault="000606D2" w:rsidP="00491AB7">
      <w:pPr>
        <w:pStyle w:val="a5"/>
        <w:tabs>
          <w:tab w:val="left" w:pos="284"/>
        </w:tabs>
        <w:ind w:left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sz w:val="22"/>
          <w:szCs w:val="22"/>
        </w:rPr>
        <w:t>- Как определить возможный спрос в нише социальных проектов и организовать прибыльный бизнес в социальной сфере</w:t>
      </w:r>
    </w:p>
    <w:p w:rsidR="000606D2" w:rsidRPr="00491AB7" w:rsidRDefault="000606D2" w:rsidP="00491AB7">
      <w:pPr>
        <w:pStyle w:val="a5"/>
        <w:tabs>
          <w:tab w:val="left" w:pos="284"/>
        </w:tabs>
        <w:ind w:left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sz w:val="22"/>
          <w:szCs w:val="22"/>
        </w:rPr>
        <w:t xml:space="preserve">- Поддержка социально-ориентированных проектов от государства, </w:t>
      </w:r>
      <w:proofErr w:type="spellStart"/>
      <w:r w:rsidRPr="00491AB7">
        <w:rPr>
          <w:rFonts w:ascii="Tahoma" w:hAnsi="Tahoma" w:cs="Tahoma"/>
          <w:sz w:val="22"/>
          <w:szCs w:val="22"/>
        </w:rPr>
        <w:t>фандрайзинг</w:t>
      </w:r>
      <w:proofErr w:type="spellEnd"/>
    </w:p>
    <w:p w:rsidR="000606D2" w:rsidRPr="00491AB7" w:rsidRDefault="000606D2" w:rsidP="00491AB7">
      <w:pPr>
        <w:pStyle w:val="a5"/>
        <w:tabs>
          <w:tab w:val="left" w:pos="284"/>
        </w:tabs>
        <w:ind w:left="0"/>
        <w:rPr>
          <w:rFonts w:ascii="Tahoma" w:hAnsi="Tahoma" w:cs="Tahoma"/>
          <w:sz w:val="22"/>
          <w:szCs w:val="22"/>
        </w:rPr>
      </w:pPr>
    </w:p>
    <w:p w:rsidR="000606D2" w:rsidRPr="00491AB7" w:rsidRDefault="000606D2" w:rsidP="00491AB7">
      <w:pPr>
        <w:pStyle w:val="a5"/>
        <w:tabs>
          <w:tab w:val="left" w:pos="284"/>
        </w:tabs>
        <w:ind w:left="0"/>
        <w:rPr>
          <w:rFonts w:ascii="Tahoma" w:hAnsi="Tahoma" w:cs="Tahoma"/>
          <w:sz w:val="22"/>
          <w:szCs w:val="22"/>
        </w:rPr>
      </w:pPr>
      <w:r w:rsidRPr="00491AB7">
        <w:rPr>
          <w:rFonts w:ascii="Tahoma" w:hAnsi="Tahoma" w:cs="Tahoma"/>
          <w:b/>
          <w:sz w:val="22"/>
          <w:szCs w:val="22"/>
        </w:rPr>
        <w:t>Бонус:</w:t>
      </w:r>
      <w:r w:rsidRPr="00491AB7">
        <w:rPr>
          <w:rFonts w:ascii="Tahoma" w:hAnsi="Tahoma" w:cs="Tahoma"/>
          <w:sz w:val="22"/>
          <w:szCs w:val="22"/>
        </w:rPr>
        <w:t xml:space="preserve"> Технологии определения </w:t>
      </w:r>
      <w:r w:rsidRPr="00491AB7">
        <w:rPr>
          <w:rFonts w:ascii="Tahoma" w:hAnsi="Tahoma" w:cs="Tahoma"/>
          <w:sz w:val="22"/>
          <w:szCs w:val="22"/>
          <w:lang w:val="en-US"/>
        </w:rPr>
        <w:t>VISION</w:t>
      </w:r>
      <w:r w:rsidRPr="00491AB7">
        <w:rPr>
          <w:rFonts w:ascii="Tahoma" w:hAnsi="Tahoma" w:cs="Tahoma"/>
          <w:sz w:val="22"/>
          <w:szCs w:val="22"/>
        </w:rPr>
        <w:t xml:space="preserve"> и Кодекса бизнеса. Как преодолеть неопределенность будущего</w:t>
      </w:r>
      <w:r w:rsidR="009643BB" w:rsidRPr="00491AB7">
        <w:rPr>
          <w:rFonts w:ascii="Tahoma" w:hAnsi="Tahoma" w:cs="Tahoma"/>
          <w:sz w:val="22"/>
          <w:szCs w:val="22"/>
        </w:rPr>
        <w:t>?</w:t>
      </w:r>
    </w:p>
    <w:p w:rsidR="000606D2" w:rsidRPr="00491AB7" w:rsidRDefault="000606D2" w:rsidP="000606D2">
      <w:pPr>
        <w:pStyle w:val="a5"/>
        <w:spacing w:after="160" w:line="252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8B013A" w:rsidRDefault="009643BB" w:rsidP="008B013A">
      <w:pPr>
        <w:spacing w:after="160" w:line="252" w:lineRule="auto"/>
        <w:contextualSpacing/>
        <w:jc w:val="both"/>
        <w:rPr>
          <w:rFonts w:ascii="Tahoma" w:hAnsi="Tahoma" w:cs="Tahoma"/>
        </w:rPr>
      </w:pPr>
      <w:r w:rsidRPr="008B013A">
        <w:rPr>
          <w:rFonts w:ascii="Tahoma" w:hAnsi="Tahoma" w:cs="Tahoma"/>
        </w:rPr>
        <w:t xml:space="preserve">Выступающий: </w:t>
      </w:r>
      <w:r w:rsidRPr="008B013A">
        <w:rPr>
          <w:rFonts w:ascii="Tahoma" w:hAnsi="Tahoma" w:cs="Tahoma"/>
          <w:b/>
        </w:rPr>
        <w:t>Хомутников Леонид</w:t>
      </w:r>
      <w:r w:rsidRPr="008B013A">
        <w:rPr>
          <w:rFonts w:ascii="Tahoma" w:hAnsi="Tahoma" w:cs="Tahoma"/>
        </w:rPr>
        <w:t xml:space="preserve">, </w:t>
      </w:r>
      <w:r w:rsidR="003461B9" w:rsidRPr="008B013A">
        <w:rPr>
          <w:rFonts w:ascii="Tahoma" w:hAnsi="Tahoma" w:cs="Tahoma"/>
        </w:rPr>
        <w:t>к</w:t>
      </w:r>
      <w:r w:rsidRPr="008B013A">
        <w:rPr>
          <w:rFonts w:ascii="Tahoma" w:hAnsi="Tahoma" w:cs="Tahoma"/>
        </w:rPr>
        <w:t xml:space="preserve">онсультант по управлению, </w:t>
      </w:r>
      <w:r w:rsidR="00491AB7" w:rsidRPr="008B013A">
        <w:rPr>
          <w:rFonts w:ascii="Tahoma" w:hAnsi="Tahoma" w:cs="Tahoma"/>
        </w:rPr>
        <w:t>КА «</w:t>
      </w:r>
      <w:r w:rsidRPr="008B013A">
        <w:rPr>
          <w:rFonts w:ascii="Tahoma" w:hAnsi="Tahoma" w:cs="Tahoma"/>
          <w:lang w:val="en-US"/>
        </w:rPr>
        <w:t>Top</w:t>
      </w:r>
      <w:r w:rsidRPr="008B013A">
        <w:rPr>
          <w:rFonts w:ascii="Tahoma" w:hAnsi="Tahoma" w:cs="Tahoma"/>
        </w:rPr>
        <w:t>-</w:t>
      </w:r>
      <w:r w:rsidRPr="008B013A">
        <w:rPr>
          <w:rFonts w:ascii="Tahoma" w:hAnsi="Tahoma" w:cs="Tahoma"/>
          <w:lang w:val="en-US"/>
        </w:rPr>
        <w:t>persona</w:t>
      </w:r>
      <w:r w:rsidR="00491AB7" w:rsidRPr="008B013A">
        <w:rPr>
          <w:rFonts w:ascii="Tahoma" w:hAnsi="Tahoma" w:cs="Tahoma"/>
        </w:rPr>
        <w:t>».</w:t>
      </w:r>
    </w:p>
    <w:p w:rsidR="008B013A" w:rsidRDefault="008B013A" w:rsidP="008B013A">
      <w:pPr>
        <w:spacing w:after="160" w:line="252" w:lineRule="auto"/>
        <w:contextualSpacing/>
        <w:jc w:val="both"/>
        <w:rPr>
          <w:rFonts w:ascii="Tahoma" w:hAnsi="Tahoma" w:cs="Tahoma"/>
        </w:rPr>
      </w:pPr>
    </w:p>
    <w:p w:rsidR="008B013A" w:rsidRPr="00491AB7" w:rsidRDefault="008B013A" w:rsidP="008B01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Где? - </w:t>
      </w:r>
      <w:r w:rsidRPr="00491AB7">
        <w:rPr>
          <w:rFonts w:ascii="Tahoma" w:hAnsi="Tahoma" w:cs="Tahoma"/>
        </w:rPr>
        <w:t xml:space="preserve">ул. Машиностроительная, 19, 311 </w:t>
      </w:r>
      <w:proofErr w:type="spellStart"/>
      <w:r w:rsidRPr="00491AB7">
        <w:rPr>
          <w:rFonts w:ascii="Tahoma" w:hAnsi="Tahoma" w:cs="Tahoma"/>
        </w:rPr>
        <w:t>каб</w:t>
      </w:r>
      <w:proofErr w:type="spellEnd"/>
      <w:r w:rsidRPr="00491AB7">
        <w:rPr>
          <w:rFonts w:ascii="Tahoma" w:hAnsi="Tahoma" w:cs="Tahoma"/>
        </w:rPr>
        <w:t>.</w:t>
      </w:r>
    </w:p>
    <w:p w:rsidR="009643BB" w:rsidRPr="00491AB7" w:rsidRDefault="009643BB" w:rsidP="009643BB">
      <w:pPr>
        <w:rPr>
          <w:rFonts w:ascii="Tahoma" w:hAnsi="Tahoma"/>
        </w:rPr>
      </w:pPr>
      <w:r w:rsidRPr="00491AB7">
        <w:rPr>
          <w:rFonts w:ascii="Tahoma" w:hAnsi="Tahoma"/>
          <w:b/>
        </w:rPr>
        <w:t>Регистрация:</w:t>
      </w:r>
      <w:r w:rsidRPr="00491AB7">
        <w:t xml:space="preserve"> </w:t>
      </w:r>
      <w:hyperlink r:id="rId8" w:history="1">
        <w:r w:rsidRPr="00491AB7">
          <w:rPr>
            <w:rStyle w:val="a6"/>
            <w:rFonts w:ascii="Tahoma" w:hAnsi="Tahoma" w:cs="Tahoma"/>
          </w:rPr>
          <w:t>http://goo.gl/f</w:t>
        </w:r>
        <w:bookmarkStart w:id="0" w:name="_GoBack"/>
        <w:bookmarkEnd w:id="0"/>
        <w:r w:rsidRPr="00491AB7">
          <w:rPr>
            <w:rStyle w:val="a6"/>
            <w:rFonts w:ascii="Tahoma" w:hAnsi="Tahoma" w:cs="Tahoma"/>
          </w:rPr>
          <w:t>o</w:t>
        </w:r>
        <w:r w:rsidRPr="00491AB7">
          <w:rPr>
            <w:rStyle w:val="a6"/>
            <w:rFonts w:ascii="Tahoma" w:hAnsi="Tahoma" w:cs="Tahoma"/>
          </w:rPr>
          <w:t>rms/ZkBALRV6mo</w:t>
        </w:r>
      </w:hyperlink>
      <w:r w:rsidRPr="00491AB7">
        <w:t xml:space="preserve"> </w:t>
      </w:r>
      <w:r w:rsidRPr="00491AB7">
        <w:rPr>
          <w:rFonts w:ascii="Tahoma" w:hAnsi="Tahoma"/>
        </w:rPr>
        <w:t xml:space="preserve">или на </w:t>
      </w:r>
      <w:hyperlink r:id="rId9" w:history="1">
        <w:r w:rsidRPr="00491AB7">
          <w:rPr>
            <w:rStyle w:val="a6"/>
            <w:rFonts w:ascii="Tahoma" w:hAnsi="Tahoma"/>
            <w:lang w:val="en-US"/>
          </w:rPr>
          <w:t>invite</w:t>
        </w:r>
        <w:r w:rsidRPr="00491AB7">
          <w:rPr>
            <w:rStyle w:val="a6"/>
            <w:rFonts w:ascii="Tahoma" w:hAnsi="Tahoma"/>
          </w:rPr>
          <w:t>@</w:t>
        </w:r>
        <w:proofErr w:type="spellStart"/>
        <w:r w:rsidRPr="00491AB7">
          <w:rPr>
            <w:rStyle w:val="a6"/>
            <w:rFonts w:ascii="Tahoma" w:hAnsi="Tahoma"/>
            <w:lang w:val="en-US"/>
          </w:rPr>
          <w:t>smb</w:t>
        </w:r>
        <w:proofErr w:type="spellEnd"/>
        <w:r w:rsidRPr="00491AB7">
          <w:rPr>
            <w:rStyle w:val="a6"/>
            <w:rFonts w:ascii="Tahoma" w:hAnsi="Tahoma"/>
          </w:rPr>
          <w:t>35.</w:t>
        </w:r>
        <w:proofErr w:type="spellStart"/>
        <w:r w:rsidRPr="00491AB7">
          <w:rPr>
            <w:rStyle w:val="a6"/>
            <w:rFonts w:ascii="Tahoma" w:hAnsi="Tahoma"/>
            <w:lang w:val="en-US"/>
          </w:rPr>
          <w:t>ru</w:t>
        </w:r>
        <w:proofErr w:type="spellEnd"/>
      </w:hyperlink>
      <w:r w:rsidRPr="00491AB7">
        <w:rPr>
          <w:rFonts w:ascii="Tahoma" w:hAnsi="Tahoma"/>
        </w:rPr>
        <w:t xml:space="preserve"> </w:t>
      </w:r>
    </w:p>
    <w:p w:rsidR="009643BB" w:rsidRPr="00491AB7" w:rsidRDefault="009643BB" w:rsidP="009643BB">
      <w:pPr>
        <w:rPr>
          <w:rFonts w:ascii="Tahoma" w:hAnsi="Tahoma"/>
        </w:rPr>
      </w:pPr>
      <w:r w:rsidRPr="00491AB7">
        <w:rPr>
          <w:rFonts w:ascii="Tahoma" w:hAnsi="Tahoma"/>
        </w:rPr>
        <w:t>Дополнительная информация: (8172) 28-55-19</w:t>
      </w:r>
    </w:p>
    <w:p w:rsidR="009643BB" w:rsidRPr="00491AB7" w:rsidRDefault="009643BB" w:rsidP="009643BB">
      <w:pPr>
        <w:rPr>
          <w:rFonts w:ascii="Tahoma" w:hAnsi="Tahoma"/>
        </w:rPr>
      </w:pPr>
      <w:r w:rsidRPr="00491AB7">
        <w:rPr>
          <w:rFonts w:ascii="Tahoma" w:hAnsi="Tahoma"/>
        </w:rPr>
        <w:t xml:space="preserve">Обучение проводится в </w:t>
      </w:r>
      <w:proofErr w:type="gramStart"/>
      <w:r w:rsidRPr="00491AB7">
        <w:rPr>
          <w:rFonts w:ascii="Tahoma" w:hAnsi="Tahoma"/>
        </w:rPr>
        <w:t>рамках</w:t>
      </w:r>
      <w:proofErr w:type="gramEnd"/>
      <w:r w:rsidRPr="00491AB7">
        <w:rPr>
          <w:rFonts w:ascii="Tahoma" w:hAnsi="Tahoma"/>
        </w:rPr>
        <w:t xml:space="preserve"> государственной программы «Поддержка и развитие малого и среднего предпринимательства в Вологодской области на 2013-2016 г.» Департамента экономического развития Вологодской области при поддержке АНО «РЦПП ВО» </w:t>
      </w:r>
    </w:p>
    <w:p w:rsidR="003E0A29" w:rsidRDefault="00B5610B"/>
    <w:sectPr w:rsidR="003E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1515"/>
    <w:multiLevelType w:val="hybridMultilevel"/>
    <w:tmpl w:val="DC86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2"/>
    <w:rsid w:val="000606D2"/>
    <w:rsid w:val="001F3C5C"/>
    <w:rsid w:val="002338C6"/>
    <w:rsid w:val="002A7911"/>
    <w:rsid w:val="003461B9"/>
    <w:rsid w:val="003607AA"/>
    <w:rsid w:val="00491AB7"/>
    <w:rsid w:val="00504AAF"/>
    <w:rsid w:val="008B013A"/>
    <w:rsid w:val="009643BB"/>
    <w:rsid w:val="00B2636E"/>
    <w:rsid w:val="00B5610B"/>
    <w:rsid w:val="00DF119A"/>
    <w:rsid w:val="00E27E6E"/>
    <w:rsid w:val="00EB6284"/>
    <w:rsid w:val="00E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</w:style>
  <w:style w:type="paragraph" w:styleId="a4">
    <w:name w:val="No Spacing"/>
    <w:uiPriority w:val="1"/>
    <w:qFormat/>
    <w:rsid w:val="002338C6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606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4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6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qFormat/>
    <w:rsid w:val="00EB6284"/>
  </w:style>
  <w:style w:type="paragraph" w:styleId="a4">
    <w:name w:val="No Spacing"/>
    <w:uiPriority w:val="1"/>
    <w:qFormat/>
    <w:rsid w:val="002338C6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606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64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6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ZkBALRV6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vite@smb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ZkBALRV6m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vite@s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Н.Ч.</dc:creator>
  <cp:lastModifiedBy>Н.Ч.</cp:lastModifiedBy>
  <cp:revision>8</cp:revision>
  <cp:lastPrinted>2015-12-15T09:09:00Z</cp:lastPrinted>
  <dcterms:created xsi:type="dcterms:W3CDTF">2015-12-15T08:55:00Z</dcterms:created>
  <dcterms:modified xsi:type="dcterms:W3CDTF">2016-01-14T07:03:00Z</dcterms:modified>
</cp:coreProperties>
</file>