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EF" w:rsidRDefault="004C20EF" w:rsidP="004C20E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Сведения о зарегистрированных кандидатах в депутаты по мажоритарным округам, кандидатах на должность</w:t>
      </w:r>
    </w:p>
    <w:p w:rsidR="009F72C8" w:rsidRDefault="004C20EF" w:rsidP="004C20EF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Выборы депутатов Совета Кемского сельского поселения Никольского муниципального района Вологодской области третьего созыва, </w:t>
      </w:r>
    </w:p>
    <w:p w:rsidR="004C20EF" w:rsidRDefault="004C20EF" w:rsidP="004C20E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11 сентября 2022 года</w:t>
      </w:r>
    </w:p>
    <w:p w:rsidR="004C20EF" w:rsidRDefault="004C20EF" w:rsidP="004C20EF">
      <w:pPr>
        <w:spacing w:after="0" w:line="240" w:lineRule="auto"/>
        <w:jc w:val="center"/>
        <w:rPr>
          <w:rFonts w:ascii="Times New Roman" w:hAnsi="Times New Roman"/>
        </w:rPr>
      </w:pPr>
    </w:p>
    <w:p w:rsidR="004C20EF" w:rsidRPr="004C20EF" w:rsidRDefault="009F72C8" w:rsidP="004C20EF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>много</w:t>
      </w:r>
      <w:r w:rsidR="004C20EF">
        <w:rPr>
          <w:rFonts w:ascii="Times New Roman" w:hAnsi="Times New Roman"/>
          <w:b/>
          <w:sz w:val="24"/>
        </w:rPr>
        <w:t xml:space="preserve">мандатный избирательный округ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786"/>
        <w:gridCol w:w="1701"/>
        <w:gridCol w:w="2410"/>
        <w:gridCol w:w="1417"/>
        <w:gridCol w:w="1418"/>
        <w:gridCol w:w="1417"/>
        <w:gridCol w:w="1701"/>
      </w:tblGrid>
      <w:tr w:rsidR="009F72C8" w:rsidRPr="004C20EF" w:rsidTr="009F72C8">
        <w:tc>
          <w:tcPr>
            <w:tcW w:w="567" w:type="dxa"/>
            <w:vAlign w:val="center"/>
          </w:tcPr>
          <w:p w:rsidR="009F72C8" w:rsidRPr="004C20EF" w:rsidRDefault="009F72C8" w:rsidP="004C20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C20EF">
              <w:rPr>
                <w:rFonts w:ascii="Times New Roman" w:eastAsiaTheme="minorHAnsi" w:hAnsi="Times New Roman"/>
                <w:sz w:val="20"/>
              </w:rPr>
              <w:t>№ п/п</w:t>
            </w:r>
          </w:p>
        </w:tc>
        <w:tc>
          <w:tcPr>
            <w:tcW w:w="4786" w:type="dxa"/>
            <w:vAlign w:val="center"/>
          </w:tcPr>
          <w:p w:rsidR="009F72C8" w:rsidRPr="004C20EF" w:rsidRDefault="009F72C8" w:rsidP="004C20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C20EF">
              <w:rPr>
                <w:rFonts w:ascii="Times New Roman" w:eastAsiaTheme="minorHAnsi" w:hAnsi="Times New Roman"/>
                <w:sz w:val="20"/>
              </w:rPr>
              <w:t>Персональные данные кандидата</w:t>
            </w:r>
          </w:p>
        </w:tc>
        <w:tc>
          <w:tcPr>
            <w:tcW w:w="1701" w:type="dxa"/>
            <w:vAlign w:val="center"/>
          </w:tcPr>
          <w:p w:rsidR="009F72C8" w:rsidRPr="004C20EF" w:rsidRDefault="009F72C8" w:rsidP="004C20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C20EF">
              <w:rPr>
                <w:rFonts w:ascii="Times New Roman" w:eastAsiaTheme="minorHAnsi" w:hAnsi="Times New Roman"/>
                <w:sz w:val="20"/>
              </w:rPr>
              <w:t>Принадлежность к общественному объединению</w:t>
            </w:r>
          </w:p>
        </w:tc>
        <w:tc>
          <w:tcPr>
            <w:tcW w:w="2410" w:type="dxa"/>
            <w:vAlign w:val="center"/>
          </w:tcPr>
          <w:p w:rsidR="009F72C8" w:rsidRPr="004C20EF" w:rsidRDefault="009F72C8" w:rsidP="004C20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C20EF">
              <w:rPr>
                <w:rFonts w:ascii="Times New Roman" w:eastAsiaTheme="minorHAnsi" w:hAnsi="Times New Roman"/>
                <w:sz w:val="20"/>
              </w:rPr>
              <w:t>Субъект выдвижения</w:t>
            </w:r>
          </w:p>
        </w:tc>
        <w:tc>
          <w:tcPr>
            <w:tcW w:w="1417" w:type="dxa"/>
            <w:vAlign w:val="center"/>
          </w:tcPr>
          <w:p w:rsidR="009F72C8" w:rsidRPr="004C20EF" w:rsidRDefault="009F72C8" w:rsidP="009F72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C20EF">
              <w:rPr>
                <w:rFonts w:ascii="Times New Roman" w:eastAsiaTheme="minorHAnsi" w:hAnsi="Times New Roman"/>
                <w:sz w:val="20"/>
              </w:rPr>
              <w:t>Дата выдвижения</w:t>
            </w:r>
          </w:p>
        </w:tc>
        <w:tc>
          <w:tcPr>
            <w:tcW w:w="1418" w:type="dxa"/>
            <w:vAlign w:val="center"/>
          </w:tcPr>
          <w:p w:rsidR="009F72C8" w:rsidRPr="004C20EF" w:rsidRDefault="009F72C8" w:rsidP="009F72C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>
              <w:rPr>
                <w:rFonts w:ascii="Times New Roman" w:eastAsiaTheme="minorHAnsi" w:hAnsi="Times New Roman"/>
                <w:sz w:val="20"/>
              </w:rPr>
              <w:t>Основа</w:t>
            </w:r>
            <w:r w:rsidRPr="004C20EF">
              <w:rPr>
                <w:rFonts w:ascii="Times New Roman" w:eastAsiaTheme="minorHAnsi" w:hAnsi="Times New Roman"/>
                <w:sz w:val="20"/>
              </w:rPr>
              <w:t>ние регистрации (для подписей - число)</w:t>
            </w:r>
          </w:p>
        </w:tc>
        <w:tc>
          <w:tcPr>
            <w:tcW w:w="1417" w:type="dxa"/>
            <w:vAlign w:val="center"/>
          </w:tcPr>
          <w:p w:rsidR="009F72C8" w:rsidRPr="004C20EF" w:rsidRDefault="009F72C8" w:rsidP="004C20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C20EF">
              <w:rPr>
                <w:rFonts w:ascii="Times New Roman" w:eastAsiaTheme="minorHAnsi" w:hAnsi="Times New Roman"/>
                <w:sz w:val="20"/>
              </w:rPr>
              <w:t>Дата и номер постанов. о рег. / отмене выдв.</w:t>
            </w:r>
          </w:p>
        </w:tc>
        <w:tc>
          <w:tcPr>
            <w:tcW w:w="1701" w:type="dxa"/>
            <w:vAlign w:val="center"/>
          </w:tcPr>
          <w:p w:rsidR="009F72C8" w:rsidRPr="004C20EF" w:rsidRDefault="009F72C8" w:rsidP="004C20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C20EF">
              <w:rPr>
                <w:rFonts w:ascii="Times New Roman" w:eastAsiaTheme="minorHAnsi" w:hAnsi="Times New Roman"/>
                <w:sz w:val="20"/>
              </w:rPr>
              <w:t>Дата предоставления документов на регистрацию</w:t>
            </w:r>
          </w:p>
        </w:tc>
      </w:tr>
      <w:tr w:rsidR="009F72C8" w:rsidRPr="004C20EF" w:rsidTr="009F72C8">
        <w:tc>
          <w:tcPr>
            <w:tcW w:w="567" w:type="dxa"/>
            <w:vAlign w:val="center"/>
          </w:tcPr>
          <w:p w:rsidR="009F72C8" w:rsidRPr="004C20EF" w:rsidRDefault="009F72C8" w:rsidP="004C20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C20EF">
              <w:rPr>
                <w:rFonts w:ascii="Times New Roman" w:eastAsiaTheme="minorHAnsi" w:hAnsi="Times New Roman"/>
                <w:sz w:val="20"/>
              </w:rPr>
              <w:t>1</w:t>
            </w:r>
          </w:p>
        </w:tc>
        <w:tc>
          <w:tcPr>
            <w:tcW w:w="4786" w:type="dxa"/>
            <w:vAlign w:val="bottom"/>
          </w:tcPr>
          <w:p w:rsidR="009F72C8" w:rsidRPr="004C20EF" w:rsidRDefault="009F72C8" w:rsidP="004C20EF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  <w:r w:rsidRPr="004C20EF">
              <w:rPr>
                <w:rFonts w:ascii="Times New Roman" w:eastAsiaTheme="minorHAnsi" w:hAnsi="Times New Roman"/>
                <w:sz w:val="20"/>
              </w:rPr>
              <w:t>КОЛЬЦОВ НИКОЛАЙ ВАСИЛЬЕВИЧ, дата рождения - 9 декабря 1981 года, сведения о профессиональном образовании - Великоустюгский автотранспортный техникум, 2002 г., основное место работы или службы, занимаемая должность, род занятий - ООО "Производственная компания "Устюгхлеб", водитель-экспедитор, депутат Совета Кемского сельского поселения Никольского муниципального района Вологодской области второго созыва на непостоянной основе, место жительства - Вологодская область, Никольский район, город Никольск</w:t>
            </w:r>
          </w:p>
        </w:tc>
        <w:tc>
          <w:tcPr>
            <w:tcW w:w="1701" w:type="dxa"/>
            <w:vAlign w:val="center"/>
          </w:tcPr>
          <w:p w:rsidR="009F72C8" w:rsidRPr="004C20EF" w:rsidRDefault="009F72C8" w:rsidP="004C20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C20EF">
              <w:rPr>
                <w:rFonts w:ascii="Times New Roman" w:eastAsiaTheme="minorHAnsi" w:hAnsi="Times New Roman"/>
                <w:sz w:val="20"/>
              </w:rPr>
              <w:t>член Политической партии ЛДПР - Либерально-демократической партии России</w:t>
            </w:r>
          </w:p>
        </w:tc>
        <w:tc>
          <w:tcPr>
            <w:tcW w:w="2410" w:type="dxa"/>
            <w:vAlign w:val="center"/>
          </w:tcPr>
          <w:p w:rsidR="009F72C8" w:rsidRPr="004C20EF" w:rsidRDefault="009F72C8" w:rsidP="004C20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C20EF">
              <w:rPr>
                <w:rFonts w:ascii="Times New Roman" w:eastAsiaTheme="minorHAnsi" w:hAnsi="Times New Roman"/>
                <w:sz w:val="20"/>
              </w:rPr>
              <w:t>Вологодское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1417" w:type="dxa"/>
            <w:vAlign w:val="center"/>
          </w:tcPr>
          <w:p w:rsidR="009F72C8" w:rsidRPr="004C20EF" w:rsidRDefault="009F72C8" w:rsidP="004C20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C20EF">
              <w:rPr>
                <w:rFonts w:ascii="Times New Roman" w:eastAsiaTheme="minorHAnsi" w:hAnsi="Times New Roman"/>
                <w:sz w:val="20"/>
              </w:rPr>
              <w:t>10.07.2022</w:t>
            </w:r>
          </w:p>
        </w:tc>
        <w:tc>
          <w:tcPr>
            <w:tcW w:w="1418" w:type="dxa"/>
            <w:vAlign w:val="center"/>
          </w:tcPr>
          <w:p w:rsidR="009F72C8" w:rsidRPr="004C20EF" w:rsidRDefault="009F72C8" w:rsidP="004C20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C20EF">
              <w:rPr>
                <w:rFonts w:ascii="Times New Roman" w:eastAsiaTheme="minorHAnsi" w:hAnsi="Times New Roman"/>
                <w:sz w:val="20"/>
              </w:rPr>
              <w:t xml:space="preserve">п.п.3-7 ст.35.1 ФЗ "Об основных гарантиях…" № 67-ФЗ </w:t>
            </w:r>
          </w:p>
        </w:tc>
        <w:tc>
          <w:tcPr>
            <w:tcW w:w="1417" w:type="dxa"/>
            <w:vAlign w:val="center"/>
          </w:tcPr>
          <w:p w:rsidR="009F72C8" w:rsidRPr="004C20EF" w:rsidRDefault="009F72C8" w:rsidP="004C20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C20EF">
              <w:rPr>
                <w:rFonts w:ascii="Times New Roman" w:eastAsiaTheme="minorHAnsi" w:hAnsi="Times New Roman"/>
                <w:sz w:val="20"/>
              </w:rPr>
              <w:t>зарег.</w:t>
            </w:r>
          </w:p>
          <w:p w:rsidR="009F72C8" w:rsidRPr="004C20EF" w:rsidRDefault="009F72C8" w:rsidP="004C20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C20EF">
              <w:rPr>
                <w:rFonts w:ascii="Times New Roman" w:eastAsiaTheme="minorHAnsi" w:hAnsi="Times New Roman"/>
                <w:sz w:val="20"/>
              </w:rPr>
              <w:t>21.07.2022</w:t>
            </w:r>
          </w:p>
          <w:p w:rsidR="009F72C8" w:rsidRPr="004C20EF" w:rsidRDefault="009F72C8" w:rsidP="004C20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C20EF">
              <w:rPr>
                <w:rFonts w:ascii="Times New Roman" w:eastAsiaTheme="minorHAnsi" w:hAnsi="Times New Roman"/>
                <w:sz w:val="20"/>
              </w:rPr>
              <w:t>27/87</w:t>
            </w:r>
          </w:p>
        </w:tc>
        <w:tc>
          <w:tcPr>
            <w:tcW w:w="1701" w:type="dxa"/>
            <w:vAlign w:val="center"/>
          </w:tcPr>
          <w:p w:rsidR="009F72C8" w:rsidRPr="004C20EF" w:rsidRDefault="009F72C8" w:rsidP="004C20EF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C20EF">
              <w:rPr>
                <w:rFonts w:ascii="Times New Roman" w:eastAsiaTheme="minorHAnsi" w:hAnsi="Times New Roman"/>
                <w:sz w:val="20"/>
              </w:rPr>
              <w:t>13.07.2022</w:t>
            </w:r>
          </w:p>
        </w:tc>
      </w:tr>
    </w:tbl>
    <w:p w:rsidR="00C6682F" w:rsidRPr="004C20EF" w:rsidRDefault="00C6682F" w:rsidP="004C20E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sectPr w:rsidR="00C6682F" w:rsidRPr="004C20EF" w:rsidSect="004C20EF">
      <w:pgSz w:w="16839" w:h="11907" w:orient="landscape" w:code="9"/>
      <w:pgMar w:top="850" w:right="397" w:bottom="567" w:left="850" w:header="567" w:footer="56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revisionView w:inkAnnotations="0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4C20EF"/>
    <w:rsid w:val="00135B0E"/>
    <w:rsid w:val="004C20EF"/>
    <w:rsid w:val="009D2FC9"/>
    <w:rsid w:val="009F72C8"/>
    <w:rsid w:val="00C6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82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2022-07-22T06:30:00Z</dcterms:created>
  <dcterms:modified xsi:type="dcterms:W3CDTF">2022-07-22T06:30:00Z</dcterms:modified>
</cp:coreProperties>
</file>