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БЛОК-СХЕМЫ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ПОСЛЕДОВАТЕЛЬНОСТИ ДЕЙСТВИЙ ПРИ ИСПОЛНЕНИИ ГОСУДАРСТВЕННОЙ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УСЛУГИ ПО ВЫДАЧЕ СПРАВОК О НАЛИЧИИ (ОТСУТСТВИИ) СУДИМОСТИ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И (ИЛИ) ФАКТА УГОЛОВНОГО ПРЕСЛЕДОВАНИЯ ЛИБО О ПРЕКРАЩЕНИИ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УГОЛОВНОГО ПРЕСЛЕДОВАНИЯ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  <w:outlineLvl w:val="2"/>
      </w:pPr>
      <w:bookmarkStart w:id="0" w:name="Par1580"/>
      <w:bookmarkEnd w:id="0"/>
      <w:r>
        <w:t>Условные обозначения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</w:p>
    <w:p w:rsidR="00EF1F14" w:rsidRDefault="00EF1F14" w:rsidP="00EF1F14">
      <w:pPr>
        <w:pStyle w:val="ConsPlusNonformat"/>
        <w:jc w:val="both"/>
      </w:pPr>
      <w:r>
        <w:t>(─────────────)</w:t>
      </w:r>
    </w:p>
    <w:p w:rsidR="00EF1F14" w:rsidRDefault="00EF1F14" w:rsidP="00EF1F14">
      <w:pPr>
        <w:pStyle w:val="ConsPlusNonformat"/>
        <w:jc w:val="both"/>
      </w:pPr>
      <w:r>
        <w:t>│             │       Начало или завершение</w:t>
      </w:r>
    </w:p>
    <w:p w:rsidR="00EF1F14" w:rsidRDefault="00EF1F14" w:rsidP="00EF1F14">
      <w:pPr>
        <w:pStyle w:val="ConsPlusNonformat"/>
        <w:jc w:val="both"/>
      </w:pPr>
      <w:r>
        <w:t>│             │       административной процедуры</w:t>
      </w:r>
    </w:p>
    <w:p w:rsidR="00EF1F14" w:rsidRDefault="00EF1F14" w:rsidP="00EF1F14">
      <w:pPr>
        <w:pStyle w:val="ConsPlusNonformat"/>
        <w:jc w:val="both"/>
      </w:pPr>
      <w:r>
        <w:t>(─────────────)</w:t>
      </w:r>
    </w:p>
    <w:p w:rsidR="00EF1F14" w:rsidRDefault="00EF1F14" w:rsidP="00EF1F14">
      <w:pPr>
        <w:pStyle w:val="ConsPlusNonformat"/>
        <w:jc w:val="both"/>
      </w:pPr>
      <w:r>
        <w:t>┌─────────────┐</w:t>
      </w:r>
    </w:p>
    <w:p w:rsidR="00EF1F14" w:rsidRDefault="00EF1F14" w:rsidP="00EF1F14">
      <w:pPr>
        <w:pStyle w:val="ConsPlusNonformat"/>
        <w:jc w:val="both"/>
      </w:pPr>
      <w:r>
        <w:t>│             │       Операция, действие, мероприятие</w:t>
      </w:r>
    </w:p>
    <w:p w:rsidR="00EF1F14" w:rsidRDefault="00EF1F14" w:rsidP="00EF1F14">
      <w:pPr>
        <w:pStyle w:val="ConsPlusNonformat"/>
        <w:jc w:val="both"/>
      </w:pPr>
      <w:r>
        <w:t>│             │</w:t>
      </w:r>
    </w:p>
    <w:p w:rsidR="00EF1F14" w:rsidRDefault="00EF1F14" w:rsidP="00EF1F14">
      <w:pPr>
        <w:pStyle w:val="ConsPlusNonformat"/>
        <w:jc w:val="both"/>
      </w:pPr>
      <w:r>
        <w:t>└─────────────┘</w:t>
      </w:r>
    </w:p>
    <w:p w:rsidR="00EF1F14" w:rsidRDefault="00EF1F14" w:rsidP="00EF1F14">
      <w:pPr>
        <w:pStyle w:val="ConsPlusNonformat"/>
        <w:jc w:val="both"/>
      </w:pPr>
      <w:r>
        <w:t>┌──────/\─────┐</w:t>
      </w:r>
    </w:p>
    <w:p w:rsidR="00EF1F14" w:rsidRDefault="00EF1F14" w:rsidP="00EF1F14">
      <w:pPr>
        <w:pStyle w:val="ConsPlusNonformat"/>
        <w:jc w:val="both"/>
      </w:pPr>
      <w:proofErr w:type="gramStart"/>
      <w:r>
        <w:t xml:space="preserve">&lt;  </w:t>
      </w:r>
      <w:proofErr w:type="gramEnd"/>
      <w:r>
        <w:t xml:space="preserve">           &gt;       Ситуация выбора, принятие решения</w:t>
      </w:r>
    </w:p>
    <w:p w:rsidR="00EF1F14" w:rsidRDefault="00EF1F14" w:rsidP="00EF1F14">
      <w:pPr>
        <w:pStyle w:val="ConsPlusNonformat"/>
        <w:jc w:val="both"/>
      </w:pPr>
      <w:r>
        <w:t>│             │</w:t>
      </w:r>
    </w:p>
    <w:p w:rsidR="00EF1F14" w:rsidRDefault="00EF1F14" w:rsidP="00EF1F14">
      <w:pPr>
        <w:pStyle w:val="ConsPlusNonformat"/>
        <w:jc w:val="both"/>
      </w:pPr>
      <w:r>
        <w:t>└──────\/─────┘</w:t>
      </w:r>
    </w:p>
    <w:p w:rsidR="00EF1F14" w:rsidRDefault="00EF1F14" w:rsidP="00EF1F14">
      <w:pPr>
        <w:pStyle w:val="ConsPlusNonformat"/>
        <w:jc w:val="both"/>
      </w:pPr>
    </w:p>
    <w:p w:rsidR="00EF1F14" w:rsidRDefault="00EF1F14" w:rsidP="00EF1F14">
      <w:pPr>
        <w:pStyle w:val="ConsPlusNonformat"/>
        <w:jc w:val="both"/>
      </w:pPr>
      <w:r>
        <w:t xml:space="preserve">  │</w:t>
      </w:r>
    </w:p>
    <w:p w:rsidR="00EF1F14" w:rsidRDefault="00EF1F14" w:rsidP="00EF1F14">
      <w:pPr>
        <w:pStyle w:val="ConsPlusNonformat"/>
        <w:jc w:val="both"/>
      </w:pPr>
      <w:r>
        <w:t xml:space="preserve">  \/</w:t>
      </w:r>
    </w:p>
    <w:p w:rsidR="00EF1F14" w:rsidRDefault="00EF1F14" w:rsidP="00EF1F14">
      <w:pPr>
        <w:pStyle w:val="ConsPlusNonformat"/>
        <w:jc w:val="both"/>
      </w:pPr>
      <w:r>
        <w:t>┌───┐</w:t>
      </w:r>
    </w:p>
    <w:p w:rsidR="00EF1F14" w:rsidRDefault="00EF1F14" w:rsidP="00EF1F14">
      <w:pPr>
        <w:pStyle w:val="ConsPlusNonformat"/>
        <w:jc w:val="both"/>
      </w:pPr>
      <w:r>
        <w:t>│ 1 │</w:t>
      </w:r>
    </w:p>
    <w:p w:rsidR="00EF1F14" w:rsidRDefault="00EF1F14" w:rsidP="00EF1F14">
      <w:pPr>
        <w:pStyle w:val="ConsPlusNonformat"/>
        <w:jc w:val="both"/>
      </w:pPr>
      <w:r>
        <w:t>├───┤                 Межстраничная ссылка, переход</w:t>
      </w:r>
    </w:p>
    <w:p w:rsidR="00EF1F14" w:rsidRDefault="00EF1F14" w:rsidP="00EF1F14">
      <w:pPr>
        <w:pStyle w:val="ConsPlusNonformat"/>
        <w:jc w:val="both"/>
      </w:pPr>
      <w:r>
        <w:t>│ 1 │                 к следующей странице блок-схемы</w:t>
      </w:r>
    </w:p>
    <w:p w:rsidR="00EF1F14" w:rsidRDefault="00EF1F14" w:rsidP="00EF1F14">
      <w:pPr>
        <w:pStyle w:val="ConsPlusNonformat"/>
        <w:jc w:val="both"/>
      </w:pPr>
      <w:r>
        <w:t>└───┘</w:t>
      </w:r>
    </w:p>
    <w:p w:rsidR="00EF1F14" w:rsidRDefault="00EF1F14" w:rsidP="00EF1F14">
      <w:pPr>
        <w:pStyle w:val="ConsPlusNonformat"/>
        <w:jc w:val="both"/>
      </w:pPr>
      <w:r>
        <w:t xml:space="preserve">  /\</w:t>
      </w:r>
    </w:p>
    <w:p w:rsidR="00EF1F14" w:rsidRDefault="00EF1F14" w:rsidP="00EF1F14">
      <w:pPr>
        <w:pStyle w:val="ConsPlusNonformat"/>
        <w:jc w:val="both"/>
      </w:pPr>
      <w:r>
        <w:t xml:space="preserve">  │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  <w:outlineLvl w:val="2"/>
      </w:pPr>
      <w:bookmarkStart w:id="1" w:name="Par1605"/>
      <w:bookmarkEnd w:id="1"/>
      <w:r>
        <w:t>Блок-схема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общей структуры последовательности действий при исполнении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государственной услуги по выдаче справок о наличии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(отсутствии) судимости и (или) факта уголовного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преследования либо о прекращении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уголовного преследования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</w:p>
    <w:p w:rsidR="00EF1F14" w:rsidRDefault="00EF1F14" w:rsidP="00EF1F14">
      <w:pPr>
        <w:pStyle w:val="ConsPlusNonformat"/>
        <w:jc w:val="both"/>
      </w:pPr>
      <w:r>
        <w:t xml:space="preserve">                    (────────────────────────────────)</w:t>
      </w:r>
    </w:p>
    <w:p w:rsidR="00EF1F14" w:rsidRDefault="00EF1F14" w:rsidP="00EF1F14">
      <w:pPr>
        <w:pStyle w:val="ConsPlusNonformat"/>
        <w:jc w:val="both"/>
      </w:pPr>
      <w:r>
        <w:t xml:space="preserve">                    │        Начало исполнения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│     государственной </w:t>
      </w:r>
      <w:proofErr w:type="gramStart"/>
      <w:r>
        <w:t xml:space="preserve">услуги:   </w:t>
      </w:r>
      <w:proofErr w:type="gramEnd"/>
      <w:r>
        <w:t xml:space="preserve"> │</w:t>
      </w:r>
    </w:p>
    <w:p w:rsidR="00EF1F14" w:rsidRDefault="00EF1F14" w:rsidP="00EF1F14">
      <w:pPr>
        <w:pStyle w:val="ConsPlusNonformat"/>
        <w:jc w:val="both"/>
      </w:pPr>
      <w:r>
        <w:t xml:space="preserve">                    │обращение заявителя с комплектом│</w:t>
      </w:r>
    </w:p>
    <w:p w:rsidR="00EF1F14" w:rsidRDefault="00EF1F14" w:rsidP="00EF1F14">
      <w:pPr>
        <w:pStyle w:val="ConsPlusNonformat"/>
        <w:jc w:val="both"/>
      </w:pPr>
      <w:r>
        <w:t xml:space="preserve">                    │     необходимых документов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(────────────────┬───────────────)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\/</w:t>
      </w:r>
    </w:p>
    <w:p w:rsidR="00EF1F14" w:rsidRDefault="00EF1F14" w:rsidP="00EF1F14">
      <w:pPr>
        <w:pStyle w:val="ConsPlusNonformat"/>
        <w:jc w:val="both"/>
      </w:pPr>
      <w:r>
        <w:t xml:space="preserve">                    ┌────────────────────────────────┐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 xml:space="preserve">                    │        Прием документов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└────────────────┬───────────────┘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\/</w:t>
      </w:r>
    </w:p>
    <w:p w:rsidR="00EF1F14" w:rsidRDefault="00EF1F14" w:rsidP="00EF1F14">
      <w:pPr>
        <w:pStyle w:val="ConsPlusNonformat"/>
        <w:jc w:val="both"/>
      </w:pPr>
      <w:r>
        <w:t xml:space="preserve">                    ┌────────────────────────────────┐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 xml:space="preserve">                    │       Принимается решение      │   НЕТ</w:t>
      </w:r>
    </w:p>
    <w:p w:rsidR="00EF1F14" w:rsidRDefault="00EF1F14" w:rsidP="00EF1F14">
      <w:pPr>
        <w:pStyle w:val="ConsPlusNonformat"/>
        <w:jc w:val="both"/>
      </w:pPr>
      <w:r>
        <w:t xml:space="preserve">                    │        о предоставлении        ├────────&gt;</w:t>
      </w:r>
    </w:p>
    <w:p w:rsidR="00EF1F14" w:rsidRDefault="00EF1F14" w:rsidP="00EF1F14">
      <w:pPr>
        <w:pStyle w:val="ConsPlusNonformat"/>
        <w:jc w:val="both"/>
      </w:pPr>
      <w:r>
        <w:t xml:space="preserve">                    │     государственной услуги     │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└──────────┬─────────────────────┘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\/ ДА    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┌──────────────────────────┐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│                          │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\/                         \/                     \/</w:t>
      </w:r>
    </w:p>
    <w:p w:rsidR="00EF1F14" w:rsidRDefault="00EF1F14" w:rsidP="00EF1F14">
      <w:pPr>
        <w:pStyle w:val="ConsPlusNonformat"/>
        <w:jc w:val="both"/>
      </w:pPr>
      <w:r>
        <w:t>┌──────────────────────┐       ┌─────────────────┐     ┌─────────────────┐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 xml:space="preserve">│    Выдача справки    │       │ Отказ в </w:t>
      </w:r>
      <w:proofErr w:type="gramStart"/>
      <w:r>
        <w:t>выдаче  │</w:t>
      </w:r>
      <w:proofErr w:type="gramEnd"/>
      <w:r>
        <w:t xml:space="preserve">     │ Отказ в выдаче  │</w:t>
      </w:r>
    </w:p>
    <w:p w:rsidR="00EF1F14" w:rsidRDefault="00EF1F14" w:rsidP="00EF1F14">
      <w:pPr>
        <w:pStyle w:val="ConsPlusNonformat"/>
        <w:jc w:val="both"/>
      </w:pPr>
      <w:r>
        <w:lastRenderedPageBreak/>
        <w:t>│о наличии (отсутствии)│       │справки о наличии│     │справки о наличии│</w:t>
      </w:r>
    </w:p>
    <w:p w:rsidR="00EF1F14" w:rsidRDefault="00EF1F14" w:rsidP="00EF1F14">
      <w:pPr>
        <w:pStyle w:val="ConsPlusNonformat"/>
        <w:jc w:val="both"/>
      </w:pPr>
      <w:r>
        <w:t xml:space="preserve">│       судимости      │       </w:t>
      </w:r>
      <w:proofErr w:type="gramStart"/>
      <w:r>
        <w:t>│  (</w:t>
      </w:r>
      <w:proofErr w:type="gramEnd"/>
      <w:r>
        <w:t>отсутствии)   │     │  (отсутствии)   │</w:t>
      </w:r>
    </w:p>
    <w:p w:rsidR="00EF1F14" w:rsidRDefault="00EF1F14" w:rsidP="00EF1F14">
      <w:pPr>
        <w:pStyle w:val="ConsPlusNonformat"/>
        <w:jc w:val="both"/>
      </w:pPr>
      <w:r>
        <w:t>└──────────┬───────────┘       │    судимости    │     │    судимости    │</w:t>
      </w:r>
    </w:p>
    <w:p w:rsidR="00EF1F14" w:rsidRDefault="00EF1F14" w:rsidP="00EF1F14">
      <w:pPr>
        <w:pStyle w:val="ConsPlusNonformat"/>
        <w:jc w:val="both"/>
      </w:pPr>
      <w:r>
        <w:t xml:space="preserve">           │                   └───────┬─────────┘     └─────────────────┘</w:t>
      </w:r>
    </w:p>
    <w:p w:rsidR="00EF1F14" w:rsidRDefault="00EF1F14" w:rsidP="00EF1F14">
      <w:pPr>
        <w:pStyle w:val="ConsPlusNonformat"/>
        <w:jc w:val="both"/>
      </w:pPr>
      <w:r>
        <w:t xml:space="preserve">           \/                          \/</w:t>
      </w:r>
    </w:p>
    <w:p w:rsidR="00EF1F14" w:rsidRDefault="00EF1F14" w:rsidP="00EF1F14">
      <w:pPr>
        <w:pStyle w:val="ConsPlusNonformat"/>
        <w:jc w:val="both"/>
      </w:pPr>
      <w:r>
        <w:t xml:space="preserve">        ┌────────────────────────────────┐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 xml:space="preserve">        │        Выдача документов       │</w:t>
      </w:r>
    </w:p>
    <w:p w:rsidR="00EF1F14" w:rsidRDefault="00EF1F14" w:rsidP="00EF1F14">
      <w:pPr>
        <w:pStyle w:val="ConsPlusNonformat"/>
        <w:jc w:val="both"/>
      </w:pPr>
      <w:r>
        <w:t xml:space="preserve">        └──────────────────────────┬─────┘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\/</w:t>
      </w:r>
    </w:p>
    <w:p w:rsidR="00EF1F14" w:rsidRDefault="00EF1F14" w:rsidP="00EF1F14">
      <w:pPr>
        <w:pStyle w:val="ConsPlusNonformat"/>
        <w:jc w:val="both"/>
      </w:pPr>
      <w:r>
        <w:t xml:space="preserve">                       (──────────────────────────)</w:t>
      </w:r>
    </w:p>
    <w:p w:rsidR="00EF1F14" w:rsidRDefault="00EF1F14" w:rsidP="00EF1F14">
      <w:pPr>
        <w:pStyle w:val="ConsPlusNonformat"/>
        <w:jc w:val="both"/>
      </w:pPr>
      <w:r>
        <w:t xml:space="preserve">                       │Исполнение государственной│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│     услуги завершено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(──────────────────────────)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both"/>
      </w:pP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  <w:sectPr w:rsidR="00EF1F14" w:rsidSect="00A4404D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1651"/>
      <w:bookmarkEnd w:id="2"/>
      <w:r>
        <w:t>Блок-схема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последовательности действий при приеме документов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both"/>
      </w:pPr>
    </w:p>
    <w:p w:rsidR="00EF1F14" w:rsidRDefault="00EF1F14" w:rsidP="00EF1F14">
      <w:pPr>
        <w:pStyle w:val="ConsPlusNonformat"/>
        <w:jc w:val="both"/>
      </w:pPr>
      <w:r>
        <w:t xml:space="preserve">                   (───────────────────────────────────)</w:t>
      </w:r>
    </w:p>
    <w:p w:rsidR="00EF1F14" w:rsidRDefault="00EF1F14" w:rsidP="00EF1F14">
      <w:pPr>
        <w:pStyle w:val="ConsPlusNonformat"/>
        <w:jc w:val="both"/>
      </w:pPr>
      <w:r>
        <w:t xml:space="preserve">                   │         Начало исполнения 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│      государственной </w:t>
      </w:r>
      <w:proofErr w:type="gramStart"/>
      <w:r>
        <w:t xml:space="preserve">услуги:   </w:t>
      </w:r>
      <w:proofErr w:type="gramEnd"/>
      <w:r>
        <w:t xml:space="preserve">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│ заявитель обращается с комплектом │</w:t>
      </w:r>
    </w:p>
    <w:p w:rsidR="00EF1F14" w:rsidRDefault="00EF1F14" w:rsidP="00EF1F14">
      <w:pPr>
        <w:pStyle w:val="ConsPlusNonformat"/>
        <w:jc w:val="both"/>
      </w:pPr>
      <w:r>
        <w:t xml:space="preserve">                   │      необходимых документов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(─────────────────┬─────────────────)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\/</w:t>
      </w:r>
    </w:p>
    <w:p w:rsidR="00EF1F14" w:rsidRDefault="00EF1F14" w:rsidP="00EF1F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 xml:space="preserve">│Должностное лицо, </w:t>
      </w:r>
      <w:proofErr w:type="gramStart"/>
      <w:r>
        <w:t>уполномоченное  принимать</w:t>
      </w:r>
      <w:proofErr w:type="gramEnd"/>
      <w:r>
        <w:t xml:space="preserve">  заявления,  вносит  в  Журнал│</w:t>
      </w:r>
    </w:p>
    <w:p w:rsidR="00EF1F14" w:rsidRDefault="00EF1F14" w:rsidP="00EF1F14">
      <w:pPr>
        <w:pStyle w:val="ConsPlusNonformat"/>
        <w:jc w:val="both"/>
      </w:pPr>
      <w:r>
        <w:t>│регистрации заявителей запись о приеме заявления.                         │</w:t>
      </w:r>
    </w:p>
    <w:p w:rsidR="00EF1F14" w:rsidRDefault="00EF1F14" w:rsidP="00EF1F1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└────────────────────────────────────┬─────────────────────────────────────┘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\/</w:t>
      </w:r>
    </w:p>
    <w:p w:rsidR="00EF1F14" w:rsidRDefault="00EF1F14" w:rsidP="00EF1F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 xml:space="preserve">│Должностное лицо, уполномоченное принимать </w:t>
      </w:r>
      <w:proofErr w:type="gramStart"/>
      <w:r>
        <w:t>заявления,  оформляет</w:t>
      </w:r>
      <w:proofErr w:type="gramEnd"/>
      <w:r>
        <w:t xml:space="preserve">  расписку│</w:t>
      </w:r>
    </w:p>
    <w:p w:rsidR="00EF1F14" w:rsidRDefault="00EF1F14" w:rsidP="00EF1F14">
      <w:pPr>
        <w:pStyle w:val="ConsPlusNonformat"/>
        <w:jc w:val="both"/>
      </w:pPr>
      <w:r>
        <w:t>│о приеме документов и выдает ее заявителю.                                │</w:t>
      </w:r>
    </w:p>
    <w:p w:rsidR="00EF1F14" w:rsidRDefault="00EF1F14" w:rsidP="00EF1F1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└────────────────────────────────────┬─────────────────────────────────────┘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\/</w:t>
      </w:r>
    </w:p>
    <w:p w:rsidR="00EF1F14" w:rsidRDefault="00EF1F14" w:rsidP="00EF1F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принимать  заявления,  передает  их  с│</w:t>
      </w:r>
    </w:p>
    <w:p w:rsidR="00EF1F14" w:rsidRDefault="00EF1F14" w:rsidP="00EF1F14">
      <w:pPr>
        <w:pStyle w:val="ConsPlusNonformat"/>
        <w:jc w:val="both"/>
      </w:pPr>
      <w:r>
        <w:t xml:space="preserve">│учетом требований делопроизводства должностному </w:t>
      </w:r>
      <w:proofErr w:type="gramStart"/>
      <w:r>
        <w:t>лицу,  уполномоченному</w:t>
      </w:r>
      <w:proofErr w:type="gramEnd"/>
      <w:r>
        <w:t xml:space="preserve">  на│</w:t>
      </w:r>
    </w:p>
    <w:p w:rsidR="00EF1F14" w:rsidRDefault="00EF1F14" w:rsidP="00EF1F14">
      <w:pPr>
        <w:pStyle w:val="ConsPlusNonformat"/>
        <w:jc w:val="both"/>
      </w:pPr>
      <w:r>
        <w:t>│оформление справок о наличии (отсутствии) судимости.                      │</w:t>
      </w:r>
    </w:p>
    <w:p w:rsidR="00EF1F14" w:rsidRDefault="00EF1F14" w:rsidP="00EF1F1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both"/>
      </w:pP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  <w:outlineLvl w:val="2"/>
      </w:pPr>
      <w:bookmarkStart w:id="3" w:name="Par1680"/>
      <w:bookmarkEnd w:id="3"/>
      <w:r>
        <w:t>Блок-схема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последовательности действий при оформлении и выдаче справки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о наличии (отсутствии) судимости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both"/>
      </w:pPr>
    </w:p>
    <w:p w:rsidR="00EF1F14" w:rsidRDefault="00EF1F14" w:rsidP="00EF1F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на  оформление  справок   о   наличии│</w:t>
      </w:r>
    </w:p>
    <w:p w:rsidR="00EF1F14" w:rsidRDefault="00EF1F14" w:rsidP="00EF1F14">
      <w:pPr>
        <w:pStyle w:val="ConsPlusNonformat"/>
        <w:jc w:val="both"/>
      </w:pPr>
      <w:r>
        <w:t xml:space="preserve">│(отсутствии) судимости, при поступлении </w:t>
      </w:r>
      <w:proofErr w:type="gramStart"/>
      <w:r>
        <w:t>заявлений  осуществляет</w:t>
      </w:r>
      <w:proofErr w:type="gramEnd"/>
      <w:r>
        <w:t xml:space="preserve">  проверку│</w:t>
      </w:r>
    </w:p>
    <w:p w:rsidR="00EF1F14" w:rsidRDefault="00EF1F14" w:rsidP="00EF1F14">
      <w:pPr>
        <w:pStyle w:val="ConsPlusNonformat"/>
        <w:jc w:val="both"/>
      </w:pPr>
      <w:r>
        <w:t xml:space="preserve">│по учетам ФКУ "ГИАЦ МВД России" и территориальным органам </w:t>
      </w:r>
      <w:proofErr w:type="gramStart"/>
      <w:r>
        <w:t>МВД  России</w:t>
      </w:r>
      <w:proofErr w:type="gramEnd"/>
      <w:r>
        <w:t xml:space="preserve">  по│</w:t>
      </w:r>
    </w:p>
    <w:p w:rsidR="00EF1F14" w:rsidRDefault="00EF1F14" w:rsidP="00EF1F14">
      <w:pPr>
        <w:pStyle w:val="ConsPlusNonformat"/>
        <w:jc w:val="both"/>
      </w:pPr>
      <w:r>
        <w:t>│</w:t>
      </w:r>
      <w:proofErr w:type="gramStart"/>
      <w:r>
        <w:t>месту  рождения</w:t>
      </w:r>
      <w:proofErr w:type="gramEnd"/>
      <w:r>
        <w:t>,  месту  жительства  (месту  пребывания)   заявителя   на│</w:t>
      </w:r>
    </w:p>
    <w:p w:rsidR="00EF1F14" w:rsidRDefault="00EF1F14" w:rsidP="00EF1F14">
      <w:pPr>
        <w:pStyle w:val="ConsPlusNonformat"/>
        <w:jc w:val="both"/>
      </w:pPr>
      <w:r>
        <w:t xml:space="preserve">│территории Российской Федерации, а также месту </w:t>
      </w:r>
      <w:proofErr w:type="gramStart"/>
      <w:r>
        <w:t>его  осуждения</w:t>
      </w:r>
      <w:proofErr w:type="gramEnd"/>
      <w:r>
        <w:t>,  если  эти│</w:t>
      </w:r>
    </w:p>
    <w:p w:rsidR="00EF1F14" w:rsidRDefault="00EF1F14" w:rsidP="00EF1F14">
      <w:pPr>
        <w:pStyle w:val="ConsPlusNonformat"/>
        <w:jc w:val="both"/>
      </w:pPr>
      <w:r>
        <w:t>│сведения выявлены в ходе проверки.                                       │</w:t>
      </w:r>
    </w:p>
    <w:p w:rsidR="00EF1F14" w:rsidRDefault="00EF1F14" w:rsidP="00EF1F1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 \/</w:t>
      </w:r>
    </w:p>
    <w:p w:rsidR="00EF1F14" w:rsidRDefault="00EF1F14" w:rsidP="00EF1F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на  оформление  справок   о   наличии│</w:t>
      </w:r>
    </w:p>
    <w:p w:rsidR="00EF1F14" w:rsidRDefault="00EF1F14" w:rsidP="00EF1F14">
      <w:pPr>
        <w:pStyle w:val="ConsPlusNonformat"/>
        <w:jc w:val="both"/>
      </w:pPr>
      <w:r>
        <w:t xml:space="preserve">│(отсутствии) судимости, оформляет справки на </w:t>
      </w:r>
      <w:proofErr w:type="gramStart"/>
      <w:r>
        <w:t>бланке  строгой</w:t>
      </w:r>
      <w:proofErr w:type="gramEnd"/>
      <w:r>
        <w:t xml:space="preserve">  отчетности,│</w:t>
      </w:r>
    </w:p>
    <w:p w:rsidR="00EF1F14" w:rsidRDefault="00EF1F14" w:rsidP="00EF1F14">
      <w:pPr>
        <w:pStyle w:val="ConsPlusNonformat"/>
        <w:jc w:val="both"/>
      </w:pPr>
      <w:r>
        <w:t xml:space="preserve">│визирует и представляет начальнику </w:t>
      </w:r>
      <w:proofErr w:type="gramStart"/>
      <w:r>
        <w:t>ФКУ  "</w:t>
      </w:r>
      <w:proofErr w:type="gramEnd"/>
      <w:r>
        <w:t>ГИАЦ  МВД  России",  начальникам│</w:t>
      </w:r>
    </w:p>
    <w:p w:rsidR="00EF1F14" w:rsidRDefault="00EF1F14" w:rsidP="00EF1F14">
      <w:pPr>
        <w:pStyle w:val="ConsPlusNonformat"/>
        <w:jc w:val="both"/>
      </w:pPr>
      <w:r>
        <w:t xml:space="preserve">│ИЦ (или </w:t>
      </w:r>
      <w:proofErr w:type="gramStart"/>
      <w:r>
        <w:t>лицу</w:t>
      </w:r>
      <w:proofErr w:type="gramEnd"/>
      <w:r>
        <w:t xml:space="preserve"> его замещающему) на подпись.                                │</w:t>
      </w:r>
    </w:p>
    <w:p w:rsidR="00EF1F14" w:rsidRDefault="00EF1F14" w:rsidP="00EF1F1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 \/</w:t>
      </w:r>
    </w:p>
    <w:p w:rsidR="00EF1F14" w:rsidRDefault="00EF1F14" w:rsidP="00EF1F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на  оформление  справок   о   наличии│</w:t>
      </w:r>
    </w:p>
    <w:p w:rsidR="00EF1F14" w:rsidRDefault="00EF1F14" w:rsidP="00EF1F14">
      <w:pPr>
        <w:pStyle w:val="ConsPlusNonformat"/>
        <w:jc w:val="both"/>
      </w:pPr>
      <w:r>
        <w:t xml:space="preserve">│(отсутствии) судимости, </w:t>
      </w:r>
      <w:proofErr w:type="gramStart"/>
      <w:r>
        <w:t>передает  их</w:t>
      </w:r>
      <w:proofErr w:type="gramEnd"/>
      <w:r>
        <w:t xml:space="preserve">  уполномоченному  должностному  лицу│</w:t>
      </w:r>
    </w:p>
    <w:p w:rsidR="00EF1F14" w:rsidRDefault="00EF1F14" w:rsidP="00EF1F14">
      <w:pPr>
        <w:pStyle w:val="ConsPlusNonformat"/>
        <w:jc w:val="both"/>
      </w:pPr>
      <w:r>
        <w:t>│для проставления печати.                                                 │</w:t>
      </w:r>
    </w:p>
    <w:p w:rsidR="00EF1F14" w:rsidRDefault="00EF1F14" w:rsidP="00EF1F1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 \/</w:t>
      </w:r>
    </w:p>
    <w:p w:rsidR="00EF1F14" w:rsidRDefault="00EF1F14" w:rsidP="00EF1F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на  оформление  справок   о   наличии│</w:t>
      </w:r>
    </w:p>
    <w:p w:rsidR="00EF1F14" w:rsidRDefault="00EF1F14" w:rsidP="00EF1F14">
      <w:pPr>
        <w:pStyle w:val="ConsPlusNonformat"/>
        <w:jc w:val="both"/>
      </w:pPr>
      <w:r>
        <w:t>│(отсутствии) судимости, готовит справку о наличии (</w:t>
      </w:r>
      <w:proofErr w:type="gramStart"/>
      <w:r>
        <w:t>отсутствии)  судимости</w:t>
      </w:r>
      <w:proofErr w:type="gramEnd"/>
      <w:r>
        <w:t>│</w:t>
      </w:r>
    </w:p>
    <w:p w:rsidR="00EF1F14" w:rsidRDefault="00EF1F14" w:rsidP="00EF1F14">
      <w:pPr>
        <w:pStyle w:val="ConsPlusNonformat"/>
        <w:jc w:val="both"/>
      </w:pPr>
      <w:r>
        <w:t xml:space="preserve">│к выдаче и передает ее с учетом требований </w:t>
      </w:r>
      <w:proofErr w:type="gramStart"/>
      <w:r>
        <w:t>делопроизводства  должностному</w:t>
      </w:r>
      <w:proofErr w:type="gramEnd"/>
      <w:r>
        <w:t>│</w:t>
      </w:r>
    </w:p>
    <w:p w:rsidR="00EF1F14" w:rsidRDefault="00EF1F14" w:rsidP="00EF1F14">
      <w:pPr>
        <w:pStyle w:val="ConsPlusNonformat"/>
        <w:jc w:val="both"/>
      </w:pPr>
      <w:r>
        <w:t>│лицу, уполномоченному выдавать документы.                                │</w:t>
      </w:r>
    </w:p>
    <w:p w:rsidR="00EF1F14" w:rsidRDefault="00EF1F14" w:rsidP="00EF1F1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 \/</w:t>
      </w:r>
    </w:p>
    <w:p w:rsidR="00EF1F14" w:rsidRDefault="00EF1F14" w:rsidP="00EF1F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 xml:space="preserve">│Должностное лицо, уполномоченное </w:t>
      </w:r>
      <w:proofErr w:type="gramStart"/>
      <w:r>
        <w:t>выдавать  документы</w:t>
      </w:r>
      <w:proofErr w:type="gramEnd"/>
      <w:r>
        <w:t>,  выдает  справки  о│</w:t>
      </w:r>
    </w:p>
    <w:p w:rsidR="00EF1F14" w:rsidRDefault="00EF1F14" w:rsidP="00EF1F14">
      <w:pPr>
        <w:pStyle w:val="ConsPlusNonformat"/>
        <w:jc w:val="both"/>
      </w:pPr>
      <w:r>
        <w:t>│</w:t>
      </w:r>
      <w:proofErr w:type="gramStart"/>
      <w:r>
        <w:t>наличии  (</w:t>
      </w:r>
      <w:proofErr w:type="gramEnd"/>
      <w:r>
        <w:t>отсутствии)  судимости  заявителю   или   его   уполномоченному│</w:t>
      </w:r>
    </w:p>
    <w:p w:rsidR="00EF1F14" w:rsidRDefault="00EF1F14" w:rsidP="00EF1F14">
      <w:pPr>
        <w:pStyle w:val="ConsPlusNonformat"/>
        <w:jc w:val="both"/>
      </w:pPr>
      <w:r>
        <w:t>│</w:t>
      </w:r>
      <w:proofErr w:type="gramStart"/>
      <w:r>
        <w:t>представителю  при</w:t>
      </w:r>
      <w:proofErr w:type="gramEnd"/>
      <w:r>
        <w:t xml:space="preserve">  предъявлении  документа,  удостоверяющего   личность.│</w:t>
      </w:r>
    </w:p>
    <w:p w:rsidR="00EF1F14" w:rsidRDefault="00EF1F14" w:rsidP="00EF1F14">
      <w:pPr>
        <w:pStyle w:val="ConsPlusNonformat"/>
        <w:jc w:val="both"/>
      </w:pPr>
      <w:r>
        <w:t xml:space="preserve">│Заявитель или его уполномоченный представитель расписывается </w:t>
      </w:r>
      <w:proofErr w:type="gramStart"/>
      <w:r>
        <w:t>в  получении</w:t>
      </w:r>
      <w:proofErr w:type="gramEnd"/>
      <w:r>
        <w:t>│</w:t>
      </w:r>
    </w:p>
    <w:p w:rsidR="00EF1F14" w:rsidRDefault="00EF1F14" w:rsidP="00EF1F14">
      <w:pPr>
        <w:pStyle w:val="ConsPlusNonformat"/>
        <w:jc w:val="both"/>
      </w:pPr>
      <w:r>
        <w:t>│</w:t>
      </w:r>
      <w:proofErr w:type="gramStart"/>
      <w:r>
        <w:t>справки  о</w:t>
      </w:r>
      <w:proofErr w:type="gramEnd"/>
      <w:r>
        <w:t xml:space="preserve">  наличии  (отсутствии)  судимости,  в  соответствующей   графе│</w:t>
      </w:r>
    </w:p>
    <w:p w:rsidR="00EF1F14" w:rsidRDefault="00EF1F14" w:rsidP="00EF1F14">
      <w:pPr>
        <w:pStyle w:val="ConsPlusNonformat"/>
        <w:jc w:val="both"/>
      </w:pPr>
      <w:r>
        <w:t>│корешка справки.                                                         │</w:t>
      </w:r>
    </w:p>
    <w:p w:rsidR="00EF1F14" w:rsidRDefault="00EF1F14" w:rsidP="00EF1F1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 \/</w:t>
      </w:r>
    </w:p>
    <w:p w:rsidR="00EF1F14" w:rsidRDefault="00EF1F14" w:rsidP="00EF1F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>│При невозможности личного присутствия заявителя в ФКУ "</w:t>
      </w:r>
      <w:proofErr w:type="gramStart"/>
      <w:r>
        <w:t>ГИАЦ  МВД</w:t>
      </w:r>
      <w:proofErr w:type="gramEnd"/>
      <w:r>
        <w:t xml:space="preserve">  России"│</w:t>
      </w:r>
    </w:p>
    <w:p w:rsidR="00EF1F14" w:rsidRDefault="00EF1F14" w:rsidP="00EF1F14">
      <w:pPr>
        <w:pStyle w:val="ConsPlusNonformat"/>
        <w:jc w:val="both"/>
      </w:pPr>
      <w:r>
        <w:t xml:space="preserve">│или ИЦ оформленные справки о </w:t>
      </w:r>
      <w:proofErr w:type="gramStart"/>
      <w:r>
        <w:t>наличии  (</w:t>
      </w:r>
      <w:proofErr w:type="gramEnd"/>
      <w:r>
        <w:t>отсутствии)  судимости  сдаются  в│</w:t>
      </w:r>
    </w:p>
    <w:p w:rsidR="00EF1F14" w:rsidRDefault="00EF1F14" w:rsidP="00EF1F14">
      <w:pPr>
        <w:pStyle w:val="ConsPlusNonformat"/>
        <w:jc w:val="both"/>
      </w:pPr>
      <w:r>
        <w:t xml:space="preserve">│подразделение делопроизводства и направляются почтой </w:t>
      </w:r>
      <w:proofErr w:type="gramStart"/>
      <w:r>
        <w:t>в  орган</w:t>
      </w:r>
      <w:proofErr w:type="gramEnd"/>
      <w:r>
        <w:t xml:space="preserve">  внутренних│</w:t>
      </w:r>
    </w:p>
    <w:p w:rsidR="00EF1F14" w:rsidRDefault="00EF1F14" w:rsidP="00EF1F14">
      <w:pPr>
        <w:pStyle w:val="ConsPlusNonformat"/>
        <w:jc w:val="both"/>
      </w:pPr>
      <w:r>
        <w:t xml:space="preserve">│дел </w:t>
      </w:r>
      <w:proofErr w:type="gramStart"/>
      <w:r>
        <w:t>по  месту</w:t>
      </w:r>
      <w:proofErr w:type="gramEnd"/>
      <w:r>
        <w:t xml:space="preserve">  жительства  (месту  пребывания)  заявителя  на  территории│</w:t>
      </w:r>
    </w:p>
    <w:p w:rsidR="00EF1F14" w:rsidRDefault="00EF1F14" w:rsidP="00EF1F14">
      <w:pPr>
        <w:pStyle w:val="ConsPlusNonformat"/>
        <w:jc w:val="both"/>
      </w:pPr>
      <w:r>
        <w:t xml:space="preserve">│Российской Федерации </w:t>
      </w:r>
      <w:proofErr w:type="gramStart"/>
      <w:r>
        <w:t>для  вручения</w:t>
      </w:r>
      <w:proofErr w:type="gramEnd"/>
      <w:r>
        <w:t xml:space="preserve">  заявителю.  </w:t>
      </w:r>
      <w:proofErr w:type="gramStart"/>
      <w:r>
        <w:t>О  направлении</w:t>
      </w:r>
      <w:proofErr w:type="gramEnd"/>
      <w:r>
        <w:t xml:space="preserve">  указанной│</w:t>
      </w:r>
    </w:p>
    <w:p w:rsidR="00EF1F14" w:rsidRDefault="00EF1F14" w:rsidP="00EF1F14">
      <w:pPr>
        <w:pStyle w:val="ConsPlusNonformat"/>
        <w:jc w:val="both"/>
      </w:pPr>
      <w:r>
        <w:t xml:space="preserve">│справки в орган внутренних дел </w:t>
      </w:r>
      <w:proofErr w:type="gramStart"/>
      <w:r>
        <w:t>по  месту</w:t>
      </w:r>
      <w:proofErr w:type="gramEnd"/>
      <w:r>
        <w:t xml:space="preserve">  жительства  (месту  пребывания)│</w:t>
      </w:r>
    </w:p>
    <w:p w:rsidR="00EF1F14" w:rsidRDefault="00EF1F14" w:rsidP="00EF1F14">
      <w:pPr>
        <w:pStyle w:val="ConsPlusNonformat"/>
        <w:jc w:val="both"/>
      </w:pPr>
      <w:r>
        <w:t>│заявитель уведомляется письменно.                                        │</w:t>
      </w:r>
    </w:p>
    <w:p w:rsidR="00EF1F14" w:rsidRDefault="00EF1F14" w:rsidP="00EF1F14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  \/</w:t>
      </w:r>
    </w:p>
    <w:p w:rsidR="00EF1F14" w:rsidRDefault="00EF1F14" w:rsidP="00EF1F14">
      <w:pPr>
        <w:pStyle w:val="ConsPlusNonformat"/>
        <w:jc w:val="both"/>
      </w:pPr>
      <w:r>
        <w:t xml:space="preserve">              (─────────────────────────────────────────────)</w:t>
      </w:r>
    </w:p>
    <w:p w:rsidR="00EF1F14" w:rsidRDefault="00EF1F14" w:rsidP="00EF1F14">
      <w:pPr>
        <w:pStyle w:val="ConsPlusNonformat"/>
        <w:jc w:val="both"/>
      </w:pPr>
      <w:r>
        <w:t xml:space="preserve">              │ Исполнение государственной услуги завершено │</w:t>
      </w:r>
    </w:p>
    <w:p w:rsidR="00EF1F14" w:rsidRDefault="00EF1F14" w:rsidP="00EF1F14">
      <w:pPr>
        <w:pStyle w:val="ConsPlusNonformat"/>
        <w:jc w:val="both"/>
      </w:pPr>
      <w:r>
        <w:t xml:space="preserve">              (─────────────────────────────────────────────)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both"/>
      </w:pP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  <w:outlineLvl w:val="2"/>
      </w:pPr>
      <w:bookmarkStart w:id="4" w:name="Par1742"/>
      <w:bookmarkEnd w:id="4"/>
      <w:r>
        <w:t>Блок-схема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последовательности действий при письменном отказе в выдаче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справки о наличии (отсутствии) судимости и (или) факта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уголовного преследования либо о прекращении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  <w:r>
        <w:t>уголовного преследования</w:t>
      </w:r>
    </w:p>
    <w:p w:rsidR="00EF1F14" w:rsidRDefault="00EF1F14" w:rsidP="00EF1F14">
      <w:pPr>
        <w:widowControl w:val="0"/>
        <w:autoSpaceDE w:val="0"/>
        <w:autoSpaceDN w:val="0"/>
        <w:adjustRightInd w:val="0"/>
        <w:jc w:val="center"/>
      </w:pPr>
    </w:p>
    <w:p w:rsidR="00EF1F14" w:rsidRDefault="00EF1F14" w:rsidP="00EF1F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 xml:space="preserve">│Отказ в выдаче справки о наличии (отсутствии) судимости </w:t>
      </w:r>
      <w:proofErr w:type="gramStart"/>
      <w:r>
        <w:t>осуществляется  в</w:t>
      </w:r>
      <w:proofErr w:type="gramEnd"/>
      <w:r>
        <w:t>│</w:t>
      </w:r>
    </w:p>
    <w:p w:rsidR="00EF1F14" w:rsidRDefault="00EF1F14" w:rsidP="00EF1F14">
      <w:pPr>
        <w:pStyle w:val="ConsPlusNonformat"/>
        <w:jc w:val="both"/>
      </w:pPr>
      <w:r>
        <w:t xml:space="preserve">│письменной форме при наличии оснований, </w:t>
      </w:r>
      <w:proofErr w:type="gramStart"/>
      <w:r>
        <w:t>предусмотренных  Административным</w:t>
      </w:r>
      <w:proofErr w:type="gramEnd"/>
      <w:r>
        <w:t>│</w:t>
      </w:r>
    </w:p>
    <w:p w:rsidR="00EF1F14" w:rsidRDefault="00EF1F14" w:rsidP="00EF1F14">
      <w:pPr>
        <w:pStyle w:val="ConsPlusNonformat"/>
        <w:jc w:val="both"/>
      </w:pPr>
      <w:r>
        <w:t>│регламентом.                                                             │</w:t>
      </w:r>
    </w:p>
    <w:p w:rsidR="00EF1F14" w:rsidRDefault="00EF1F14" w:rsidP="00EF1F1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\/</w:t>
      </w:r>
    </w:p>
    <w:p w:rsidR="00EF1F14" w:rsidRDefault="00EF1F14" w:rsidP="00EF1F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>│</w:t>
      </w:r>
      <w:proofErr w:type="gramStart"/>
      <w:r>
        <w:t>Должностное  лицо</w:t>
      </w:r>
      <w:proofErr w:type="gramEnd"/>
      <w:r>
        <w:t>,  уполномоченное  на  оформление  справок   о   наличии│</w:t>
      </w:r>
    </w:p>
    <w:p w:rsidR="00EF1F14" w:rsidRDefault="00EF1F14" w:rsidP="00EF1F14">
      <w:pPr>
        <w:pStyle w:val="ConsPlusNonformat"/>
        <w:jc w:val="both"/>
      </w:pPr>
      <w:r>
        <w:t xml:space="preserve">│(отсутствии) судимости, готовит проект письма </w:t>
      </w:r>
      <w:proofErr w:type="gramStart"/>
      <w:r>
        <w:t>об  отказе</w:t>
      </w:r>
      <w:proofErr w:type="gramEnd"/>
      <w:r>
        <w:t xml:space="preserve">  и  представляет│</w:t>
      </w:r>
    </w:p>
    <w:p w:rsidR="00EF1F14" w:rsidRDefault="00EF1F14" w:rsidP="00EF1F14">
      <w:pPr>
        <w:pStyle w:val="ConsPlusNonformat"/>
        <w:jc w:val="both"/>
      </w:pPr>
      <w:r>
        <w:t>│его на подпись уполномоченному должностному лицу.                        │</w:t>
      </w:r>
    </w:p>
    <w:p w:rsidR="00EF1F14" w:rsidRDefault="00EF1F14" w:rsidP="00EF1F1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\/</w:t>
      </w:r>
    </w:p>
    <w:p w:rsidR="00EF1F14" w:rsidRDefault="00EF1F14" w:rsidP="00EF1F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 xml:space="preserve">│Уполномоченное должностное лицо подписывает </w:t>
      </w:r>
      <w:proofErr w:type="gramStart"/>
      <w:r>
        <w:t>письмо  об</w:t>
      </w:r>
      <w:proofErr w:type="gramEnd"/>
      <w:r>
        <w:t xml:space="preserve">  отказе  в  выдаче│</w:t>
      </w:r>
    </w:p>
    <w:p w:rsidR="00EF1F14" w:rsidRDefault="00EF1F14" w:rsidP="00EF1F14">
      <w:pPr>
        <w:pStyle w:val="ConsPlusNonformat"/>
        <w:jc w:val="both"/>
      </w:pPr>
      <w:r>
        <w:t xml:space="preserve">│справки о наличии (отсутствии) </w:t>
      </w:r>
      <w:proofErr w:type="gramStart"/>
      <w:r>
        <w:t>судимости,  которое</w:t>
      </w:r>
      <w:proofErr w:type="gramEnd"/>
      <w:r>
        <w:t xml:space="preserve">  с  учетом  требований│</w:t>
      </w:r>
    </w:p>
    <w:p w:rsidR="00EF1F14" w:rsidRDefault="00EF1F14" w:rsidP="00EF1F14">
      <w:pPr>
        <w:pStyle w:val="ConsPlusNonformat"/>
        <w:jc w:val="both"/>
      </w:pPr>
      <w:r>
        <w:t xml:space="preserve">│делопроизводства   передается   </w:t>
      </w:r>
      <w:proofErr w:type="gramStart"/>
      <w:r>
        <w:t xml:space="preserve">сотруднику,   </w:t>
      </w:r>
      <w:proofErr w:type="gramEnd"/>
      <w:r>
        <w:t>уполномоченному    выдавать│</w:t>
      </w:r>
    </w:p>
    <w:p w:rsidR="00EF1F14" w:rsidRDefault="00EF1F14" w:rsidP="00EF1F14">
      <w:pPr>
        <w:pStyle w:val="ConsPlusNonformat"/>
        <w:jc w:val="both"/>
      </w:pPr>
      <w:r>
        <w:t>│документы.                                                               │</w:t>
      </w:r>
    </w:p>
    <w:p w:rsidR="00EF1F14" w:rsidRDefault="00EF1F14" w:rsidP="00EF1F1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│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\/</w:t>
      </w:r>
    </w:p>
    <w:p w:rsidR="00EF1F14" w:rsidRDefault="00EF1F14" w:rsidP="00EF1F1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1F14" w:rsidRDefault="00EF1F14" w:rsidP="00EF1F14">
      <w:pPr>
        <w:pStyle w:val="ConsPlusNonformat"/>
        <w:jc w:val="both"/>
      </w:pPr>
      <w:r>
        <w:t xml:space="preserve">│Должностное лицо, </w:t>
      </w:r>
      <w:proofErr w:type="gramStart"/>
      <w:r>
        <w:t>уполномоченное  выдавать</w:t>
      </w:r>
      <w:proofErr w:type="gramEnd"/>
      <w:r>
        <w:t xml:space="preserve">  документы,  выдает  заявителю│</w:t>
      </w:r>
    </w:p>
    <w:p w:rsidR="00EF1F14" w:rsidRDefault="00EF1F14" w:rsidP="00EF1F14">
      <w:pPr>
        <w:pStyle w:val="ConsPlusNonformat"/>
        <w:jc w:val="both"/>
      </w:pPr>
      <w:r>
        <w:t>│отказ в выдаче справки о наличии (отсутствии) судимости.                 │</w:t>
      </w:r>
    </w:p>
    <w:p w:rsidR="00EF1F14" w:rsidRDefault="00EF1F14" w:rsidP="00EF1F1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EF1F14" w:rsidRDefault="00EF1F14" w:rsidP="00EF1F14">
      <w:pPr>
        <w:pStyle w:val="ConsPlusNonformat"/>
        <w:jc w:val="both"/>
      </w:pPr>
      <w:r>
        <w:t xml:space="preserve">                                    \/</w:t>
      </w:r>
    </w:p>
    <w:p w:rsidR="00EF1F14" w:rsidRDefault="00EF1F14" w:rsidP="00EF1F14">
      <w:pPr>
        <w:pStyle w:val="ConsPlusNonformat"/>
        <w:jc w:val="both"/>
      </w:pPr>
      <w:r>
        <w:t xml:space="preserve">              (────────────────────────────────────────────)</w:t>
      </w:r>
    </w:p>
    <w:p w:rsidR="00EF1F14" w:rsidRDefault="00EF1F14" w:rsidP="00EF1F14">
      <w:pPr>
        <w:pStyle w:val="ConsPlusNonformat"/>
        <w:jc w:val="both"/>
      </w:pPr>
      <w:r>
        <w:t xml:space="preserve">              │Исполнение государственной услуги завершено │</w:t>
      </w:r>
    </w:p>
    <w:p w:rsidR="00EF1F14" w:rsidRDefault="00EF1F14" w:rsidP="00EF1F14">
      <w:pPr>
        <w:pStyle w:val="ConsPlusNonformat"/>
        <w:jc w:val="both"/>
      </w:pPr>
      <w:r>
        <w:t xml:space="preserve">              (────────────────────────────────────────────)</w:t>
      </w:r>
    </w:p>
    <w:p w:rsidR="00377BA6" w:rsidRDefault="00377BA6">
      <w:bookmarkStart w:id="5" w:name="_GoBack"/>
      <w:bookmarkEnd w:id="5"/>
    </w:p>
    <w:sectPr w:rsidR="0037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14"/>
    <w:rsid w:val="00377BA6"/>
    <w:rsid w:val="00E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5371B-D9AD-4A9C-9B05-83248F28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1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Условные обозначения</vt:lpstr>
      <vt:lpstr>        Блок-схема</vt:lpstr>
      <vt:lpstr>        Блок-схема</vt:lpstr>
      <vt:lpstr>        Блок-схема</vt:lpstr>
      <vt:lpstr>        Блок-схема</vt:lpstr>
    </vt:vector>
  </TitlesOfParts>
  <Company>Hewlett-Packard Company</Company>
  <LinksUpToDate>false</LinksUpToDate>
  <CharactersWithSpaces>10821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2017-02-13T13:34:00Z</dcterms:created>
  <dcterms:modified xsi:type="dcterms:W3CDTF">2017-02-13T13:34:00Z</dcterms:modified>
</cp:coreProperties>
</file>