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708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A17087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87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87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Никольского</w:t>
      </w:r>
      <w:r w:rsidRPr="00A1708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</w:t>
      </w:r>
    </w:p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87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83E6F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87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183E6F" w:rsidRPr="00A17087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E6F" w:rsidRPr="00083082" w:rsidRDefault="00183E6F" w:rsidP="00183E6F">
      <w:pPr>
        <w:tabs>
          <w:tab w:val="left" w:pos="3960"/>
          <w:tab w:val="left" w:pos="9355"/>
        </w:tabs>
        <w:ind w:right="-1" w:firstLine="284"/>
        <w:jc w:val="both"/>
        <w:rPr>
          <w:sz w:val="28"/>
          <w:szCs w:val="28"/>
        </w:rPr>
      </w:pPr>
      <w:proofErr w:type="gramStart"/>
      <w:r w:rsidRPr="00083082">
        <w:rPr>
          <w:sz w:val="28"/>
          <w:szCs w:val="28"/>
        </w:rPr>
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администрации Никольского муниципального района «</w:t>
      </w:r>
      <w:r w:rsidRPr="00083082">
        <w:rPr>
          <w:color w:val="000000"/>
          <w:sz w:val="28"/>
          <w:szCs w:val="28"/>
        </w:rPr>
        <w:t xml:space="preserve">Об утверждении </w:t>
      </w:r>
      <w:r w:rsidRPr="00083082">
        <w:rPr>
          <w:sz w:val="28"/>
          <w:szCs w:val="28"/>
        </w:rPr>
        <w:t>административного регламента предоставления муниципальной услуги по предоставлению муниципального</w:t>
      </w:r>
      <w:proofErr w:type="gramEnd"/>
      <w:r w:rsidRPr="00083082">
        <w:rPr>
          <w:sz w:val="28"/>
          <w:szCs w:val="28"/>
        </w:rPr>
        <w:t xml:space="preserve"> имущества, </w:t>
      </w:r>
      <w:r w:rsidRPr="00083082">
        <w:rPr>
          <w:bCs/>
          <w:color w:val="000000"/>
          <w:kern w:val="36"/>
          <w:sz w:val="28"/>
          <w:szCs w:val="28"/>
        </w:rPr>
        <w:t xml:space="preserve">включенного в перечень муниципального имущества, </w:t>
      </w:r>
      <w:r w:rsidRPr="00083082">
        <w:rPr>
          <w:sz w:val="28"/>
          <w:szCs w:val="28"/>
        </w:rPr>
        <w:t xml:space="preserve">свободного от прав третьих  лиц, </w:t>
      </w:r>
      <w:r w:rsidRPr="00083082">
        <w:rPr>
          <w:bCs/>
          <w:color w:val="000000"/>
          <w:kern w:val="36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7435">
        <w:rPr>
          <w:sz w:val="28"/>
          <w:szCs w:val="28"/>
        </w:rPr>
        <w:t xml:space="preserve">» </w:t>
      </w:r>
      <w:r w:rsidRPr="00083082">
        <w:rPr>
          <w:sz w:val="28"/>
          <w:szCs w:val="28"/>
        </w:rPr>
        <w:t>(далее - проект), направленный комитетом по управлению муниципальным имуществом администрации Никольского муниципального района и сообщает следующее.</w:t>
      </w:r>
    </w:p>
    <w:p w:rsidR="00183E6F" w:rsidRPr="00083082" w:rsidRDefault="00183E6F" w:rsidP="0008308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082"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 с 18.06.2018 г. по 01.07.2018 г</w:t>
      </w:r>
      <w:proofErr w:type="gramStart"/>
      <w:r w:rsidRPr="0008308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83082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и проект акта 15.06.2018 г. </w:t>
      </w:r>
      <w:r w:rsidR="00083082">
        <w:rPr>
          <w:rFonts w:ascii="Times New Roman" w:hAnsi="Times New Roman" w:cs="Times New Roman"/>
          <w:sz w:val="28"/>
          <w:szCs w:val="28"/>
        </w:rPr>
        <w:t>р</w:t>
      </w:r>
      <w:r w:rsidRPr="00083082">
        <w:rPr>
          <w:rFonts w:ascii="Times New Roman" w:hAnsi="Times New Roman" w:cs="Times New Roman"/>
          <w:sz w:val="28"/>
          <w:szCs w:val="28"/>
        </w:rPr>
        <w:t xml:space="preserve">азмещены на официальном сайте администрации Никольского муниципального района в разделе «Оценка регулирующего воздействия» в подразделе «ОРВ проектов НПА» в сети «Интернет». Замечаний и предложений в ходе проведения публичных консультаций по Проекту акта не поступало. </w:t>
      </w:r>
    </w:p>
    <w:p w:rsidR="00083082" w:rsidRPr="00083082" w:rsidRDefault="00083082" w:rsidP="0008308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83082">
        <w:rPr>
          <w:sz w:val="28"/>
          <w:szCs w:val="28"/>
        </w:rPr>
        <w:t>По данным разработчика настоящий проект постановления разработан на основании</w:t>
      </w:r>
      <w:r>
        <w:rPr>
          <w:color w:val="000000"/>
          <w:sz w:val="28"/>
          <w:szCs w:val="28"/>
        </w:rPr>
        <w:t xml:space="preserve">    </w:t>
      </w:r>
      <w:r w:rsidRPr="00083082">
        <w:rPr>
          <w:color w:val="000000"/>
          <w:sz w:val="28"/>
          <w:szCs w:val="28"/>
        </w:rPr>
        <w:t>Федеральн</w:t>
      </w:r>
      <w:r w:rsidR="00E07435">
        <w:rPr>
          <w:color w:val="000000"/>
          <w:sz w:val="28"/>
          <w:szCs w:val="28"/>
        </w:rPr>
        <w:t>ого</w:t>
      </w:r>
      <w:r w:rsidRPr="00083082">
        <w:rPr>
          <w:color w:val="000000"/>
          <w:sz w:val="28"/>
          <w:szCs w:val="28"/>
        </w:rPr>
        <w:t xml:space="preserve"> закон</w:t>
      </w:r>
      <w:r w:rsidR="00E07435">
        <w:rPr>
          <w:color w:val="000000"/>
          <w:sz w:val="28"/>
          <w:szCs w:val="28"/>
        </w:rPr>
        <w:t>а</w:t>
      </w:r>
      <w:r w:rsidRPr="00083082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083082">
        <w:rPr>
          <w:rFonts w:eastAsia="Calibri"/>
          <w:sz w:val="28"/>
          <w:szCs w:val="28"/>
        </w:rPr>
        <w:t>постановлени</w:t>
      </w:r>
      <w:r w:rsidR="00E07435">
        <w:rPr>
          <w:rFonts w:eastAsia="Calibri"/>
          <w:sz w:val="28"/>
          <w:szCs w:val="28"/>
        </w:rPr>
        <w:t xml:space="preserve">я </w:t>
      </w:r>
      <w:r w:rsidRPr="00083082">
        <w:rPr>
          <w:rFonts w:eastAsia="Calibri"/>
          <w:sz w:val="28"/>
          <w:szCs w:val="28"/>
        </w:rPr>
        <w:t>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</w:t>
      </w:r>
      <w:r>
        <w:rPr>
          <w:rFonts w:eastAsia="Calibri"/>
          <w:sz w:val="28"/>
          <w:szCs w:val="28"/>
        </w:rPr>
        <w:t>» и У</w:t>
      </w:r>
      <w:r w:rsidRPr="00083082">
        <w:rPr>
          <w:sz w:val="28"/>
          <w:szCs w:val="28"/>
        </w:rPr>
        <w:t>става  Никольского  муниципального  района</w:t>
      </w:r>
      <w:r>
        <w:rPr>
          <w:sz w:val="28"/>
          <w:szCs w:val="28"/>
        </w:rPr>
        <w:t>.</w:t>
      </w:r>
      <w:proofErr w:type="gramEnd"/>
    </w:p>
    <w:p w:rsidR="00083082" w:rsidRDefault="00083082" w:rsidP="00183E6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82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 w:rsidRPr="00083082"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083082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получена и рассмотрена информация </w:t>
      </w:r>
      <w:r w:rsidRPr="00083082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Никольского муниципального района. Основными группами субъектов предпринимательской и инвестиционной деятельности, чьи интересы могут быть затронуты в </w:t>
      </w:r>
      <w:r w:rsidRPr="0008308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принятия Проекта, являются </w:t>
      </w:r>
      <w:r w:rsidRPr="00083082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малого и среднего предпринимательства, организации,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Федерации».</w:t>
      </w:r>
    </w:p>
    <w:p w:rsidR="007E19CD" w:rsidRDefault="007E19CD" w:rsidP="00183E6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норм административного регламента следует, что субъекты малого и среднего предпринимательства в целях получения муниципальной услуги понесут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E19CD" w:rsidRPr="0098317A" w:rsidRDefault="007E19CD" w:rsidP="007E19CD">
      <w:pPr>
        <w:pStyle w:val="ConsPlusNonformat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17A">
        <w:rPr>
          <w:rFonts w:ascii="Times New Roman" w:hAnsi="Times New Roman" w:cs="Times New Roman"/>
          <w:color w:val="000000"/>
          <w:sz w:val="28"/>
          <w:szCs w:val="28"/>
        </w:rPr>
        <w:t>Информационные издержки</w:t>
      </w:r>
      <w:r w:rsidR="0098317A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8317A">
        <w:rPr>
          <w:rFonts w:ascii="Times New Roman" w:hAnsi="Times New Roman" w:cs="Times New Roman"/>
          <w:color w:val="000000"/>
          <w:sz w:val="28"/>
          <w:szCs w:val="28"/>
        </w:rPr>
        <w:t>, связанные с затратами на сбор и подготовку:</w:t>
      </w:r>
    </w:p>
    <w:p w:rsidR="007E19CD" w:rsidRPr="0098317A" w:rsidRDefault="007E19CD" w:rsidP="007E19C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8317A">
        <w:rPr>
          <w:sz w:val="28"/>
          <w:szCs w:val="28"/>
        </w:rPr>
        <w:t>-копии документов, оригиналы которых уже готовы независимо от  требований уполномоченного органа (</w:t>
      </w:r>
      <w:r w:rsidRPr="0098317A">
        <w:rPr>
          <w:color w:val="000000"/>
          <w:sz w:val="28"/>
          <w:szCs w:val="28"/>
        </w:rPr>
        <w:t xml:space="preserve">для юридических лиц и их уполномоченных представителей: копии учредительных документов юридического лица; выписка из протокола об избрании или </w:t>
      </w:r>
      <w:proofErr w:type="gramStart"/>
      <w:r w:rsidRPr="0098317A">
        <w:rPr>
          <w:color w:val="000000"/>
          <w:sz w:val="28"/>
          <w:szCs w:val="28"/>
        </w:rPr>
        <w:t>приказ</w:t>
      </w:r>
      <w:proofErr w:type="gramEnd"/>
      <w:r w:rsidRPr="0098317A">
        <w:rPr>
          <w:color w:val="000000"/>
          <w:sz w:val="28"/>
          <w:szCs w:val="28"/>
        </w:rPr>
        <w:t xml:space="preserve"> о назначении на должность руководителя лица, действующего в силу закона, учредительных документов от имени юридического лица без доверенности;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</w:t>
      </w:r>
      <w:proofErr w:type="gramStart"/>
      <w:r w:rsidRPr="0098317A">
        <w:rPr>
          <w:color w:val="000000"/>
          <w:sz w:val="28"/>
          <w:szCs w:val="28"/>
        </w:rPr>
        <w:t>.</w:t>
      </w:r>
      <w:proofErr w:type="gramEnd"/>
      <w:r w:rsidRPr="0098317A">
        <w:rPr>
          <w:color w:val="000000"/>
          <w:sz w:val="28"/>
          <w:szCs w:val="28"/>
        </w:rPr>
        <w:t xml:space="preserve"> </w:t>
      </w:r>
      <w:proofErr w:type="gramStart"/>
      <w:r w:rsidRPr="0098317A">
        <w:rPr>
          <w:color w:val="000000"/>
          <w:sz w:val="28"/>
          <w:szCs w:val="28"/>
        </w:rPr>
        <w:t>д</w:t>
      </w:r>
      <w:proofErr w:type="gramEnd"/>
      <w:r w:rsidRPr="0098317A">
        <w:rPr>
          <w:color w:val="000000"/>
          <w:sz w:val="28"/>
          <w:szCs w:val="28"/>
        </w:rPr>
        <w:t xml:space="preserve">ля индивидуальных предпринимателей и их уполномоченных представителей: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</w:t>
      </w:r>
      <w:proofErr w:type="gramStart"/>
      <w:r w:rsidRPr="0098317A">
        <w:rPr>
          <w:color w:val="000000"/>
          <w:sz w:val="28"/>
          <w:szCs w:val="28"/>
        </w:rPr>
        <w:t>зарегистрированном до 01.01.2004 (ЕГРИП), свидетельство о постановке на учет в налоговом органе;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  <w:proofErr w:type="gramEnd"/>
      <w:r w:rsidRPr="0098317A">
        <w:rPr>
          <w:color w:val="000000"/>
          <w:sz w:val="28"/>
          <w:szCs w:val="28"/>
        </w:rPr>
        <w:t xml:space="preserve">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7E19CD" w:rsidRDefault="007E19CD" w:rsidP="0098317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317A">
        <w:rPr>
          <w:sz w:val="28"/>
          <w:szCs w:val="28"/>
        </w:rPr>
        <w:t>- документы, которые субъекты малого и среднего предпринимательства готовят самостоятельно для предоставления в уполномоченный орган</w:t>
      </w:r>
      <w:r w:rsidR="0098317A" w:rsidRPr="0098317A">
        <w:rPr>
          <w:sz w:val="28"/>
          <w:szCs w:val="28"/>
        </w:rPr>
        <w:t xml:space="preserve"> (з</w:t>
      </w:r>
      <w:r w:rsidRPr="0098317A">
        <w:rPr>
          <w:sz w:val="28"/>
          <w:szCs w:val="28"/>
        </w:rPr>
        <w:t xml:space="preserve">аявление по форме согласно приложению 1 к </w:t>
      </w:r>
      <w:r w:rsidR="0098317A" w:rsidRPr="0098317A">
        <w:rPr>
          <w:sz w:val="28"/>
          <w:szCs w:val="28"/>
        </w:rPr>
        <w:t>проекту административному регламенту)</w:t>
      </w:r>
      <w:r w:rsidR="0098317A">
        <w:rPr>
          <w:sz w:val="28"/>
          <w:szCs w:val="28"/>
        </w:rPr>
        <w:t>.</w:t>
      </w:r>
    </w:p>
    <w:p w:rsidR="008C3D4B" w:rsidRDefault="0098317A" w:rsidP="0098317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калькулятора издержек комитетом по управлению имуществом рассчитаны данные информационные издержки на 1 получателя муниципальной услуги</w:t>
      </w:r>
      <w:r w:rsidR="008C3D4B">
        <w:rPr>
          <w:sz w:val="28"/>
          <w:szCs w:val="28"/>
        </w:rPr>
        <w:t xml:space="preserve">. Суммарные информационные издержки заявителей при подаче документов на получение муниципальной услуги </w:t>
      </w:r>
      <w:r w:rsidR="000E40E1">
        <w:rPr>
          <w:sz w:val="28"/>
          <w:szCs w:val="28"/>
        </w:rPr>
        <w:t>составит 733,13 руб. или 3,27 %</w:t>
      </w:r>
      <w:r w:rsidR="00E07435">
        <w:rPr>
          <w:sz w:val="28"/>
          <w:szCs w:val="28"/>
        </w:rPr>
        <w:t xml:space="preserve"> районной</w:t>
      </w:r>
      <w:r w:rsidR="000E40E1">
        <w:rPr>
          <w:sz w:val="28"/>
          <w:szCs w:val="28"/>
        </w:rPr>
        <w:t xml:space="preserve"> среднемесячной </w:t>
      </w:r>
      <w:r w:rsidR="00E07435">
        <w:rPr>
          <w:sz w:val="28"/>
          <w:szCs w:val="28"/>
        </w:rPr>
        <w:t xml:space="preserve">начисленной заработной платы работников за январь-май 2018 г. </w:t>
      </w:r>
    </w:p>
    <w:p w:rsidR="0098317A" w:rsidRDefault="008C3D4B" w:rsidP="008C3D4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Содержательные издержки 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>, связанные с затратами на реализацию требований не рассчитывались, поскольку отсутствуют данные о количественных оценках.</w:t>
      </w:r>
    </w:p>
    <w:p w:rsidR="000E40E1" w:rsidRPr="000E40E1" w:rsidRDefault="000E40E1" w:rsidP="000E4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субъекты не понесут дополнительных</w:t>
      </w:r>
      <w:r w:rsidR="00E07435">
        <w:rPr>
          <w:sz w:val="28"/>
          <w:szCs w:val="28"/>
        </w:rPr>
        <w:t xml:space="preserve"> избыточных</w:t>
      </w:r>
      <w:r>
        <w:rPr>
          <w:sz w:val="28"/>
          <w:szCs w:val="28"/>
        </w:rPr>
        <w:t xml:space="preserve"> расходов, в связи с получением муниципальной услуги. Проект акта не потребует дополнительных средств местного бюджета.</w:t>
      </w:r>
    </w:p>
    <w:p w:rsidR="00183E6F" w:rsidRPr="000E40E1" w:rsidRDefault="00183E6F" w:rsidP="000E40E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Отделом сделаны следующие выводы: </w:t>
      </w:r>
      <w:r w:rsidR="000E40E1" w:rsidRPr="000E40E1">
        <w:rPr>
          <w:rFonts w:ascii="Times New Roman" w:hAnsi="Times New Roman" w:cs="Times New Roman"/>
          <w:sz w:val="28"/>
          <w:szCs w:val="28"/>
        </w:rPr>
        <w:t xml:space="preserve">в Проекте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возникновению необоснованных расходов субъектов предпринимательской и инвестиционной деятельности и районного бюджета. </w:t>
      </w:r>
    </w:p>
    <w:p w:rsidR="00183E6F" w:rsidRPr="00A17087" w:rsidRDefault="00183E6F" w:rsidP="00183E6F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E6F" w:rsidRPr="00A17087" w:rsidRDefault="00183E6F" w:rsidP="00183E6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E1">
        <w:rPr>
          <w:rFonts w:ascii="Times New Roman" w:hAnsi="Times New Roman" w:cs="Times New Roman"/>
          <w:sz w:val="28"/>
          <w:szCs w:val="28"/>
        </w:rPr>
        <w:t>Заведующий отдел</w:t>
      </w:r>
      <w:r w:rsidR="00E074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40E1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 анализа и стратегического планирования 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управления  НХК  администрации </w:t>
      </w:r>
    </w:p>
    <w:p w:rsidR="00183E6F" w:rsidRPr="000E40E1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 </w:t>
      </w:r>
      <w:r w:rsidR="000E40E1" w:rsidRPr="000E40E1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Pr="000E40E1">
        <w:rPr>
          <w:rFonts w:ascii="Times New Roman" w:hAnsi="Times New Roman" w:cs="Times New Roman"/>
          <w:sz w:val="28"/>
          <w:szCs w:val="28"/>
        </w:rPr>
        <w:t xml:space="preserve">    </w:t>
      </w:r>
      <w:r w:rsidR="000E40E1">
        <w:rPr>
          <w:rFonts w:ascii="Times New Roman" w:hAnsi="Times New Roman" w:cs="Times New Roman"/>
          <w:sz w:val="28"/>
          <w:szCs w:val="28"/>
        </w:rPr>
        <w:t xml:space="preserve">                            В.С. </w:t>
      </w:r>
      <w:proofErr w:type="spellStart"/>
      <w:r w:rsidR="000E40E1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Pr="000E4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83E6F" w:rsidRPr="00072B7D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83E6F" w:rsidRPr="00E07435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E07435" w:rsidRPr="00E0743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proofErr w:type="spellStart"/>
      <w:r w:rsidRPr="00E0743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07435" w:rsidRPr="00E07435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Pr="00E07435">
        <w:rPr>
          <w:rFonts w:ascii="Times New Roman" w:hAnsi="Times New Roman" w:cs="Times New Roman"/>
          <w:sz w:val="28"/>
          <w:szCs w:val="28"/>
          <w:u w:val="single"/>
        </w:rPr>
        <w:t>_ 20</w:t>
      </w:r>
      <w:r w:rsidR="000E40E1" w:rsidRPr="00E0743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3B" w:rsidRDefault="00692A3B" w:rsidP="0098317A">
      <w:r>
        <w:separator/>
      </w:r>
    </w:p>
  </w:endnote>
  <w:endnote w:type="continuationSeparator" w:id="0">
    <w:p w:rsidR="00692A3B" w:rsidRDefault="00692A3B" w:rsidP="009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3B" w:rsidRDefault="00692A3B" w:rsidP="0098317A">
      <w:r>
        <w:separator/>
      </w:r>
    </w:p>
  </w:footnote>
  <w:footnote w:type="continuationSeparator" w:id="0">
    <w:p w:rsidR="00692A3B" w:rsidRDefault="00692A3B" w:rsidP="0098317A">
      <w:r>
        <w:continuationSeparator/>
      </w:r>
    </w:p>
  </w:footnote>
  <w:footnote w:id="1">
    <w:p w:rsidR="0098317A" w:rsidRDefault="0098317A" w:rsidP="008C3D4B">
      <w:pPr>
        <w:pStyle w:val="a8"/>
        <w:jc w:val="both"/>
      </w:pPr>
      <w:r>
        <w:rPr>
          <w:rStyle w:val="aa"/>
        </w:rPr>
        <w:footnoteRef/>
      </w:r>
      <w:r>
        <w:t xml:space="preserve"> В соответствии с Методикой оценки стандартных издержек субъектов предпринимательской  и иной экономической деятельности, возникающих в связи с исполнени</w:t>
      </w:r>
      <w:r w:rsidR="008C3D4B">
        <w:t>ем</w:t>
      </w:r>
      <w:r>
        <w:t xml:space="preserve"> требований регулирования, утвержденной  приказом Минэкономразвития РФ от 22.09.2015 г. № 669</w:t>
      </w:r>
    </w:p>
  </w:footnote>
  <w:footnote w:id="2">
    <w:p w:rsidR="008C3D4B" w:rsidRDefault="008C3D4B" w:rsidP="008C3D4B">
      <w:pPr>
        <w:pStyle w:val="a8"/>
        <w:jc w:val="both"/>
      </w:pPr>
      <w:r>
        <w:rPr>
          <w:rStyle w:val="aa"/>
        </w:rPr>
        <w:footnoteRef/>
      </w:r>
      <w:r>
        <w:t xml:space="preserve"> В соответствии с Методикой оценки стандартных издержек субъектов предпринимательской  и иной экономической деятельности, возникающих в связи с исполнением требований регулирования, утвержденной  приказом Минэкономразвития РФ от 22.09.2015 г. № 669</w:t>
      </w:r>
    </w:p>
    <w:p w:rsidR="008C3D4B" w:rsidRDefault="008C3D4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EF9"/>
    <w:multiLevelType w:val="hybridMultilevel"/>
    <w:tmpl w:val="A13C0810"/>
    <w:lvl w:ilvl="0" w:tplc="629ECB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6F"/>
    <w:rsid w:val="00083082"/>
    <w:rsid w:val="000E40E1"/>
    <w:rsid w:val="00183E6F"/>
    <w:rsid w:val="0041687B"/>
    <w:rsid w:val="006822AF"/>
    <w:rsid w:val="00692A3B"/>
    <w:rsid w:val="007E19CD"/>
    <w:rsid w:val="007E639D"/>
    <w:rsid w:val="00883B2E"/>
    <w:rsid w:val="008C3D4B"/>
    <w:rsid w:val="0096049C"/>
    <w:rsid w:val="0098317A"/>
    <w:rsid w:val="009A40D6"/>
    <w:rsid w:val="00AB4336"/>
    <w:rsid w:val="00B21F6F"/>
    <w:rsid w:val="00B61955"/>
    <w:rsid w:val="00D20386"/>
    <w:rsid w:val="00E0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nformat">
    <w:name w:val="ConsPlusNonformat"/>
    <w:uiPriority w:val="99"/>
    <w:rsid w:val="00183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E6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831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3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831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C65D-DD13-40F3-98DB-1CCEE87E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2018-10-02T10:31:00Z</cp:lastPrinted>
  <dcterms:created xsi:type="dcterms:W3CDTF">2018-10-02T07:20:00Z</dcterms:created>
  <dcterms:modified xsi:type="dcterms:W3CDTF">2018-10-02T10:31:00Z</dcterms:modified>
</cp:coreProperties>
</file>