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33" w:rsidRDefault="005D2833">
      <w:pPr>
        <w:pStyle w:val="ConsPlusTitlePage"/>
      </w:pPr>
      <w:r>
        <w:br/>
      </w:r>
    </w:p>
    <w:p w:rsidR="005D2833" w:rsidRDefault="005D283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D28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2833" w:rsidRDefault="005D2833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2833" w:rsidRDefault="005D2833">
            <w:pPr>
              <w:pStyle w:val="ConsPlusNormal"/>
              <w:jc w:val="right"/>
            </w:pPr>
            <w:r>
              <w:t>N 204</w:t>
            </w:r>
          </w:p>
        </w:tc>
      </w:tr>
    </w:tbl>
    <w:p w:rsidR="005D2833" w:rsidRDefault="005D28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2833" w:rsidRDefault="005D2833">
      <w:pPr>
        <w:pStyle w:val="ConsPlusNormal"/>
        <w:jc w:val="both"/>
      </w:pPr>
    </w:p>
    <w:p w:rsidR="005D2833" w:rsidRDefault="005D2833">
      <w:pPr>
        <w:pStyle w:val="ConsPlusTitle"/>
        <w:jc w:val="center"/>
      </w:pPr>
      <w:r>
        <w:t>УКАЗ</w:t>
      </w:r>
    </w:p>
    <w:p w:rsidR="005D2833" w:rsidRDefault="005D2833">
      <w:pPr>
        <w:pStyle w:val="ConsPlusTitle"/>
        <w:jc w:val="both"/>
      </w:pPr>
    </w:p>
    <w:p w:rsidR="005D2833" w:rsidRDefault="005D2833">
      <w:pPr>
        <w:pStyle w:val="ConsPlusTitle"/>
        <w:jc w:val="center"/>
      </w:pPr>
      <w:r>
        <w:t>ПРЕЗИДЕНТА РОССИЙСКОЙ ФЕДЕРАЦИИ</w:t>
      </w:r>
    </w:p>
    <w:p w:rsidR="005D2833" w:rsidRDefault="005D2833">
      <w:pPr>
        <w:pStyle w:val="ConsPlusTitle"/>
        <w:jc w:val="both"/>
      </w:pPr>
    </w:p>
    <w:p w:rsidR="005D2833" w:rsidRDefault="005D2833">
      <w:pPr>
        <w:pStyle w:val="ConsPlusTitle"/>
        <w:jc w:val="center"/>
      </w:pPr>
      <w:r>
        <w:t>О НАЦИОНАЛЬНЫХ ЦЕЛЯХ И СТРАТЕГИЧЕСКИХ ЗАДАЧАХ</w:t>
      </w:r>
    </w:p>
    <w:p w:rsidR="005D2833" w:rsidRDefault="005D2833">
      <w:pPr>
        <w:pStyle w:val="ConsPlusTitle"/>
        <w:jc w:val="center"/>
      </w:pPr>
      <w:r>
        <w:t>РАЗВИТИЯ РОССИЙСКОЙ ФЕДЕРАЦИИ НА ПЕРИОД ДО 2024 ГОДА</w:t>
      </w:r>
    </w:p>
    <w:p w:rsidR="005D2833" w:rsidRDefault="005D28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D28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833" w:rsidRDefault="005D28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833" w:rsidRDefault="005D28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5D2833" w:rsidRDefault="005D2833">
      <w:pPr>
        <w:pStyle w:val="ConsPlusNormal"/>
        <w:jc w:val="both"/>
      </w:pPr>
    </w:p>
    <w:p w:rsidR="005D2833" w:rsidRDefault="005D2833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5D2833" w:rsidRDefault="005D2833">
      <w:pPr>
        <w:pStyle w:val="ConsPlusNormal"/>
        <w:spacing w:before="240"/>
        <w:ind w:firstLine="540"/>
        <w:jc w:val="both"/>
      </w:pPr>
      <w:bookmarkStart w:id="0" w:name="P14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г) снижение в два раза уровня бедности в Российской Федерации;</w:t>
      </w:r>
    </w:p>
    <w:p w:rsidR="005D2833" w:rsidRDefault="005D2833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улучшение жилищных условий не менее 5 млн. семей ежегодно;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5D2833" w:rsidRDefault="005D2833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и) создание в базовых отраслях экономики, прежде всего в обрабатывающей </w:t>
      </w:r>
      <w:r>
        <w:lastRenderedPageBreak/>
        <w:t xml:space="preserve">промышленности и агропромышленном комплексе, высокопроизводительного </w:t>
      </w:r>
      <w:proofErr w:type="spellStart"/>
      <w:r>
        <w:t>экспортно</w:t>
      </w:r>
      <w:proofErr w:type="spellEnd"/>
      <w: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2. Правительству Российской Федерации: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5D2833" w:rsidRDefault="005D2833">
      <w:pPr>
        <w:pStyle w:val="ConsPlusNormal"/>
        <w:spacing w:before="240"/>
        <w:ind w:firstLine="540"/>
        <w:jc w:val="both"/>
      </w:pPr>
      <w:bookmarkStart w:id="1" w:name="P26"/>
      <w:bookmarkEnd w:id="1"/>
      <w:r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</w:p>
    <w:p w:rsidR="005D2833" w:rsidRDefault="005D2833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демография;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здравоохранение;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образование;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жилье и городская среда;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экология;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безопасные и качественные автомобильные дороги;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производительность труда и поддержка занятости;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наука;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цифровая экономика;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культура;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международная кооперация и экспорт.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увеличение ожидаемой продолжительности здоровой жизни до 67 лет;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lastRenderedPageBreak/>
        <w:t>увеличение суммарного коэффициента рождаемости до 1,7;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lastRenderedPageBreak/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5D2833" w:rsidRDefault="005D2833">
      <w:pPr>
        <w:pStyle w:val="ConsPlusNormal"/>
        <w:spacing w:before="240"/>
        <w:ind w:firstLine="540"/>
        <w:jc w:val="both"/>
      </w:pPr>
      <w:proofErr w:type="gramStart"/>
      <w:r>
        <w:t xml:space="preserve">завершение формирования сети медицинских организаций первичного звена здравоохранения с использованием в сфере здравоохранения </w:t>
      </w:r>
      <w:proofErr w:type="spellStart"/>
      <w:r>
        <w:t>геоинформационной</w:t>
      </w:r>
      <w:proofErr w:type="spellEnd"/>
      <w:r>
        <w:t xml:space="preserve">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5D2833" w:rsidRDefault="005D2833">
      <w:pPr>
        <w:pStyle w:val="ConsPlusNormal"/>
        <w:spacing w:before="24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разработка и реализация программ борьбы с онкологическими заболеваниями,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формирование системы защиты прав пациентов;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совершенствование механизма экспорта медицинских услуг.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lastRenderedPageBreak/>
        <w:t>б) решение следующих задач: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lastRenderedPageBreak/>
        <w:t>а) достижение следующих целей и целевых показателей: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t>дств дл</w:t>
      </w:r>
      <w:proofErr w:type="gramEnd"/>
      <w: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создание механизмов переселения граждан из непригодного для проживания жилищного фонда, обеспечивающих соблюдение их жилищных прав, </w:t>
      </w:r>
      <w:r>
        <w:lastRenderedPageBreak/>
        <w:t>установленных законодательством Российской Федерации.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lastRenderedPageBreak/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</w:t>
      </w:r>
      <w:proofErr w:type="spellStart"/>
      <w:r>
        <w:t>Волго-Ахтубинской</w:t>
      </w:r>
      <w:proofErr w:type="spellEnd"/>
      <w:r>
        <w:t xml:space="preserve"> поймы;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lastRenderedPageBreak/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доведение </w:t>
      </w:r>
      <w:proofErr w:type="gramStart"/>
      <w:r>
        <w:t>норматива зачисления налоговых доходов бюджетов субъектов Российской Федерации</w:t>
      </w:r>
      <w:proofErr w:type="gramEnd"/>
      <w:r>
        <w:t xml:space="preserve"> от акцизов на горюче-смазочные материалы до 100 процентов;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внедрение общедоступной информационной системы </w:t>
      </w:r>
      <w:proofErr w:type="gramStart"/>
      <w:r>
        <w:t>контроля за</w:t>
      </w:r>
      <w:proofErr w:type="gramEnd"/>
      <w:r>
        <w:t xml:space="preserve"> формированием и использованием средств дорожных фондов всех уровней (в 2019 году);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внедрение новых технических требований и стандартов </w:t>
      </w:r>
      <w:proofErr w:type="gramStart"/>
      <w:r>
        <w:t>обустройства</w:t>
      </w:r>
      <w:proofErr w:type="gramEnd"/>
      <w: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t>контроля за</w:t>
      </w:r>
      <w:proofErr w:type="gramEnd"/>
      <w:r>
        <w:t xml:space="preserve"> соблюдением правил дорожного движения;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рост производительности труда на средних и крупных предприятиях базовых </w:t>
      </w:r>
      <w:proofErr w:type="spellStart"/>
      <w:r>
        <w:t>несырьевых</w:t>
      </w:r>
      <w:proofErr w:type="spellEnd"/>
      <w:r>
        <w:t xml:space="preserve"> отраслей экономики не ниже 5 процентов в год;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lastRenderedPageBreak/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увеличение внутренних затрат на развитие цифровой экономики за счет всех </w:t>
      </w:r>
      <w:r>
        <w:lastRenderedPageBreak/>
        <w:t>источников (по доле в валовом внутреннем продукте страны) не менее чем в три раза по сравнению с 2017 годом;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lastRenderedPageBreak/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5D2833" w:rsidRDefault="005D2833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создания (реконструкции) </w:t>
      </w:r>
      <w:proofErr w:type="spellStart"/>
      <w:r>
        <w:t>культурно-досуговых</w:t>
      </w:r>
      <w:proofErr w:type="spellEnd"/>
      <w:r>
        <w:t xml:space="preserve"> организаций клубного типа на территориях сельских поселений, развития муниципальных библиотек;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5D2833" w:rsidRDefault="005D2833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подготовки кадров для организаций культуры;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создание цифровой платформы, ориентированной на поддержку производственной и сбытовой деятельности субъектов малого и среднего </w:t>
      </w:r>
      <w:r>
        <w:lastRenderedPageBreak/>
        <w:t>предпринимательства, включая индивидуальных предпринимателей;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t>несырьевого</w:t>
      </w:r>
      <w:proofErr w:type="spellEnd"/>
      <w:r>
        <w:t xml:space="preserve"> экспорта не менее чем до 10 процентов;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обеспечение благоприятных условий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t>несырьевых</w:t>
      </w:r>
      <w:proofErr w:type="spellEnd"/>
      <w: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5D2833" w:rsidRDefault="005D2833">
      <w:pPr>
        <w:pStyle w:val="ConsPlusNormal"/>
        <w:spacing w:before="240"/>
        <w:ind w:firstLine="540"/>
        <w:jc w:val="both"/>
      </w:pPr>
      <w:proofErr w:type="gramStart"/>
      <w:r>
        <w:t xml:space="preserve">достижение объема экспорта (в стоимостном выражении) </w:t>
      </w:r>
      <w:proofErr w:type="spellStart"/>
      <w:r>
        <w:t>несырьевых</w:t>
      </w:r>
      <w:proofErr w:type="spellEnd"/>
      <w: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5D2833" w:rsidRDefault="005D2833">
      <w:pPr>
        <w:pStyle w:val="ConsPlusNormal"/>
        <w:spacing w:before="24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lastRenderedPageBreak/>
        <w:t>б) решение следующих задач: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устранение </w:t>
      </w:r>
      <w:proofErr w:type="spellStart"/>
      <w:r>
        <w:t>логистических</w:t>
      </w:r>
      <w:proofErr w:type="spellEnd"/>
      <w:r>
        <w:t xml:space="preserve">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строительства и модернизации российских </w:t>
      </w:r>
      <w:proofErr w:type="gramStart"/>
      <w:r>
        <w:t>участков</w:t>
      </w:r>
      <w:proofErr w:type="gramEnd"/>
      <w:r>
        <w:t xml:space="preserve"> автомобильных дорог, относящихся к международному транспортному маршруту "Европа - Западный Китай";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lastRenderedPageBreak/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формирования узловых грузовых </w:t>
      </w:r>
      <w:proofErr w:type="spellStart"/>
      <w:r>
        <w:t>мультимодальных</w:t>
      </w:r>
      <w:proofErr w:type="spellEnd"/>
      <w:r>
        <w:t xml:space="preserve"> </w:t>
      </w:r>
      <w:proofErr w:type="spellStart"/>
      <w:r>
        <w:t>транспортно-логистических</w:t>
      </w:r>
      <w:proofErr w:type="spellEnd"/>
      <w:r>
        <w:t xml:space="preserve"> центров;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5D2833" w:rsidRDefault="005D2833">
      <w:pPr>
        <w:pStyle w:val="ConsPlusNormal"/>
        <w:spacing w:before="240"/>
        <w:ind w:firstLine="540"/>
        <w:jc w:val="both"/>
      </w:pPr>
      <w:proofErr w:type="gramStart"/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5D2833" w:rsidRDefault="005D2833">
      <w:pPr>
        <w:pStyle w:val="ConsPlusNormal"/>
        <w:spacing w:before="24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увеличения пропускной способности внутренних водных путей;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устойчивого энергоснабжения потребителей на территориях субъектов Российской Федерации, прежде всего Республики Крым, </w:t>
      </w:r>
      <w:proofErr w:type="gramStart"/>
      <w:r>
        <w:t>г</w:t>
      </w:r>
      <w:proofErr w:type="gramEnd"/>
      <w:r>
        <w:t>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развития распределенной генерации, в том числе на основе возобновляемых </w:t>
      </w:r>
      <w:r>
        <w:lastRenderedPageBreak/>
        <w:t xml:space="preserve">источников энергии, в первую очередь </w:t>
      </w:r>
      <w:proofErr w:type="gramStart"/>
      <w:r>
        <w:t>в</w:t>
      </w:r>
      <w:proofErr w:type="gramEnd"/>
      <w:r>
        <w:t xml:space="preserve">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внедрения интеллектуальных систем управления </w:t>
      </w:r>
      <w:proofErr w:type="spellStart"/>
      <w:r>
        <w:t>электросетевым</w:t>
      </w:r>
      <w:proofErr w:type="spellEnd"/>
      <w:r>
        <w:t xml:space="preserve"> хозяйством на базе цифровых технологий.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16. Правительству Российской Федерации: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5D2833" w:rsidRDefault="005D2833">
      <w:pPr>
        <w:pStyle w:val="ConsPlusNormal"/>
        <w:spacing w:before="24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5D2833" w:rsidRDefault="005D2833">
      <w:pPr>
        <w:pStyle w:val="ConsPlusNormal"/>
        <w:jc w:val="both"/>
      </w:pPr>
    </w:p>
    <w:p w:rsidR="005D2833" w:rsidRDefault="005D2833">
      <w:pPr>
        <w:pStyle w:val="ConsPlusNormal"/>
        <w:jc w:val="right"/>
      </w:pPr>
      <w:r>
        <w:t>Президент</w:t>
      </w:r>
    </w:p>
    <w:p w:rsidR="005D2833" w:rsidRDefault="005D2833">
      <w:pPr>
        <w:pStyle w:val="ConsPlusNormal"/>
        <w:jc w:val="right"/>
      </w:pPr>
      <w:r>
        <w:t>Российской Федерации</w:t>
      </w:r>
    </w:p>
    <w:p w:rsidR="005D2833" w:rsidRDefault="005D2833">
      <w:pPr>
        <w:pStyle w:val="ConsPlusNormal"/>
        <w:jc w:val="right"/>
      </w:pPr>
      <w:r>
        <w:t>В.ПУТИН</w:t>
      </w:r>
    </w:p>
    <w:p w:rsidR="005D2833" w:rsidRDefault="005D2833">
      <w:pPr>
        <w:pStyle w:val="ConsPlusNormal"/>
      </w:pPr>
      <w:r>
        <w:t>Москва, Кремль</w:t>
      </w:r>
    </w:p>
    <w:p w:rsidR="005D2833" w:rsidRDefault="005D2833">
      <w:pPr>
        <w:pStyle w:val="ConsPlusNormal"/>
        <w:spacing w:before="240"/>
      </w:pPr>
      <w:r>
        <w:t>7 мая 2018 года</w:t>
      </w:r>
    </w:p>
    <w:p w:rsidR="005D2833" w:rsidRDefault="005D2833">
      <w:pPr>
        <w:pStyle w:val="ConsPlusNormal"/>
        <w:spacing w:before="240"/>
      </w:pPr>
      <w:r>
        <w:t>N 204</w:t>
      </w:r>
    </w:p>
    <w:p w:rsidR="005D2833" w:rsidRDefault="005D2833">
      <w:pPr>
        <w:pStyle w:val="ConsPlusNormal"/>
        <w:jc w:val="both"/>
      </w:pPr>
    </w:p>
    <w:p w:rsidR="005D2833" w:rsidRDefault="005D2833">
      <w:pPr>
        <w:pStyle w:val="ConsPlusNormal"/>
        <w:jc w:val="both"/>
      </w:pPr>
    </w:p>
    <w:p w:rsidR="005D2833" w:rsidRDefault="005D28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49C" w:rsidRDefault="0096049C"/>
    <w:sectPr w:rsidR="0096049C" w:rsidSect="0013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2833"/>
    <w:rsid w:val="0041687B"/>
    <w:rsid w:val="005D2833"/>
    <w:rsid w:val="006822AF"/>
    <w:rsid w:val="00883B2E"/>
    <w:rsid w:val="0096049C"/>
    <w:rsid w:val="00AB4336"/>
    <w:rsid w:val="00B04FD2"/>
    <w:rsid w:val="00B21F6F"/>
    <w:rsid w:val="00B61955"/>
    <w:rsid w:val="00D2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5D28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Title">
    <w:name w:val="ConsPlusTitle"/>
    <w:rsid w:val="005D28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4"/>
      <w:szCs w:val="20"/>
      <w:lang w:eastAsia="ru-RU"/>
    </w:rPr>
  </w:style>
  <w:style w:type="paragraph" w:customStyle="1" w:styleId="ConsPlusTitlePage">
    <w:name w:val="ConsPlusTitlePage"/>
    <w:rsid w:val="005D28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8BCE3F38D67C1571420F4E2999D91E7C218DEBC800A48EC7EA2B4A9EB52E09A063BA13BB4ABA05nEl8E" TargetMode="External"/><Relationship Id="rId5" Type="http://schemas.openxmlformats.org/officeDocument/2006/relationships/hyperlink" Target="consultantplus://offline/ref=6D8BCE3F38D67C1571420F4E2999D91E7D238EE4CB0FA48EC7EA2B4A9EB52E09A063BA13BB4ABA04nEl9E" TargetMode="External"/><Relationship Id="rId4" Type="http://schemas.openxmlformats.org/officeDocument/2006/relationships/hyperlink" Target="consultantplus://offline/ref=6D8BCE3F38D67C1571420F4E2999D91E7D238EE4CB0FA48EC7EA2B4A9EB52E09A063BA13BB4ABA04nEl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5173</Words>
  <Characters>29491</Characters>
  <Application>Microsoft Office Word</Application>
  <DocSecurity>0</DocSecurity>
  <Lines>245</Lines>
  <Paragraphs>69</Paragraphs>
  <ScaleCrop>false</ScaleCrop>
  <Company>RePack by SPecialiST</Company>
  <LinksUpToDate>false</LinksUpToDate>
  <CharactersWithSpaces>34595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2018-08-08T04:37:00Z</dcterms:created>
  <dcterms:modified xsi:type="dcterms:W3CDTF">2018-08-08T04:38:00Z</dcterms:modified>
</cp:coreProperties>
</file>