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форума для отельеров и загородных баз отдыха Вологодской области и регионов Северо-Запада России</w:t>
      </w:r>
    </w:p>
    <w:p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Вологодская область, Вытегорский муниципальный район (г. Вытера, Вытегорский район)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Даты проведения: </w:t>
      </w:r>
      <w:r>
        <w:rPr>
          <w:rFonts w:ascii="Times New Roman" w:hAnsi="Times New Roman" w:cs="Times New Roman"/>
          <w:sz w:val="28"/>
          <w:szCs w:val="28"/>
        </w:rPr>
        <w:t>5 - 6 октября 2018 года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объединение руководителей загородных отелей и баз отдыха для обмена опытом, организации делового и информационного сотрудничества в целях развития рынка отелей и баз отдыха</w:t>
      </w:r>
    </w:p>
    <w:p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Участники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собственники и менеджеры загородных отелей и баз отдыха.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>
        <w:rPr>
          <w:rFonts w:ascii="Times New Roman" w:hAnsi="Times New Roman" w:cs="Times New Roman"/>
          <w:sz w:val="28"/>
          <w:szCs w:val="28"/>
        </w:rPr>
        <w:t>ООО «Академия Отель», АНО «Региональный центр поддержки предпринимательства Вологодской области», Департамент культуры и туризма Вологодской области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7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октября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участников форума в г. Вытегре (место уточняется)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( г. Вытегра, отель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Wardenclyffe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VolgoBalt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«Перспективы развития загородных отелей и баз отдыха» (г. Вытегра, конференц-зал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Wardenclyffe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VolgoBalt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16.20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на базу отдыха «Исаково» (дер. Исаково Вытегорского района)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16.30-19.00</w:t>
            </w: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деловой программы</w:t>
            </w:r>
          </w:p>
          <w:p>
            <w:pPr>
              <w:tabs>
                <w:tab w:val="left" w:pos="56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по темам: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подбор, обучение и мотивация персонала;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маркетинг загородных отелей, продвижение в интернет среде (Дмитрий Шилов, ООО «Академия Отель»);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дополнительных услуг как способ повышения доходности в течении года, загрузка в межсезонье;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событийный туризм, работа с туроператорами (Ирина Иванова, Я Туроператор, г.  Ярославль).</w:t>
            </w:r>
          </w:p>
          <w:p>
            <w:pPr>
              <w:tabs>
                <w:tab w:val="left" w:pos="567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19.00- 21.00</w:t>
            </w:r>
          </w:p>
        </w:tc>
        <w:tc>
          <w:tcPr>
            <w:tcW w:w="7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Ужин, гастро - угощения, неформальные посиделки у костра или в ресторане базы «Исаково».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 бесплатное посещение банных комплексов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 в гостинице/базе отдыха (гостиница «Прионежская Ривьера», база отдыха «Исаково», гостевая деревня  «Ежозеро»)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октября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130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744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(гора Андома, музей истории спасательного дела «Наследие времен», музей «Подводная лодка Б-440» (по желанию)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12:00-13:00 </w:t>
            </w:r>
          </w:p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1" w:type="dxa"/>
          </w:tcPr>
          <w:p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участия: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участников мероприятия действуют специальные цены на проживание: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бесплатно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Проживание - 1500 руб. с человека при двухместном проживании;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                  2500 руб. с человека при одноместном проживании.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входит завтрак, обед, ужин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Орг. взнос 500 руб. с участника (кофе-брейки, вода, блокноты, бейджики и др.)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Баня - бесплатно.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Стоянка на территории бесплатная.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делегатов от одной организации НЕ БОЛЕЕ 2-х человек. 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Контакты: </w:t>
      </w:r>
    </w:p>
    <w:p>
      <w:pPr>
        <w:spacing w:after="0"/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 xml:space="preserve"> форума – </w:t>
      </w:r>
      <w:r>
        <w:rPr>
          <w:rFonts w:ascii="Times New Roman" w:hAnsi="Times New Roman" w:cs="Times New Roman"/>
          <w:sz w:val="28"/>
          <w:szCs w:val="28"/>
        </w:rPr>
        <w:t>Дмитрий Шилов, тел. 8 921 236 38 48</w:t>
      </w:r>
      <w:r>
        <w:rPr>
          <w:rFonts w:ascii="Times New Roman" w:hAnsi="Times New Roman"/>
          <w:sz w:val="28"/>
          <w:szCs w:val="28"/>
        </w:rPr>
        <w:t>,</w:t>
      </w:r>
      <w:r>
        <w:fldChar w:fldCharType="begin"/>
      </w:r>
      <w:r>
        <w:instrText xml:space="preserve"> HYPERLINK "mailto:d.v.shilov@mail.ru"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shilov</w:t>
      </w:r>
      <w:r>
        <w:rPr>
          <w:rStyle w:val="3"/>
          <w:rFonts w:ascii="Times New Roman" w:hAnsi="Times New Roman" w:cs="Times New Roman"/>
          <w:sz w:val="28"/>
          <w:szCs w:val="28"/>
        </w:rPr>
        <w:t>@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3"/>
          <w:rFonts w:ascii="Times New Roman" w:hAnsi="Times New Roman" w:cs="Times New Roman"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pStyle w:val="6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управления развития туризма и музейной деятельности Департамента культуры и туризма Вологодской области – Шалыгина Анна Сергеевна, тел. 8(8172)23-00-92 (доб. 1833), моб. 89535043043</w:t>
      </w:r>
    </w:p>
    <w:p>
      <w:pPr>
        <w:pStyle w:val="6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просим направить в срок до 28 сентября 2018 года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fldChar w:fldCharType="begin"/>
      </w:r>
      <w:r>
        <w:instrText xml:space="preserve"> HYPERLINK "mailto:ShalyginaAS@gov35.ru"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ShalyginaAS</w:t>
      </w:r>
      <w:r>
        <w:rPr>
          <w:rStyle w:val="3"/>
          <w:rFonts w:ascii="Times New Roman" w:hAnsi="Times New Roman" w:cs="Times New Roman"/>
          <w:sz w:val="28"/>
          <w:szCs w:val="28"/>
        </w:rPr>
        <w:t>@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3"/>
          <w:rFonts w:ascii="Times New Roman" w:hAnsi="Times New Roman" w:cs="Times New Roman"/>
          <w:sz w:val="28"/>
          <w:szCs w:val="28"/>
        </w:rPr>
        <w:t>35.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указав: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ФИО, тел и email каждого участника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отеля, регион или город 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Кол-во дней (заезд - выезд)</w:t>
      </w:r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7A"/>
    <w:rsid w:val="000C50F3"/>
    <w:rsid w:val="001D5E18"/>
    <w:rsid w:val="002D14AB"/>
    <w:rsid w:val="003F5DA6"/>
    <w:rsid w:val="00490A27"/>
    <w:rsid w:val="005347E4"/>
    <w:rsid w:val="006D30F0"/>
    <w:rsid w:val="007F356F"/>
    <w:rsid w:val="008445BD"/>
    <w:rsid w:val="00AC7659"/>
    <w:rsid w:val="00B42B96"/>
    <w:rsid w:val="00C8287A"/>
    <w:rsid w:val="00CE2461"/>
    <w:rsid w:val="012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link w:val="7"/>
    <w:qFormat/>
    <w:uiPriority w:val="99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7">
    <w:name w:val="Абзац списка Знак"/>
    <w:basedOn w:val="2"/>
    <w:link w:val="6"/>
    <w:locked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2603</Characters>
  <Lines>21</Lines>
  <Paragraphs>6</Paragraphs>
  <TotalTime>0</TotalTime>
  <ScaleCrop>false</ScaleCrop>
  <LinksUpToDate>false</LinksUpToDate>
  <CharactersWithSpaces>3053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2018-09-17T12:50:00Z</dcterms:created>
  <dc:creator>ShalyginaAS</dc:creator>
  <cp:lastModifiedBy>User</cp:lastModifiedBy>
  <dcterms:modified xsi:type="dcterms:W3CDTF">2018-09-19T08:17:56Z</dcterms:modified>
  <dc:title>ПРОГРАММА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