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УТВЕРЖДАЮ: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Руководитель администрации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Никольского муниципального района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ind w:left="4956" w:firstLine="708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 w:ascii="Times New Roman" w:hAnsi="Times New Roman"/>
          <w:lang w:eastAsia="ru-RU"/>
        </w:rPr>
        <w:t>_____________А.Н.Баданина</w:t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ПОЛОЖЕНИЕ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>о проведении   открытого турнира   по  мини-футболу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среди юношеских команд, посвященных Дню Российского флага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1.Цели и задачи:</w:t>
      </w:r>
    </w:p>
    <w:p>
      <w:pPr>
        <w:pStyle w:val="Normal"/>
        <w:spacing w:lineRule="auto" w:line="240" w:before="0" w:after="0"/>
        <w:ind w:left="0" w:firstLine="927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Соревнования проводятся  с  целью: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развития и популяризации мини - футбола;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выявления сильнейших  команд, лучших игроков;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>пропаганды здорового образа жизни, вовлечение детей   в регулярные занятия физической культурой и спортом.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2.Руководство проведением соревнований: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Общее руководство проведением соревнований осуществляет МБОУ ДО Никольская ДЮСШ.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3.Место и время проведения: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>Соревнования проводятся  22 августа  2020 г. на стадионе МБОУ ДО Никольской ДЮСШ.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Начало соревнований –  в 12.00.часов.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4.Участники соревнований: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>Соревнования проводятся среди юношеских команд 2006-2007г.р. Состав команды 10 человек. Команда должна иметь индивидуальную футбольную форму.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5. Система проведения соревнований: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>Игры проводятся по действующим правилам мини-футбола. Регистрация и жеребьевка команд состоится 2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1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августа 2020 в 1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4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.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0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0 часов на стадионе МБОУ ДО Никольская ДЮСШ по адресу: гор.Никольск, ул.Кузнецова, д.47А.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>В день соревнований на стадионе одновременно присутствуют две команды, между которыми проводится игра. Оставшиеся команды прибывают с интервалом 40 минут.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6.Определение победителей: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>Система игр будет определена на судейской в зависимости от количества заявленных команд. За победу в матче дается 3 очка, ничья – 1 очко, поражение – 0 очков. Команда, набравшая наибольшее количество очков становится победителем. В случае равенства очков у двух команд рассматривается их личная встреча. В случае ничьей при их личной встрече рассматривается разница забитых и пропущенных мячей.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  <w:t xml:space="preserve">7. Награждение: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Команды победительница и призеры  награждаются грамотами  и медалями.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8.Финансовые расходы: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>Расходы, связанные с организацией и проведением соревнований (подготовка мест соревнований, оплата судейства, награждения и прочие) осуществляется за счет средств МБОУ ДО Никольская ДЮСШ. Расходы, связанные с проездом к месту соревнований, питанием участников, несут командирующие организации.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9.Безопасность участников: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Соревнования проводятся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открытых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>
      <w:pPr>
        <w:pStyle w:val="Normal"/>
        <w:spacing w:before="0" w:after="0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>Обязательным условием проведения соревнований явля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ю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тся:</w:t>
      </w:r>
    </w:p>
    <w:p>
      <w:pPr>
        <w:pStyle w:val="Normal"/>
        <w:spacing w:before="0" w:after="0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-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соблюдение санитарно-эпидемиологических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требований в связи с угрозой распространения новой коронавирусной инфекции (обработка рук, термометрия, меры личной гигиены)</w:t>
      </w:r>
    </w:p>
    <w:p>
      <w:pPr>
        <w:pStyle w:val="Normal"/>
        <w:spacing w:before="0" w:after="0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>-наличие в местах проведения соревнованиях квалифицированного медицинского персонала.</w:t>
      </w:r>
    </w:p>
    <w:p>
      <w:pPr>
        <w:pStyle w:val="Normal"/>
        <w:spacing w:before="0" w:after="0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>- Соревнования проводятся без участия зрителей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b/>
          <w:b/>
          <w:sz w:val="26"/>
          <w:szCs w:val="26"/>
          <w:lang w:eastAsia="ru-RU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10. Предотвращение противоправного влияния на результаты соревнований: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Запрещается противоправное влияние на результаты соревнований.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bCs/>
          <w:sz w:val="26"/>
          <w:szCs w:val="26"/>
          <w:lang w:eastAsia="ru-RU"/>
        </w:rPr>
      </w:pPr>
      <w:r>
        <w:rPr>
          <w:rFonts w:eastAsia="Times New Roman" w:ascii="Times New Roman" w:hAnsi="Times New Roman"/>
          <w:b/>
          <w:bCs/>
          <w:sz w:val="26"/>
          <w:szCs w:val="26"/>
          <w:lang w:eastAsia="ru-RU"/>
        </w:rPr>
        <w:t>11.Заявки: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Предварительные заявки подаются в  МБОУ ДО Никольская ДЮСШ   по телефону 2-15-14 </w:t>
      </w:r>
      <w:r>
        <w:rPr>
          <w:rFonts w:eastAsia="Times New Roman" w:ascii="Times New Roman" w:hAnsi="Times New Roman"/>
          <w:sz w:val="24"/>
          <w:szCs w:val="24"/>
        </w:rPr>
        <w:t xml:space="preserve">или  электронной почте: </w:t>
      </w:r>
      <w:hyperlink r:id="rId2">
        <w:r>
          <w:rPr>
            <w:rStyle w:val="Style14"/>
            <w:rFonts w:eastAsia="Times New Roman" w:ascii="Times New Roman" w:hAnsi="Times New Roman"/>
            <w:sz w:val="24"/>
            <w:szCs w:val="24"/>
            <w:lang w:val="en-US"/>
          </w:rPr>
          <w:t>nik</w:t>
        </w:r>
        <w:r>
          <w:rPr>
            <w:rStyle w:val="Style14"/>
            <w:rFonts w:eastAsia="Times New Roman" w:ascii="Times New Roman" w:hAnsi="Times New Roman"/>
            <w:sz w:val="24"/>
            <w:szCs w:val="24"/>
          </w:rPr>
          <w:t>-</w:t>
        </w:r>
        <w:r>
          <w:rPr>
            <w:rStyle w:val="Style14"/>
            <w:rFonts w:eastAsia="Times New Roman" w:ascii="Times New Roman" w:hAnsi="Times New Roman"/>
            <w:sz w:val="24"/>
            <w:szCs w:val="24"/>
            <w:lang w:val="en-US"/>
          </w:rPr>
          <w:t>sportschool</w:t>
        </w:r>
        <w:r>
          <w:rPr>
            <w:rStyle w:val="Style14"/>
            <w:rFonts w:eastAsia="Times New Roman" w:ascii="Times New Roman" w:hAnsi="Times New Roman"/>
            <w:sz w:val="24"/>
            <w:szCs w:val="24"/>
          </w:rPr>
          <w:t>@</w:t>
        </w:r>
        <w:r>
          <w:rPr>
            <w:rStyle w:val="Style14"/>
            <w:rFonts w:eastAsia="Times New Roman" w:ascii="Times New Roman" w:hAnsi="Times New Roman"/>
            <w:sz w:val="24"/>
            <w:szCs w:val="24"/>
            <w:lang w:val="en-US"/>
          </w:rPr>
          <w:t>yandex</w:t>
        </w:r>
        <w:r>
          <w:rPr>
            <w:rStyle w:val="Style14"/>
            <w:rFonts w:eastAsia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eastAsia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до 2</w:t>
      </w: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0</w:t>
      </w:r>
      <w:r>
        <w:rPr>
          <w:rFonts w:eastAsia="Times New Roman" w:ascii="Times New Roman" w:hAnsi="Times New Roman"/>
          <w:b/>
          <w:sz w:val="26"/>
          <w:szCs w:val="26"/>
          <w:lang w:eastAsia="ru-RU"/>
        </w:rPr>
        <w:t xml:space="preserve"> августа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6"/>
          <w:szCs w:val="26"/>
          <w:lang w:eastAsia="ru-RU"/>
        </w:rPr>
        <w:t>2020г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. В заявке указать мобильный телефон капитана команды.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ascii="Times New Roman" w:hAnsi="Times New Roman"/>
          <w:sz w:val="26"/>
          <w:szCs w:val="26"/>
          <w:u w:val="single"/>
          <w:lang w:eastAsia="ru-RU"/>
        </w:rPr>
        <w:t>Без предварительных заявок команды не будут допущены к соревнованиям.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Заседание судейской в 1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4.00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  2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1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июня на стадионе.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Именные заявки, </w:t>
      </w:r>
      <w:r>
        <w:rPr>
          <w:rFonts w:eastAsia="Times New Roman" w:ascii="Times New Roman" w:hAnsi="Times New Roman"/>
          <w:sz w:val="26"/>
          <w:szCs w:val="26"/>
          <w:u w:val="single"/>
          <w:lang w:eastAsia="ru-RU"/>
        </w:rPr>
        <w:t>заверенные  подписями и печатями врача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, (или личные медицинские справки на каждого участника команды),   подаются главному судье в день  соревнований.  В заявке указать ФИО участника, год рождения, домашний адрес.</w:t>
      </w:r>
    </w:p>
    <w:p>
      <w:pPr>
        <w:pStyle w:val="Normal"/>
        <w:spacing w:lineRule="auto" w:line="240" w:before="0" w:after="0"/>
        <w:ind w:firstLine="708"/>
        <w:jc w:val="both"/>
        <w:rPr/>
      </w:pPr>
      <w:bookmarkStart w:id="0" w:name="_GoBack"/>
      <w:bookmarkEnd w:id="0"/>
      <w:r>
        <w:rPr>
          <w:rFonts w:eastAsia="Times New Roman" w:ascii="Times New Roman" w:hAnsi="Times New Roman"/>
          <w:sz w:val="26"/>
          <w:szCs w:val="26"/>
          <w:lang w:eastAsia="ru-RU"/>
        </w:rPr>
        <w:t>Данное положение является официальным вызовом на соревнования.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6"/>
        <w:rFonts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7bb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5179a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Symbol"/>
      <w:sz w:val="26"/>
    </w:rPr>
  </w:style>
  <w:style w:type="character" w:styleId="ListLabel2">
    <w:name w:val="ListLabel 2"/>
    <w:qFormat/>
    <w:rPr>
      <w:rFonts w:ascii="Times New Roman" w:hAnsi="Times New Roman" w:cs="Symbol"/>
      <w:sz w:val="2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b7bb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ik-sportschool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LibreOffice/5.0.3.2$Windows_x86 LibreOffice_project/e5f16313668ac592c1bfb310f4390624e3dbfb75</Application>
  <Paragraphs>48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2020-07-29T09:19:00Z</dcterms:created>
  <dc:creator>User</dc:creator>
  <dc:language>ru-RU</dc:language>
  <cp:lastPrinted>2020-07-30T09:19:42Z</cp:lastPrinted>
  <dcterms:modified xsi:type="dcterms:W3CDTF">2020-07-30T09:19:57Z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