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B7" w:rsidRDefault="005B7BB7" w:rsidP="005B7BB7">
      <w:pPr>
        <w:pStyle w:val="a3"/>
        <w:ind w:left="4956"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УТВЕРЖДАЮ:</w:t>
      </w:r>
    </w:p>
    <w:p w:rsidR="005B7BB7" w:rsidRDefault="005B7BB7" w:rsidP="005B7BB7">
      <w:pPr>
        <w:spacing w:after="0" w:line="240" w:lineRule="auto"/>
        <w:ind w:left="566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Глава района</w:t>
      </w:r>
    </w:p>
    <w:p w:rsidR="005B7BB7" w:rsidRDefault="005B7BB7" w:rsidP="005B7BB7">
      <w:pPr>
        <w:spacing w:after="0" w:line="240" w:lineRule="auto"/>
        <w:ind w:left="11328"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7BB7" w:rsidRDefault="005B7BB7" w:rsidP="005B7BB7">
      <w:pPr>
        <w:spacing w:after="0" w:line="240" w:lineRule="auto"/>
        <w:ind w:left="566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В.В.Панов</w:t>
      </w:r>
      <w:proofErr w:type="spellEnd"/>
    </w:p>
    <w:p w:rsidR="005B7BB7" w:rsidRDefault="005B7BB7" w:rsidP="005B7BB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7BB7" w:rsidRDefault="005B7BB7" w:rsidP="005B7B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7BB7" w:rsidRDefault="005B7BB7" w:rsidP="005B7B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5B7BB7" w:rsidRDefault="005B7BB7" w:rsidP="005B7B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проведении   городских соревнований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по  мини-футболу</w:t>
      </w:r>
    </w:p>
    <w:p w:rsidR="005B7BB7" w:rsidRDefault="005B7BB7" w:rsidP="005B7B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среди юношеских команд, посвященных Всероссийскому Олимпийскому дню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1.Цели и задачи:</w:t>
      </w:r>
    </w:p>
    <w:p w:rsidR="005B7BB7" w:rsidRDefault="005B7BB7" w:rsidP="005B7BB7">
      <w:pPr>
        <w:spacing w:after="0" w:line="240" w:lineRule="auto"/>
        <w:ind w:left="-567" w:firstLine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Соревнования проводятся  с  целью:</w:t>
      </w:r>
    </w:p>
    <w:p w:rsidR="005B7BB7" w:rsidRDefault="005B7BB7" w:rsidP="005B7B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развития и популяризации мини - футбола;</w:t>
      </w:r>
    </w:p>
    <w:p w:rsidR="005B7BB7" w:rsidRDefault="005B7BB7" w:rsidP="005B7B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выявления сильнейших  команд, лучших игроков;</w:t>
      </w:r>
    </w:p>
    <w:p w:rsidR="005B7BB7" w:rsidRDefault="005B7BB7" w:rsidP="005B7B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пропаганды здорового образа жизни,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вовлечение детей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в регулярные занятия физической культурой и спортом.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2.Руководство проведением соревнований: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Общее руководство проведением соревнований осуществляет отдел по ФК и спорту администрации Никольского муниципального района, МБУ «Никольский ФОК». 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3.Место и время проведения: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евнования проводятся  19-23 июня  2017 г. на стадионе ДЮСШ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Начало соревнований –  в 15.0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0.часов. 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4.Участники соревнований: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Соревнования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проводятся среди юношеских команд следующих возрастных групп: 2006-2007 г.р.; 2003-2005г.р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..</w:t>
      </w:r>
      <w:proofErr w:type="gramEnd"/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Состав команды 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человек. Команда должна иметь индивидуальную футбольную форму.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5.Определение победителей: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Система игр будет определена на судейской в зависимости от количества, заявленных команд.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победу в матче дается 3 очка, ничья – 1 очко, поражение – 0 очков.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Команда, набравшая наибольшее количество очков становится победителем. В случае равенства очков у двух команд рассматривается их личная встреча. В случае ничьей при их личной встрече рассматривается разница забитых и пропущенных мячей.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6. Награждение: 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Команды победительница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призеры  награждаются грамотами  и медалям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7.Финансовые расходы: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Расходы, связанные с организацией и проведением соревнований (подготовка мест соревнований, оплата судейства, награждения и прочие) осуществляется за счет средств МБУ «Никольский ФОК». Расходы, связанные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проездом к месту соревнований, питанием участников, несут командирующие организации.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8.Безопасность участников и зрителей:</w:t>
      </w:r>
    </w:p>
    <w:p w:rsidR="005B7BB7" w:rsidRDefault="005B7BB7" w:rsidP="005B7BB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9.Страхование участников:</w:t>
      </w:r>
    </w:p>
    <w:p w:rsidR="005B7BB7" w:rsidRDefault="005B7BB7" w:rsidP="005B7BB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10. Предотвращение противоправного влияния на результаты соревнований:</w:t>
      </w:r>
    </w:p>
    <w:p w:rsidR="005B7BB7" w:rsidRDefault="005B7BB7" w:rsidP="005B7BB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Запрещается противоправное влияние на результаты соревнований.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11.Заявки:</w:t>
      </w:r>
    </w:p>
    <w:p w:rsidR="005B7BB7" w:rsidRPr="009C5D4D" w:rsidRDefault="005B7BB7" w:rsidP="009C5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Предварительные заявки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подаются в  Отдел по ФК и спорту   по телефону 2-23-21 </w:t>
      </w:r>
      <w:r w:rsidR="009C5D4D">
        <w:rPr>
          <w:rFonts w:ascii="Times New Roman" w:eastAsia="Times New Roman" w:hAnsi="Times New Roman"/>
          <w:sz w:val="24"/>
          <w:szCs w:val="24"/>
        </w:rPr>
        <w:t>или  электронной почте</w:t>
      </w:r>
      <w:r w:rsidR="009C5D4D" w:rsidRPr="009C5D4D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9C5D4D" w:rsidRPr="009C5D4D">
        <w:rPr>
          <w:rFonts w:ascii="Times New Roman" w:eastAsia="Times New Roman" w:hAnsi="Times New Roman"/>
          <w:sz w:val="24"/>
          <w:szCs w:val="24"/>
          <w:lang w:val="en-US"/>
        </w:rPr>
        <w:t>nikolsk</w:t>
      </w:r>
      <w:proofErr w:type="spellEnd"/>
      <w:r w:rsidR="009C5D4D" w:rsidRPr="009C5D4D">
        <w:rPr>
          <w:rFonts w:ascii="Times New Roman" w:eastAsia="Times New Roman" w:hAnsi="Times New Roman"/>
          <w:sz w:val="24"/>
          <w:szCs w:val="24"/>
        </w:rPr>
        <w:t>-</w:t>
      </w:r>
      <w:r w:rsidR="009C5D4D" w:rsidRPr="009C5D4D">
        <w:rPr>
          <w:rFonts w:ascii="Times New Roman" w:eastAsia="Times New Roman" w:hAnsi="Times New Roman"/>
          <w:sz w:val="24"/>
          <w:szCs w:val="24"/>
          <w:lang w:val="en-US"/>
        </w:rPr>
        <w:t>sport</w:t>
      </w:r>
      <w:r w:rsidR="009C5D4D" w:rsidRPr="009C5D4D">
        <w:rPr>
          <w:rFonts w:ascii="Times New Roman" w:eastAsia="Times New Roman" w:hAnsi="Times New Roman"/>
          <w:sz w:val="24"/>
          <w:szCs w:val="24"/>
        </w:rPr>
        <w:t>@</w:t>
      </w:r>
      <w:proofErr w:type="spellStart"/>
      <w:r w:rsidR="009C5D4D" w:rsidRPr="009C5D4D">
        <w:rPr>
          <w:rFonts w:ascii="Times New Roman" w:eastAsia="Times New Roman" w:hAnsi="Times New Roman"/>
          <w:sz w:val="24"/>
          <w:szCs w:val="24"/>
          <w:lang w:val="en-US"/>
        </w:rPr>
        <w:t>yandex</w:t>
      </w:r>
      <w:proofErr w:type="spellEnd"/>
      <w:r w:rsidR="009C5D4D" w:rsidRPr="009C5D4D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="009C5D4D" w:rsidRPr="009C5D4D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5D4D">
        <w:rPr>
          <w:rFonts w:ascii="Times New Roman" w:eastAsia="Times New Roman" w:hAnsi="Times New Roman"/>
          <w:b/>
          <w:sz w:val="26"/>
          <w:szCs w:val="26"/>
          <w:lang w:eastAsia="ru-RU"/>
        </w:rPr>
        <w:t>до 15 июня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2017г.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Без предварительных заявок команды не будут допущены к соревнованиям.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Заседание судейской 19 июня в 14.30 на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стадионе ДЮСШ.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Именные заявки,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заверенные  подписями и печатями врача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C5D4D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личные медицинские справки на каждого участника команды)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подаются главному судье в день  соревнований.  В заявке указать ФИО участника, дату рождения, домашний адрес.</w:t>
      </w:r>
    </w:p>
    <w:p w:rsidR="005B7BB7" w:rsidRDefault="005B7BB7" w:rsidP="005B7BB7">
      <w:pPr>
        <w:rPr>
          <w:rFonts w:ascii="Times New Roman" w:hAnsi="Times New Roman"/>
          <w:sz w:val="26"/>
          <w:szCs w:val="26"/>
        </w:rPr>
      </w:pPr>
    </w:p>
    <w:p w:rsidR="000D062B" w:rsidRDefault="000D062B"/>
    <w:sectPr w:rsidR="000D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5C8A"/>
    <w:multiLevelType w:val="hybridMultilevel"/>
    <w:tmpl w:val="E2C2B7C8"/>
    <w:lvl w:ilvl="0" w:tplc="6DAE08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D2"/>
    <w:rsid w:val="000D062B"/>
    <w:rsid w:val="005B7BB7"/>
    <w:rsid w:val="009056D2"/>
    <w:rsid w:val="009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B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B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2017-06-02T08:15:00Z</dcterms:created>
  <dcterms:modified xsi:type="dcterms:W3CDTF">2017-06-02T08:29:00Z</dcterms:modified>
</cp:coreProperties>
</file>