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36" w:rsidRDefault="00F74636" w:rsidP="00F74636">
      <w:pPr>
        <w:jc w:val="center"/>
        <w:rPr>
          <w:b/>
        </w:rPr>
      </w:pPr>
      <w:r>
        <w:rPr>
          <w:b/>
        </w:rPr>
        <w:t>ПРОТОКОЛ № 1  от 03 октября 2017 года</w:t>
      </w:r>
    </w:p>
    <w:p w:rsidR="00F74636" w:rsidRPr="00CB63EC" w:rsidRDefault="00F74636" w:rsidP="00F74636">
      <w:pPr>
        <w:jc w:val="center"/>
        <w:rPr>
          <w:b/>
          <w:sz w:val="16"/>
          <w:szCs w:val="16"/>
        </w:rPr>
      </w:pPr>
    </w:p>
    <w:p w:rsidR="00F74636" w:rsidRPr="002D5DA6" w:rsidRDefault="00F74636" w:rsidP="00F74636">
      <w:r>
        <w:t>Оргко</w:t>
      </w:r>
      <w:r w:rsidR="000C0594">
        <w:t>митет по рассмотрению</w:t>
      </w:r>
      <w:r w:rsidR="00E375FE">
        <w:t xml:space="preserve"> и утверждению</w:t>
      </w:r>
      <w:r>
        <w:t xml:space="preserve"> </w:t>
      </w:r>
      <w:r w:rsidR="000C0594">
        <w:t>«</w:t>
      </w:r>
      <w:r w:rsidR="0063359F">
        <w:t>П</w:t>
      </w:r>
      <w:r>
        <w:t>лана ме</w:t>
      </w:r>
      <w:r w:rsidR="0063359F">
        <w:t>роприятий по подготовке к 105-</w:t>
      </w:r>
      <w:r>
        <w:t>летию со дня рождения А.Я. Яшина</w:t>
      </w:r>
      <w:r w:rsidR="000C0594">
        <w:t>»</w:t>
      </w:r>
      <w:r>
        <w:t xml:space="preserve">  </w:t>
      </w:r>
      <w:r w:rsidR="00837130">
        <w:t>и</w:t>
      </w:r>
      <w:r w:rsidR="002D5DA6">
        <w:t xml:space="preserve"> проведению </w:t>
      </w:r>
      <w:r w:rsidR="002D5DA6">
        <w:rPr>
          <w:lang w:val="en-US"/>
        </w:rPr>
        <w:t>XX</w:t>
      </w:r>
      <w:r w:rsidR="002D5DA6">
        <w:t xml:space="preserve"> Межрегиональной Никольской – Ильинской ярмарки «В край добра и чудес».</w:t>
      </w:r>
    </w:p>
    <w:p w:rsidR="00F74636" w:rsidRDefault="00F74636" w:rsidP="00F74636">
      <w:r>
        <w:t>Присутствующих -  17 человек</w:t>
      </w:r>
    </w:p>
    <w:p w:rsidR="00F74636" w:rsidRPr="000F1D68" w:rsidRDefault="00F74636" w:rsidP="00F74636">
      <w:pPr>
        <w:rPr>
          <w:sz w:val="16"/>
          <w:szCs w:val="16"/>
        </w:rPr>
      </w:pPr>
    </w:p>
    <w:p w:rsidR="00F74636" w:rsidRDefault="00F74636" w:rsidP="00F74636">
      <w:r>
        <w:rPr>
          <w:b/>
        </w:rPr>
        <w:t xml:space="preserve">Панов В.В. Глава Никольского муниципального района </w:t>
      </w:r>
      <w:r>
        <w:t>–  Сегодня собрали Оргкомитет в связ</w:t>
      </w:r>
      <w:r w:rsidR="0063359F">
        <w:t>и с проведением в 2018 году 105-</w:t>
      </w:r>
      <w:r>
        <w:t>летия со дня</w:t>
      </w:r>
      <w:r w:rsidR="005F26D0">
        <w:t xml:space="preserve"> рождения А.Я. Яшина. Разработан П</w:t>
      </w:r>
      <w:r>
        <w:t>лан</w:t>
      </w:r>
      <w:r w:rsidR="008800A3">
        <w:t xml:space="preserve"> мероприятий. Надо обсудить дальнейшие действия</w:t>
      </w:r>
      <w:r>
        <w:t xml:space="preserve"> и выявить проблемные моменты.  </w:t>
      </w:r>
    </w:p>
    <w:p w:rsidR="00F74636" w:rsidRPr="000F1D68" w:rsidRDefault="00F74636" w:rsidP="00F74636">
      <w:pPr>
        <w:rPr>
          <w:sz w:val="16"/>
          <w:szCs w:val="16"/>
        </w:rPr>
      </w:pPr>
    </w:p>
    <w:p w:rsidR="00F74636" w:rsidRDefault="00F74636" w:rsidP="00F74636">
      <w:pPr>
        <w:rPr>
          <w:b/>
        </w:rPr>
      </w:pPr>
      <w:r>
        <w:rPr>
          <w:b/>
        </w:rPr>
        <w:t>Заслушали:</w:t>
      </w:r>
    </w:p>
    <w:p w:rsidR="00F74636" w:rsidRDefault="00F74636" w:rsidP="00F74636">
      <w:pPr>
        <w:rPr>
          <w:b/>
        </w:rPr>
      </w:pPr>
      <w:proofErr w:type="spellStart"/>
      <w:r>
        <w:rPr>
          <w:b/>
        </w:rPr>
        <w:t>Корепина</w:t>
      </w:r>
      <w:proofErr w:type="spellEnd"/>
      <w:r>
        <w:rPr>
          <w:b/>
        </w:rPr>
        <w:t xml:space="preserve"> В.М. – заместителя руководителя администрации Никольского муниципального района</w:t>
      </w:r>
    </w:p>
    <w:p w:rsidR="00F74636" w:rsidRDefault="00F74636" w:rsidP="00F74636">
      <w:pPr>
        <w:rPr>
          <w:b/>
        </w:rPr>
      </w:pPr>
      <w:proofErr w:type="spellStart"/>
      <w:r>
        <w:rPr>
          <w:b/>
        </w:rPr>
        <w:t>Бад</w:t>
      </w:r>
      <w:r w:rsidR="001F46CC">
        <w:rPr>
          <w:b/>
        </w:rPr>
        <w:t>анину</w:t>
      </w:r>
      <w:proofErr w:type="spellEnd"/>
      <w:r w:rsidR="001F46CC">
        <w:rPr>
          <w:b/>
        </w:rPr>
        <w:t xml:space="preserve"> А.Н. – временно исполняющего</w:t>
      </w:r>
      <w:r w:rsidR="002B7000">
        <w:rPr>
          <w:b/>
        </w:rPr>
        <w:t xml:space="preserve"> полномочия руководителя администрации </w:t>
      </w:r>
      <w:r>
        <w:rPr>
          <w:b/>
        </w:rPr>
        <w:t>Никольского муниципального района</w:t>
      </w:r>
    </w:p>
    <w:p w:rsidR="00F74636" w:rsidRDefault="002B7000" w:rsidP="00F74636">
      <w:pPr>
        <w:rPr>
          <w:b/>
        </w:rPr>
      </w:pPr>
      <w:r>
        <w:rPr>
          <w:b/>
        </w:rPr>
        <w:t>Титову С.Н. – главу</w:t>
      </w:r>
      <w:r w:rsidR="00F74636">
        <w:rPr>
          <w:b/>
        </w:rPr>
        <w:t xml:space="preserve"> МО </w:t>
      </w:r>
      <w:proofErr w:type="spellStart"/>
      <w:r w:rsidR="00F74636">
        <w:rPr>
          <w:b/>
        </w:rPr>
        <w:t>г</w:t>
      </w:r>
      <w:proofErr w:type="gramStart"/>
      <w:r w:rsidR="00F74636">
        <w:rPr>
          <w:b/>
        </w:rPr>
        <w:t>.Н</w:t>
      </w:r>
      <w:proofErr w:type="gramEnd"/>
      <w:r w:rsidR="00F74636">
        <w:rPr>
          <w:b/>
        </w:rPr>
        <w:t>икольск</w:t>
      </w:r>
      <w:proofErr w:type="spellEnd"/>
      <w:r w:rsidR="00F74636">
        <w:rPr>
          <w:b/>
        </w:rPr>
        <w:t xml:space="preserve"> </w:t>
      </w:r>
    </w:p>
    <w:p w:rsidR="00C34ABD" w:rsidRDefault="00C34ABD" w:rsidP="00F74636">
      <w:pPr>
        <w:rPr>
          <w:b/>
        </w:rPr>
      </w:pPr>
      <w:r>
        <w:rPr>
          <w:b/>
        </w:rPr>
        <w:t xml:space="preserve">Михееву Т.А. – главу </w:t>
      </w:r>
      <w:proofErr w:type="spellStart"/>
      <w:r>
        <w:rPr>
          <w:b/>
        </w:rPr>
        <w:t>Пермасского</w:t>
      </w:r>
      <w:proofErr w:type="spellEnd"/>
      <w:r>
        <w:rPr>
          <w:b/>
        </w:rPr>
        <w:t xml:space="preserve"> сельского поселения</w:t>
      </w:r>
    </w:p>
    <w:p w:rsidR="00C34ABD" w:rsidRDefault="00C34ABD" w:rsidP="00C34ABD">
      <w:proofErr w:type="spellStart"/>
      <w:r>
        <w:rPr>
          <w:b/>
        </w:rPr>
        <w:t>Бушманову</w:t>
      </w:r>
      <w:proofErr w:type="spellEnd"/>
      <w:r>
        <w:rPr>
          <w:b/>
        </w:rPr>
        <w:t xml:space="preserve"> Н.В. – зав.  Отделом по делам культуры </w:t>
      </w:r>
      <w:r>
        <w:t xml:space="preserve">   </w:t>
      </w:r>
    </w:p>
    <w:p w:rsidR="00F74636" w:rsidRDefault="002B7000" w:rsidP="00F74636">
      <w:pPr>
        <w:rPr>
          <w:b/>
        </w:rPr>
      </w:pPr>
      <w:r>
        <w:rPr>
          <w:b/>
        </w:rPr>
        <w:t>Вершинину С.А.- начальника Управления образования</w:t>
      </w:r>
    </w:p>
    <w:p w:rsidR="00F74636" w:rsidRDefault="00F74636" w:rsidP="00F74636">
      <w:pPr>
        <w:rPr>
          <w:b/>
        </w:rPr>
      </w:pPr>
      <w:r>
        <w:rPr>
          <w:b/>
        </w:rPr>
        <w:t>Сурину Г.Л. – директор</w:t>
      </w:r>
      <w:r w:rsidR="002B7000">
        <w:rPr>
          <w:b/>
        </w:rPr>
        <w:t>а</w:t>
      </w:r>
      <w:r>
        <w:rPr>
          <w:b/>
        </w:rPr>
        <w:t xml:space="preserve"> ЦВР</w:t>
      </w:r>
    </w:p>
    <w:p w:rsidR="00F74636" w:rsidRDefault="00F74636" w:rsidP="00F74636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Рыкованова</w:t>
      </w:r>
      <w:proofErr w:type="spellEnd"/>
      <w:r>
        <w:rPr>
          <w:b/>
          <w:sz w:val="25"/>
          <w:szCs w:val="25"/>
        </w:rPr>
        <w:t xml:space="preserve"> Н.В. - председателя </w:t>
      </w:r>
      <w:r w:rsidR="005A63FD">
        <w:rPr>
          <w:b/>
          <w:sz w:val="25"/>
          <w:szCs w:val="25"/>
        </w:rPr>
        <w:t xml:space="preserve">Совета </w:t>
      </w:r>
      <w:r>
        <w:rPr>
          <w:b/>
          <w:sz w:val="25"/>
          <w:szCs w:val="25"/>
        </w:rPr>
        <w:t>РАЙПО</w:t>
      </w:r>
    </w:p>
    <w:p w:rsidR="00F74636" w:rsidRPr="000F1D68" w:rsidRDefault="00F74636" w:rsidP="00F74636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:rsidR="00F74636" w:rsidRDefault="00F74636" w:rsidP="00F74636">
      <w:pPr>
        <w:rPr>
          <w:b/>
        </w:rPr>
      </w:pPr>
      <w:r>
        <w:rPr>
          <w:b/>
        </w:rPr>
        <w:t>РЕШИЛИ:</w:t>
      </w:r>
    </w:p>
    <w:p w:rsidR="00F74636" w:rsidRDefault="00F74636" w:rsidP="00D3688A">
      <w:pPr>
        <w:pStyle w:val="a3"/>
        <w:numPr>
          <w:ilvl w:val="0"/>
          <w:numId w:val="1"/>
        </w:numPr>
        <w:jc w:val="both"/>
      </w:pPr>
      <w:r>
        <w:t>Финансирование изданий дневниковых записей А.Я. Яшина, ранее не публиковавшихся будет</w:t>
      </w:r>
      <w:r w:rsidR="00937AFA">
        <w:t xml:space="preserve"> осуществляться</w:t>
      </w:r>
      <w:r>
        <w:t xml:space="preserve"> через Департамент культуры и туризма Вологодской области.</w:t>
      </w:r>
      <w:r w:rsidR="00090DFF">
        <w:t xml:space="preserve"> Контроль - В.М. </w:t>
      </w:r>
      <w:proofErr w:type="spellStart"/>
      <w:r w:rsidR="00090DFF">
        <w:t>Корепин</w:t>
      </w:r>
      <w:proofErr w:type="spellEnd"/>
    </w:p>
    <w:p w:rsidR="00F74636" w:rsidRDefault="00F74636" w:rsidP="00D3688A">
      <w:pPr>
        <w:pStyle w:val="a3"/>
        <w:numPr>
          <w:ilvl w:val="0"/>
          <w:numId w:val="1"/>
        </w:numPr>
        <w:jc w:val="both"/>
      </w:pPr>
      <w:r>
        <w:t xml:space="preserve">Проведение мероприятий по ремонту </w:t>
      </w:r>
      <w:r w:rsidR="003A0C42">
        <w:t xml:space="preserve">родительского дома А.Я. Яшина остаётся на контроле Главы </w:t>
      </w:r>
      <w:proofErr w:type="spellStart"/>
      <w:r w:rsidR="003A0C42">
        <w:t>Пермасского</w:t>
      </w:r>
      <w:proofErr w:type="spellEnd"/>
      <w:r w:rsidR="003A0C42">
        <w:t xml:space="preserve"> сельского поселения Т.А. Михеевой.</w:t>
      </w:r>
    </w:p>
    <w:p w:rsidR="00F74636" w:rsidRDefault="003A0C42" w:rsidP="00D3688A">
      <w:pPr>
        <w:pStyle w:val="a3"/>
        <w:ind w:left="420"/>
        <w:jc w:val="both"/>
      </w:pPr>
      <w:r>
        <w:t>Заведующему отделом</w:t>
      </w:r>
      <w:r w:rsidR="00341116">
        <w:t xml:space="preserve"> сельского хозяйства С.Г. </w:t>
      </w:r>
      <w:proofErr w:type="spellStart"/>
      <w:r w:rsidR="00341116">
        <w:t>Тютикову</w:t>
      </w:r>
      <w:proofErr w:type="spellEnd"/>
      <w:r w:rsidR="00341116">
        <w:t xml:space="preserve"> контролировать ситуацию по заявке</w:t>
      </w:r>
      <w:r w:rsidR="00E57C87">
        <w:t xml:space="preserve"> на участие</w:t>
      </w:r>
      <w:r w:rsidR="00F74636">
        <w:t xml:space="preserve"> в программе «Устойчивое развитие сельских территорий» по ремонту </w:t>
      </w:r>
      <w:r w:rsidR="00E57C87">
        <w:t xml:space="preserve">второго дома в 2018 году. </w:t>
      </w:r>
    </w:p>
    <w:p w:rsidR="00F74636" w:rsidRDefault="00F74636" w:rsidP="00D3688A">
      <w:pPr>
        <w:jc w:val="both"/>
      </w:pPr>
      <w:r>
        <w:t xml:space="preserve">3.  </w:t>
      </w:r>
      <w:r w:rsidR="00DD50B7">
        <w:t>Продолжать работы по реализации</w:t>
      </w:r>
      <w:r>
        <w:t xml:space="preserve"> проекта «Я был и остаюсь деревенским»</w:t>
      </w:r>
      <w:r w:rsidR="00DD50B7">
        <w:t xml:space="preserve"> </w:t>
      </w:r>
      <w:r w:rsidR="008C7EF2">
        <w:t xml:space="preserve"> </w:t>
      </w:r>
      <w:r w:rsidR="00D81E9B">
        <w:t>в МБУК «Историко</w:t>
      </w:r>
      <w:r w:rsidR="00242796">
        <w:t xml:space="preserve"> </w:t>
      </w:r>
      <w:r w:rsidR="00D81E9B">
        <w:t>-</w:t>
      </w:r>
      <w:r w:rsidR="00DA61C3">
        <w:t xml:space="preserve">  </w:t>
      </w:r>
      <w:r w:rsidR="00E57C87">
        <w:t>мемориальный музей</w:t>
      </w:r>
      <w:r>
        <w:t xml:space="preserve"> А.Я. Яшина».</w:t>
      </w:r>
      <w:r w:rsidR="00000EB4">
        <w:t xml:space="preserve"> Контроль С.Н. Титова.</w:t>
      </w:r>
      <w:r w:rsidR="000F1D68">
        <w:t xml:space="preserve"> </w:t>
      </w:r>
    </w:p>
    <w:p w:rsidR="00F74636" w:rsidRDefault="008B0210" w:rsidP="00D3688A">
      <w:pPr>
        <w:jc w:val="both"/>
      </w:pPr>
      <w:r>
        <w:t>4.  Продолжи</w:t>
      </w:r>
      <w:r w:rsidR="00F74636">
        <w:t>ть работу</w:t>
      </w:r>
      <w:r w:rsidR="00CF4AA9">
        <w:t xml:space="preserve"> над проектом «Настежь открытая миру душа…» по созданию</w:t>
      </w:r>
      <w:r w:rsidR="00F74636">
        <w:t xml:space="preserve"> интерактивной площадки для творчества</w:t>
      </w:r>
      <w:r w:rsidR="00CF4AA9">
        <w:t>,</w:t>
      </w:r>
      <w:r w:rsidR="00F74636">
        <w:t xml:space="preserve"> через участие в</w:t>
      </w:r>
      <w:r w:rsidR="00F56033">
        <w:t xml:space="preserve"> конкурсе на получение</w:t>
      </w:r>
      <w:r w:rsidR="00F74636">
        <w:t xml:space="preserve"> </w:t>
      </w:r>
      <w:proofErr w:type="spellStart"/>
      <w:r w:rsidR="00F74636">
        <w:t>Грантовой</w:t>
      </w:r>
      <w:proofErr w:type="spellEnd"/>
      <w:r w:rsidR="00F56033">
        <w:t xml:space="preserve"> поддержки</w:t>
      </w:r>
      <w:r w:rsidR="00F74636">
        <w:t xml:space="preserve"> в 2018 г. Определиться, где будет </w:t>
      </w:r>
      <w:r w:rsidR="00CF4AA9">
        <w:t xml:space="preserve">реализовываться данный проект: в </w:t>
      </w:r>
      <w:r w:rsidR="00F74636">
        <w:t xml:space="preserve">доме </w:t>
      </w:r>
      <w:r w:rsidR="00CF4AA9">
        <w:t xml:space="preserve">деда писателя </w:t>
      </w:r>
      <w:r w:rsidR="00F74636">
        <w:t xml:space="preserve">или </w:t>
      </w:r>
      <w:r w:rsidR="00CF4AA9">
        <w:t xml:space="preserve">в </w:t>
      </w:r>
      <w:r w:rsidR="008F2069">
        <w:t>МБУК «Историко – мемориальный музей</w:t>
      </w:r>
      <w:r w:rsidR="00F74636">
        <w:t xml:space="preserve"> А.Я. Яшина».</w:t>
      </w:r>
      <w:r w:rsidR="00C844A6">
        <w:t xml:space="preserve"> Контроль </w:t>
      </w:r>
      <w:r w:rsidR="00BF0B77">
        <w:t xml:space="preserve">Н.В. </w:t>
      </w:r>
      <w:proofErr w:type="spellStart"/>
      <w:r w:rsidR="00BF0B77">
        <w:t>Бушманова</w:t>
      </w:r>
      <w:proofErr w:type="spellEnd"/>
      <w:r w:rsidR="00BF0B77">
        <w:t xml:space="preserve">, </w:t>
      </w:r>
      <w:r w:rsidR="00C844A6">
        <w:t xml:space="preserve">С.Н. Титова, </w:t>
      </w:r>
      <w:r w:rsidR="000F1D68">
        <w:t>исполнение данного пункта до 20 октября.</w:t>
      </w:r>
    </w:p>
    <w:p w:rsidR="00F74636" w:rsidRDefault="00F74636" w:rsidP="00D3688A">
      <w:pPr>
        <w:jc w:val="both"/>
      </w:pPr>
      <w:r>
        <w:t xml:space="preserve">5.  </w:t>
      </w:r>
      <w:r w:rsidR="005E23BE">
        <w:t xml:space="preserve">Начальнику Управления образования </w:t>
      </w:r>
      <w:r w:rsidR="00000EB4">
        <w:t xml:space="preserve">С.А. </w:t>
      </w:r>
      <w:proofErr w:type="spellStart"/>
      <w:r w:rsidR="00000EB4">
        <w:t>Вершининой</w:t>
      </w:r>
      <w:proofErr w:type="spellEnd"/>
      <w:r w:rsidR="00000EB4">
        <w:t xml:space="preserve"> </w:t>
      </w:r>
      <w:r w:rsidR="005E23BE">
        <w:t>д</w:t>
      </w:r>
      <w:r>
        <w:t>о 20 октября определиться и предоставить план работ на согласование:</w:t>
      </w:r>
    </w:p>
    <w:p w:rsidR="00F74636" w:rsidRDefault="00F74636" w:rsidP="00D3688A">
      <w:pPr>
        <w:jc w:val="both"/>
      </w:pPr>
      <w:r>
        <w:t xml:space="preserve">    -  конкретные виды работ по благоустройству зоны около памятника «Яшину от земляков». Проработать вопрос</w:t>
      </w:r>
      <w:r w:rsidR="00DA68D4">
        <w:t xml:space="preserve"> по отведению воды от здания школы</w:t>
      </w:r>
      <w:r>
        <w:t>;</w:t>
      </w:r>
    </w:p>
    <w:p w:rsidR="00F74636" w:rsidRDefault="00F74636" w:rsidP="00D3688A">
      <w:pPr>
        <w:jc w:val="both"/>
      </w:pPr>
      <w:r>
        <w:t xml:space="preserve">     - пересмотреть финансирование и дать предложения по провед</w:t>
      </w:r>
      <w:r w:rsidR="00B70A23">
        <w:t xml:space="preserve">ению юбилейных мероприятий 26,  </w:t>
      </w:r>
      <w:r>
        <w:t>27 марта 2018 года</w:t>
      </w:r>
      <w:r w:rsidR="00B70A23">
        <w:t>, относительно областного детского праздника «Добру откроется сердце»</w:t>
      </w:r>
      <w:r>
        <w:t>;</w:t>
      </w:r>
    </w:p>
    <w:p w:rsidR="00F74636" w:rsidRDefault="00F74636" w:rsidP="00D3688A">
      <w:pPr>
        <w:jc w:val="both"/>
      </w:pPr>
      <w:r>
        <w:t xml:space="preserve">      - ремонт ограды у здания на</w:t>
      </w:r>
      <w:r w:rsidR="00B70A23">
        <w:t>чальной школы</w:t>
      </w:r>
      <w:r>
        <w:t>.</w:t>
      </w:r>
    </w:p>
    <w:p w:rsidR="000F1D68" w:rsidRDefault="000F1D68" w:rsidP="00D3688A">
      <w:pPr>
        <w:jc w:val="both"/>
      </w:pPr>
      <w:r>
        <w:t>Информацию предоставить</w:t>
      </w:r>
      <w:r>
        <w:t xml:space="preserve"> до 20 октября.</w:t>
      </w:r>
    </w:p>
    <w:p w:rsidR="00F74636" w:rsidRDefault="00F74636" w:rsidP="00D3688A">
      <w:pPr>
        <w:jc w:val="both"/>
      </w:pPr>
      <w:r>
        <w:t>6.  Главе МО г.</w:t>
      </w:r>
      <w:r w:rsidR="00352D49">
        <w:t xml:space="preserve"> </w:t>
      </w:r>
      <w:r>
        <w:t>Никольск Титовой С.Н. решить вопрос и дать предложения по уборке деревьев на террито</w:t>
      </w:r>
      <w:r w:rsidR="00352D49">
        <w:t>рии начальной школы со стороны</w:t>
      </w:r>
      <w:r>
        <w:t xml:space="preserve"> лесничества</w:t>
      </w:r>
      <w:r w:rsidR="00352D49">
        <w:t xml:space="preserve"> в течении </w:t>
      </w:r>
      <w:proofErr w:type="gramStart"/>
      <w:r w:rsidR="00352D49">
        <w:t>осенне – зимнего</w:t>
      </w:r>
      <w:proofErr w:type="gramEnd"/>
      <w:r w:rsidR="00352D49">
        <w:t xml:space="preserve"> периода 2017-2018 гг.</w:t>
      </w:r>
      <w:r>
        <w:t>.</w:t>
      </w:r>
      <w:r w:rsidR="000F1D68">
        <w:t xml:space="preserve"> </w:t>
      </w:r>
      <w:r w:rsidR="000F1D68">
        <w:t>исполнение данного пункта до 20 октября.</w:t>
      </w:r>
    </w:p>
    <w:p w:rsidR="00F74636" w:rsidRDefault="00326F21" w:rsidP="00D3688A">
      <w:pPr>
        <w:jc w:val="both"/>
      </w:pPr>
      <w:r>
        <w:t>7. Знак</w:t>
      </w:r>
      <w:r w:rsidR="00F74636">
        <w:t xml:space="preserve"> туристкой навигации на автодороге регионального значения «Урень-Шарья-</w:t>
      </w:r>
      <w:r>
        <w:t xml:space="preserve">Котлас»  установить </w:t>
      </w:r>
      <w:r w:rsidR="00F74636">
        <w:t>в 2017 году.</w:t>
      </w:r>
      <w:r>
        <w:t xml:space="preserve"> Контроль – Н.В. </w:t>
      </w:r>
      <w:proofErr w:type="spellStart"/>
      <w:r>
        <w:t>Бушманова</w:t>
      </w:r>
      <w:proofErr w:type="spellEnd"/>
      <w:proofErr w:type="gramStart"/>
      <w:r>
        <w:t>.</w:t>
      </w:r>
      <w:proofErr w:type="gramEnd"/>
      <w:r w:rsidR="000F1D68">
        <w:t xml:space="preserve"> </w:t>
      </w:r>
      <w:proofErr w:type="gramStart"/>
      <w:r w:rsidR="000F1D68">
        <w:t>и</w:t>
      </w:r>
      <w:proofErr w:type="gramEnd"/>
      <w:r w:rsidR="000F1D68">
        <w:t xml:space="preserve">сполнение </w:t>
      </w:r>
      <w:r w:rsidR="000F1D68">
        <w:t>предоставить</w:t>
      </w:r>
      <w:r w:rsidR="000F1D68">
        <w:t xml:space="preserve"> до 20 октября.</w:t>
      </w:r>
    </w:p>
    <w:p w:rsidR="00F74636" w:rsidRDefault="006004AA" w:rsidP="00D3688A">
      <w:pPr>
        <w:jc w:val="both"/>
      </w:pPr>
      <w:r>
        <w:t>8. Литературные площадки</w:t>
      </w:r>
      <w:r w:rsidR="003A0C40">
        <w:t xml:space="preserve"> по учреждениям</w:t>
      </w:r>
      <w:r>
        <w:t>, запланированные в рамках областного литературного летнего</w:t>
      </w:r>
      <w:r w:rsidR="00F74636">
        <w:t xml:space="preserve"> праздник</w:t>
      </w:r>
      <w:r>
        <w:t>а</w:t>
      </w:r>
      <w:r w:rsidR="00F74636">
        <w:t xml:space="preserve"> «И всюду поэту дом» </w:t>
      </w:r>
      <w:r>
        <w:t xml:space="preserve">и презентацию новых объектов показа провести </w:t>
      </w:r>
      <w:r w:rsidR="00F74636">
        <w:t xml:space="preserve">накануне </w:t>
      </w:r>
      <w:r w:rsidR="00F74636">
        <w:rPr>
          <w:lang w:val="en-US"/>
        </w:rPr>
        <w:t>XX</w:t>
      </w:r>
      <w:r w:rsidR="00F74636" w:rsidRPr="00F74636">
        <w:t xml:space="preserve"> </w:t>
      </w:r>
      <w:r w:rsidR="00F74636">
        <w:t>Межрегиональной Ильинской ярмарки.</w:t>
      </w:r>
      <w:r w:rsidR="003A0C40">
        <w:t xml:space="preserve"> </w:t>
      </w:r>
      <w:proofErr w:type="gramStart"/>
      <w:r w:rsidR="00BF0B77">
        <w:t xml:space="preserve">Контроль </w:t>
      </w:r>
      <w:r w:rsidR="004418D2">
        <w:t>за</w:t>
      </w:r>
      <w:proofErr w:type="gramEnd"/>
      <w:r w:rsidR="004418D2">
        <w:t xml:space="preserve"> исполнением на </w:t>
      </w:r>
      <w:proofErr w:type="spellStart"/>
      <w:r w:rsidR="004418D2">
        <w:t>Корепиной</w:t>
      </w:r>
      <w:proofErr w:type="spellEnd"/>
      <w:r w:rsidR="00BF0B77">
        <w:t xml:space="preserve"> И.В.</w:t>
      </w:r>
    </w:p>
    <w:p w:rsidR="00F74636" w:rsidRDefault="00F74636" w:rsidP="00D3688A">
      <w:pPr>
        <w:jc w:val="both"/>
      </w:pPr>
      <w:r>
        <w:t xml:space="preserve">9. </w:t>
      </w:r>
      <w:r>
        <w:rPr>
          <w:lang w:val="en-US"/>
        </w:rPr>
        <w:t>XX</w:t>
      </w:r>
      <w:r>
        <w:t xml:space="preserve"> Межрегиональная Ильинская ярмарка «В край добра и чудес», посвящается 105-летию со дня </w:t>
      </w:r>
    </w:p>
    <w:p w:rsidR="00F74636" w:rsidRDefault="00F74636" w:rsidP="00D3688A">
      <w:pPr>
        <w:jc w:val="both"/>
      </w:pPr>
      <w:r>
        <w:t xml:space="preserve">    рождения А.</w:t>
      </w:r>
      <w:r w:rsidR="000B7E78">
        <w:t xml:space="preserve"> Яшина (возрождение </w:t>
      </w:r>
      <w:r>
        <w:t>традици</w:t>
      </w:r>
      <w:r w:rsidR="000B7E78">
        <w:t>и проведения Литературного праздника</w:t>
      </w:r>
      <w:r>
        <w:t>)</w:t>
      </w:r>
    </w:p>
    <w:p w:rsidR="00F74636" w:rsidRDefault="00F74636" w:rsidP="00D3688A">
      <w:pPr>
        <w:jc w:val="both"/>
      </w:pPr>
      <w:r>
        <w:t xml:space="preserve">   - конкурс с\поселений (по </w:t>
      </w:r>
      <w:proofErr w:type="spellStart"/>
      <w:r>
        <w:t>Яшинским</w:t>
      </w:r>
      <w:proofErr w:type="spellEnd"/>
      <w:r>
        <w:t xml:space="preserve"> произведениям);</w:t>
      </w:r>
    </w:p>
    <w:p w:rsidR="00F74636" w:rsidRDefault="00273402" w:rsidP="00D3688A">
      <w:pPr>
        <w:jc w:val="both"/>
      </w:pPr>
      <w:r>
        <w:t xml:space="preserve"> </w:t>
      </w:r>
      <w:r w:rsidR="00D3688A">
        <w:t xml:space="preserve">  - литературный праздник</w:t>
      </w:r>
      <w:r w:rsidR="00B131E0">
        <w:t xml:space="preserve"> </w:t>
      </w:r>
      <w:r w:rsidR="00A96704">
        <w:t>в Городском</w:t>
      </w:r>
      <w:r w:rsidR="00B131E0">
        <w:t xml:space="preserve"> парк</w:t>
      </w:r>
      <w:r w:rsidR="00A96704">
        <w:t>е</w:t>
      </w:r>
      <w:r w:rsidR="00D3688A">
        <w:t>.</w:t>
      </w:r>
      <w:bookmarkStart w:id="0" w:name="_GoBack"/>
      <w:bookmarkEnd w:id="0"/>
    </w:p>
    <w:p w:rsidR="00F74636" w:rsidRDefault="00F74636" w:rsidP="00F74636">
      <w:r>
        <w:t xml:space="preserve">   </w:t>
      </w:r>
      <w:r w:rsidR="00E33F4A">
        <w:t xml:space="preserve"> </w:t>
      </w:r>
    </w:p>
    <w:p w:rsidR="00F74636" w:rsidRDefault="00F74636" w:rsidP="00F7463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Карачёва</w:t>
      </w:r>
      <w:proofErr w:type="spellEnd"/>
      <w:r>
        <w:rPr>
          <w:sz w:val="16"/>
          <w:szCs w:val="16"/>
        </w:rPr>
        <w:t xml:space="preserve"> Л.П.  2-22-57</w:t>
      </w:r>
    </w:p>
    <w:p w:rsidR="00F74636" w:rsidRDefault="00F74636" w:rsidP="00F74636"/>
    <w:p w:rsidR="004257CE" w:rsidRDefault="004257CE"/>
    <w:sectPr w:rsidR="004257CE" w:rsidSect="000F1D68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239"/>
    <w:multiLevelType w:val="hybridMultilevel"/>
    <w:tmpl w:val="2ECA4328"/>
    <w:lvl w:ilvl="0" w:tplc="D192579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75"/>
    <w:rsid w:val="00000EB4"/>
    <w:rsid w:val="00090DFF"/>
    <w:rsid w:val="000B7E78"/>
    <w:rsid w:val="000C0594"/>
    <w:rsid w:val="000F1D68"/>
    <w:rsid w:val="001E3137"/>
    <w:rsid w:val="001F46CC"/>
    <w:rsid w:val="00242796"/>
    <w:rsid w:val="00273402"/>
    <w:rsid w:val="002B7000"/>
    <w:rsid w:val="002D5DA6"/>
    <w:rsid w:val="00326F21"/>
    <w:rsid w:val="00341116"/>
    <w:rsid w:val="00352D49"/>
    <w:rsid w:val="003A0C40"/>
    <w:rsid w:val="003A0C42"/>
    <w:rsid w:val="004257CE"/>
    <w:rsid w:val="004418D2"/>
    <w:rsid w:val="00474999"/>
    <w:rsid w:val="005A63FD"/>
    <w:rsid w:val="005E23BE"/>
    <w:rsid w:val="005F26D0"/>
    <w:rsid w:val="006004AA"/>
    <w:rsid w:val="0063359F"/>
    <w:rsid w:val="00837130"/>
    <w:rsid w:val="008800A3"/>
    <w:rsid w:val="008B0210"/>
    <w:rsid w:val="008C7EF2"/>
    <w:rsid w:val="008F2069"/>
    <w:rsid w:val="00937AFA"/>
    <w:rsid w:val="00A96704"/>
    <w:rsid w:val="00AF0E3D"/>
    <w:rsid w:val="00B131E0"/>
    <w:rsid w:val="00B70A23"/>
    <w:rsid w:val="00BF0B77"/>
    <w:rsid w:val="00C34ABD"/>
    <w:rsid w:val="00C844A6"/>
    <w:rsid w:val="00CB63EC"/>
    <w:rsid w:val="00CF4AA9"/>
    <w:rsid w:val="00D3688A"/>
    <w:rsid w:val="00D81E9B"/>
    <w:rsid w:val="00DA61C3"/>
    <w:rsid w:val="00DA68D4"/>
    <w:rsid w:val="00DD50B7"/>
    <w:rsid w:val="00E1735F"/>
    <w:rsid w:val="00E33F4A"/>
    <w:rsid w:val="00E375FE"/>
    <w:rsid w:val="00E57C87"/>
    <w:rsid w:val="00EA0E75"/>
    <w:rsid w:val="00F56033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2017-10-04T06:13:00Z</dcterms:created>
  <dcterms:modified xsi:type="dcterms:W3CDTF">2017-10-09T09:07:00Z</dcterms:modified>
</cp:coreProperties>
</file>