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1" w:rsidRDefault="00926FD1" w:rsidP="00926FD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926FD1" w:rsidRDefault="00926FD1" w:rsidP="00926FD1">
      <w:pPr>
        <w:pStyle w:val="a3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 муниципальных нормативных правовых актов, указанных в перечне, на предмет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, ул. 25 Октября, д. 3;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380DDB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380DDB">
              <w:rPr>
                <w:kern w:val="2"/>
                <w:sz w:val="28"/>
                <w:szCs w:val="28"/>
              </w:rPr>
              <w:t>24.12.2021</w:t>
            </w:r>
            <w:r w:rsidRPr="00B91B39">
              <w:rPr>
                <w:kern w:val="2"/>
                <w:sz w:val="28"/>
                <w:szCs w:val="28"/>
              </w:rPr>
              <w:t xml:space="preserve">  по </w:t>
            </w:r>
            <w:r w:rsidR="00380DDB">
              <w:rPr>
                <w:kern w:val="2"/>
                <w:sz w:val="28"/>
                <w:szCs w:val="28"/>
              </w:rPr>
              <w:t>04.03.2022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 уведомлению прилагаются: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1) анкета участника публичных консультаций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926FD1" w:rsidRPr="00B91B39" w:rsidRDefault="00926FD1" w:rsidP="00D4035A">
            <w:pPr>
              <w:pStyle w:val="a3"/>
              <w:jc w:val="both"/>
              <w:rPr>
                <w:i/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2) перечень действующих муниципальных нормативных правовых актов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i/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Действующие МНПА размещены на официальном сайте администрации Никольского муниципального района (раздел «Органы власти», подраздел «Администрация района»: http://www.nikolskreg.ru/index.php/adm_all).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 w:rsidR="00380DDB">
              <w:rPr>
                <w:kern w:val="2"/>
                <w:sz w:val="28"/>
                <w:szCs w:val="28"/>
              </w:rPr>
              <w:t xml:space="preserve">заведующий юридическим отделом администрации Никольского муниципального района </w:t>
            </w:r>
            <w:proofErr w:type="spellStart"/>
            <w:r w:rsidR="00380DDB">
              <w:rPr>
                <w:kern w:val="2"/>
                <w:sz w:val="28"/>
                <w:szCs w:val="28"/>
              </w:rPr>
              <w:t>Корепина</w:t>
            </w:r>
            <w:proofErr w:type="spellEnd"/>
            <w:r w:rsidR="00380DDB">
              <w:rPr>
                <w:kern w:val="2"/>
                <w:sz w:val="28"/>
                <w:szCs w:val="28"/>
              </w:rPr>
              <w:t xml:space="preserve"> Марина Николаевна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380DDB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380DDB">
              <w:rPr>
                <w:kern w:val="2"/>
                <w:sz w:val="28"/>
                <w:szCs w:val="28"/>
              </w:rPr>
              <w:t> 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действующих МНПА на предмет выявления их влияния на конкуренцию будут включены в сводный доклад о результатах анализа действующих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80DDB" w:rsidRDefault="00380DDB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926FD1" w:rsidRDefault="00926FD1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083B3C" w:rsidRDefault="00083B3C"/>
    <w:sectPr w:rsidR="000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1"/>
    <w:rsid w:val="00083B3C"/>
    <w:rsid w:val="00380DDB"/>
    <w:rsid w:val="009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2021-12-28T05:21:00Z</dcterms:created>
  <dcterms:modified xsi:type="dcterms:W3CDTF">2021-12-28T05:26:00Z</dcterms:modified>
</cp:coreProperties>
</file>