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43" w:rsidRPr="00162543" w:rsidRDefault="00162543" w:rsidP="00162543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162543">
        <w:rPr>
          <w:rFonts w:ascii="Times New Roman" w:hAnsi="Times New Roman"/>
          <w:szCs w:val="28"/>
        </w:rPr>
        <w:t>роект</w:t>
      </w:r>
    </w:p>
    <w:p w:rsidR="009D4E40" w:rsidRPr="00162543" w:rsidRDefault="008D077B">
      <w:pPr>
        <w:jc w:val="center"/>
        <w:rPr>
          <w:rFonts w:ascii="Times New Roman" w:hAnsi="Times New Roman"/>
          <w:b/>
          <w:szCs w:val="28"/>
        </w:rPr>
      </w:pPr>
      <w:r w:rsidRPr="00162543">
        <w:rPr>
          <w:rFonts w:ascii="Times New Roman" w:hAnsi="Times New Roman"/>
          <w:b/>
          <w:szCs w:val="28"/>
        </w:rPr>
        <w:t>ПРОГРАММА</w:t>
      </w:r>
    </w:p>
    <w:p w:rsidR="009D4E40" w:rsidRPr="00162543" w:rsidRDefault="008D077B">
      <w:pPr>
        <w:jc w:val="center"/>
        <w:rPr>
          <w:rFonts w:ascii="Times New Roman" w:hAnsi="Times New Roman"/>
          <w:szCs w:val="28"/>
        </w:rPr>
      </w:pPr>
      <w:r w:rsidRPr="00162543">
        <w:rPr>
          <w:rFonts w:ascii="Times New Roman" w:hAnsi="Times New Roman"/>
          <w:szCs w:val="28"/>
        </w:rPr>
        <w:t xml:space="preserve">Межрегиональный симпозиум </w:t>
      </w:r>
    </w:p>
    <w:p w:rsidR="009D4E40" w:rsidRPr="00162543" w:rsidRDefault="008D077B">
      <w:pPr>
        <w:jc w:val="center"/>
        <w:rPr>
          <w:rFonts w:ascii="Times New Roman" w:hAnsi="Times New Roman"/>
          <w:szCs w:val="28"/>
        </w:rPr>
      </w:pPr>
      <w:r w:rsidRPr="00162543">
        <w:rPr>
          <w:rFonts w:ascii="Times New Roman" w:hAnsi="Times New Roman"/>
          <w:szCs w:val="28"/>
        </w:rPr>
        <w:t xml:space="preserve">«Региональные аспекты рыбного хозяйства» </w:t>
      </w:r>
    </w:p>
    <w:p w:rsidR="009D4E40" w:rsidRPr="00162543" w:rsidRDefault="008D077B">
      <w:pPr>
        <w:jc w:val="center"/>
        <w:rPr>
          <w:rFonts w:ascii="Times New Roman" w:hAnsi="Times New Roman"/>
          <w:szCs w:val="28"/>
        </w:rPr>
      </w:pPr>
      <w:r w:rsidRPr="00162543">
        <w:rPr>
          <w:rFonts w:ascii="Times New Roman" w:hAnsi="Times New Roman"/>
          <w:szCs w:val="28"/>
        </w:rPr>
        <w:t>и выставк</w:t>
      </w:r>
      <w:r w:rsidR="00162543" w:rsidRPr="00162543">
        <w:rPr>
          <w:rFonts w:ascii="Times New Roman" w:hAnsi="Times New Roman"/>
          <w:szCs w:val="28"/>
        </w:rPr>
        <w:t>а</w:t>
      </w:r>
      <w:r w:rsidRPr="00162543">
        <w:rPr>
          <w:rFonts w:ascii="Times New Roman" w:hAnsi="Times New Roman"/>
          <w:szCs w:val="28"/>
        </w:rPr>
        <w:t xml:space="preserve"> рыбной индустрии</w:t>
      </w:r>
    </w:p>
    <w:p w:rsidR="00162543" w:rsidRPr="00162543" w:rsidRDefault="00162543">
      <w:pPr>
        <w:rPr>
          <w:rFonts w:ascii="Times New Roman" w:hAnsi="Times New Roman"/>
          <w:szCs w:val="28"/>
        </w:rPr>
      </w:pPr>
    </w:p>
    <w:p w:rsidR="009D4E40" w:rsidRPr="00162543" w:rsidRDefault="008D077B">
      <w:pPr>
        <w:rPr>
          <w:rFonts w:ascii="Times New Roman" w:hAnsi="Times New Roman"/>
          <w:szCs w:val="28"/>
        </w:rPr>
      </w:pPr>
      <w:r w:rsidRPr="00162543">
        <w:rPr>
          <w:rFonts w:ascii="Times New Roman" w:hAnsi="Times New Roman"/>
          <w:szCs w:val="28"/>
        </w:rPr>
        <w:t>24 марта 2023 года</w:t>
      </w:r>
    </w:p>
    <w:p w:rsidR="00162543" w:rsidRPr="00162543" w:rsidRDefault="00162543">
      <w:pPr>
        <w:rPr>
          <w:rFonts w:ascii="Times New Roman" w:hAnsi="Times New Roman"/>
          <w:szCs w:val="28"/>
        </w:rPr>
      </w:pPr>
    </w:p>
    <w:tbl>
      <w:tblPr>
        <w:tblStyle w:val="a8"/>
        <w:tblW w:w="0" w:type="auto"/>
        <w:tblLook w:val="04A0"/>
      </w:tblPr>
      <w:tblGrid>
        <w:gridCol w:w="1951"/>
        <w:gridCol w:w="8130"/>
      </w:tblGrid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Время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Наименование мероприятия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9.30 – 10.00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Открытие выставки рыбной индустрии.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ВК «Русский Дом» (первый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10.00- 11.30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Пленарное заседание «</w:t>
            </w:r>
            <w:proofErr w:type="spellStart"/>
            <w:r w:rsidRPr="00162543">
              <w:rPr>
                <w:rFonts w:ascii="Times New Roman" w:hAnsi="Times New Roman"/>
                <w:szCs w:val="28"/>
              </w:rPr>
              <w:t>Рыбохозяйственный</w:t>
            </w:r>
            <w:proofErr w:type="spellEnd"/>
            <w:r w:rsidRPr="00162543">
              <w:rPr>
                <w:rFonts w:ascii="Times New Roman" w:hAnsi="Times New Roman"/>
                <w:szCs w:val="28"/>
              </w:rPr>
              <w:t xml:space="preserve"> комплекс как сегмент развития территорий внутренних регионов».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ВК «Русский Дом» (второй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11.30- 12.00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Кофе-брейк (дегустация продукции).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ВК «Русский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162543">
              <w:rPr>
                <w:rFonts w:ascii="Times New Roman" w:hAnsi="Times New Roman"/>
                <w:szCs w:val="28"/>
              </w:rPr>
              <w:t>Дом» (второй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12.00–14.00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Работа Секции 1. «Комплекс мер успешного рыбоводства».</w:t>
            </w:r>
          </w:p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ВК «Русский Дом» (второй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12.00– 14.00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Работа Секции 2. «Промышленное и любительское рыболовство».</w:t>
            </w:r>
          </w:p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ВК «Русский Дом» (второй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14.00 – 15.00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Перерыв</w:t>
            </w:r>
          </w:p>
          <w:p w:rsidR="00162543" w:rsidRPr="00162543" w:rsidRDefault="00162543">
            <w:pPr>
              <w:rPr>
                <w:rFonts w:ascii="Times New Roman" w:hAnsi="Times New Roman"/>
                <w:szCs w:val="28"/>
              </w:rPr>
            </w:pP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14.00 – 14.30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Переезд г</w:t>
            </w:r>
            <w:proofErr w:type="gramStart"/>
            <w:r w:rsidRPr="00162543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162543">
              <w:rPr>
                <w:rFonts w:ascii="Times New Roman" w:hAnsi="Times New Roman"/>
                <w:szCs w:val="28"/>
              </w:rPr>
              <w:t xml:space="preserve">ологда – </w:t>
            </w:r>
            <w:proofErr w:type="spellStart"/>
            <w:r w:rsidRPr="00162543">
              <w:rPr>
                <w:rFonts w:ascii="Times New Roman" w:hAnsi="Times New Roman"/>
                <w:szCs w:val="28"/>
              </w:rPr>
              <w:t>п.Грибково</w:t>
            </w:r>
            <w:proofErr w:type="spellEnd"/>
            <w:r w:rsidRPr="00162543">
              <w:rPr>
                <w:rFonts w:ascii="Times New Roman" w:hAnsi="Times New Roman"/>
                <w:szCs w:val="28"/>
              </w:rPr>
              <w:t xml:space="preserve"> </w:t>
            </w:r>
          </w:p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lastRenderedPageBreak/>
              <w:t>14.30 - 16.00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jc w:val="lef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Открытие малькового цеха (по отдельной программе) </w:t>
            </w:r>
          </w:p>
          <w:p w:rsid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162543">
              <w:rPr>
                <w:rFonts w:ascii="Times New Roman" w:hAnsi="Times New Roman"/>
                <w:szCs w:val="28"/>
              </w:rPr>
              <w:t>п</w:t>
            </w:r>
            <w:proofErr w:type="gramStart"/>
            <w:r w:rsidRPr="00162543">
              <w:rPr>
                <w:rFonts w:ascii="Times New Roman" w:hAnsi="Times New Roman"/>
                <w:szCs w:val="28"/>
              </w:rPr>
              <w:t>.Г</w:t>
            </w:r>
            <w:proofErr w:type="gramEnd"/>
            <w:r w:rsidRPr="00162543">
              <w:rPr>
                <w:rFonts w:ascii="Times New Roman" w:hAnsi="Times New Roman"/>
                <w:szCs w:val="28"/>
              </w:rPr>
              <w:t>рибково</w:t>
            </w:r>
            <w:proofErr w:type="spellEnd"/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строительная площадка «</w:t>
            </w:r>
            <w:proofErr w:type="spellStart"/>
            <w:r w:rsidRPr="00162543">
              <w:rPr>
                <w:rFonts w:ascii="Times New Roman" w:hAnsi="Times New Roman"/>
                <w:szCs w:val="28"/>
              </w:rPr>
              <w:t>Аквапродукт</w:t>
            </w:r>
            <w:proofErr w:type="spellEnd"/>
            <w:r w:rsidRPr="00162543"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15.00 – 16.30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jc w:val="lef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Продолжение работы Секции 1. «Комплекс мер успешного рыбоводства»</w:t>
            </w:r>
          </w:p>
          <w:p w:rsid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ВК «Русский Дом» (второй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16.30 – 17.30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jc w:val="lef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Круглый стол по Секции 3. «Сырьевая база. Обеспечение внутреннего рынка рыбной продукцией»</w:t>
            </w:r>
          </w:p>
          <w:p w:rsidR="00162543" w:rsidRPr="00162543" w:rsidRDefault="00162543" w:rsidP="0016254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ВК «Русский Дом» (второй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17.30 – 18.00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jc w:val="lef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Закрытие выставки. Вручение Дипломов участникам.</w:t>
            </w:r>
          </w:p>
          <w:p w:rsidR="00162543" w:rsidRPr="00162543" w:rsidRDefault="00162543" w:rsidP="0016254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ВК «Русский Дом» (первый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18.00 – 20.00</w:t>
            </w:r>
          </w:p>
        </w:tc>
        <w:tc>
          <w:tcPr>
            <w:tcW w:w="8130" w:type="dxa"/>
          </w:tcPr>
          <w:p w:rsidR="00162543" w:rsidRPr="00162543" w:rsidRDefault="00BB707D" w:rsidP="00162543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Фуршет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 </w:t>
            </w:r>
            <w:r w:rsidR="00162543" w:rsidRPr="00162543">
              <w:rPr>
                <w:rFonts w:ascii="Times New Roman" w:hAnsi="Times New Roman"/>
                <w:szCs w:val="28"/>
              </w:rPr>
              <w:t>.</w:t>
            </w:r>
            <w:proofErr w:type="gramEnd"/>
          </w:p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</w:p>
          <w:p w:rsidR="00BB707D" w:rsidRPr="00162543" w:rsidRDefault="00BB707D" w:rsidP="00BB707D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BB707D" w:rsidRPr="00162543" w:rsidRDefault="00BB707D" w:rsidP="00BB707D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BB707D" w:rsidP="00BB707D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ВК «Русский Дом» (</w:t>
            </w:r>
            <w:r>
              <w:rPr>
                <w:rFonts w:ascii="Times New Roman" w:hAnsi="Times New Roman"/>
                <w:szCs w:val="28"/>
              </w:rPr>
              <w:t>второй</w:t>
            </w:r>
            <w:r w:rsidRPr="00162543">
              <w:rPr>
                <w:rFonts w:ascii="Times New Roman" w:hAnsi="Times New Roman"/>
                <w:szCs w:val="28"/>
              </w:rPr>
              <w:t xml:space="preserve"> этаж)</w:t>
            </w:r>
          </w:p>
        </w:tc>
      </w:tr>
    </w:tbl>
    <w:p w:rsidR="00162543" w:rsidRPr="00162543" w:rsidRDefault="00162543">
      <w:pPr>
        <w:rPr>
          <w:rFonts w:ascii="Times New Roman" w:hAnsi="Times New Roman"/>
          <w:szCs w:val="28"/>
        </w:rPr>
      </w:pPr>
    </w:p>
    <w:p w:rsidR="009D4E40" w:rsidRPr="00162543" w:rsidRDefault="009D4E40">
      <w:pPr>
        <w:rPr>
          <w:rFonts w:ascii="Times New Roman" w:hAnsi="Times New Roman"/>
          <w:szCs w:val="28"/>
        </w:rPr>
      </w:pPr>
    </w:p>
    <w:p w:rsidR="009D4E40" w:rsidRPr="00162543" w:rsidRDefault="009D4E40">
      <w:pPr>
        <w:jc w:val="right"/>
        <w:rPr>
          <w:rFonts w:ascii="Times New Roman" w:hAnsi="Times New Roman"/>
          <w:szCs w:val="28"/>
        </w:rPr>
      </w:pPr>
    </w:p>
    <w:p w:rsidR="009D4E40" w:rsidRPr="00162543" w:rsidRDefault="009D4E40">
      <w:pPr>
        <w:rPr>
          <w:rFonts w:ascii="Times New Roman" w:hAnsi="Times New Roman"/>
          <w:szCs w:val="28"/>
        </w:rPr>
      </w:pPr>
    </w:p>
    <w:p w:rsidR="009D4E40" w:rsidRPr="00162543" w:rsidRDefault="009D4E40">
      <w:pPr>
        <w:rPr>
          <w:rFonts w:ascii="Times New Roman" w:hAnsi="Times New Roman"/>
          <w:szCs w:val="28"/>
        </w:rPr>
      </w:pPr>
    </w:p>
    <w:p w:rsidR="009D4E40" w:rsidRPr="00162543" w:rsidRDefault="009D4E40">
      <w:pPr>
        <w:rPr>
          <w:rFonts w:ascii="Times New Roman" w:hAnsi="Times New Roman"/>
          <w:szCs w:val="28"/>
        </w:rPr>
      </w:pPr>
    </w:p>
    <w:p w:rsidR="009D4E40" w:rsidRPr="00162543" w:rsidRDefault="009D4E40">
      <w:pPr>
        <w:rPr>
          <w:rFonts w:ascii="Times New Roman" w:hAnsi="Times New Roman"/>
          <w:szCs w:val="28"/>
        </w:rPr>
      </w:pPr>
    </w:p>
    <w:p w:rsidR="009D4E40" w:rsidRPr="00162543" w:rsidRDefault="009D4E40">
      <w:pPr>
        <w:rPr>
          <w:rFonts w:ascii="Times New Roman" w:hAnsi="Times New Roman"/>
          <w:szCs w:val="28"/>
        </w:rPr>
      </w:pPr>
    </w:p>
    <w:p w:rsidR="009D4E40" w:rsidRPr="00162543" w:rsidRDefault="009D4E40">
      <w:pPr>
        <w:rPr>
          <w:rFonts w:ascii="Times New Roman" w:hAnsi="Times New Roman"/>
          <w:szCs w:val="28"/>
        </w:rPr>
      </w:pPr>
    </w:p>
    <w:p w:rsidR="009D4E40" w:rsidRPr="00162543" w:rsidRDefault="009D4E40">
      <w:pPr>
        <w:rPr>
          <w:rFonts w:ascii="Times New Roman" w:hAnsi="Times New Roman"/>
          <w:szCs w:val="28"/>
        </w:rPr>
      </w:pPr>
    </w:p>
    <w:p w:rsidR="009D4E40" w:rsidRDefault="009D4E40"/>
    <w:p w:rsidR="009D4E40" w:rsidRDefault="009D4E40"/>
    <w:p w:rsidR="009D4E40" w:rsidRDefault="009D4E40">
      <w:pPr>
        <w:jc w:val="right"/>
      </w:pPr>
    </w:p>
    <w:p w:rsidR="009D4E40" w:rsidRDefault="009D4E40">
      <w:pPr>
        <w:jc w:val="right"/>
      </w:pPr>
    </w:p>
    <w:p w:rsidR="009D4E40" w:rsidRDefault="009D4E40">
      <w:pPr>
        <w:jc w:val="left"/>
      </w:pPr>
    </w:p>
    <w:p w:rsidR="009D4E40" w:rsidRDefault="009D4E40"/>
    <w:p w:rsidR="009D4E40" w:rsidRDefault="009D4E40">
      <w:pPr>
        <w:jc w:val="left"/>
      </w:pPr>
    </w:p>
    <w:p w:rsidR="009D4E40" w:rsidRDefault="009D4E40"/>
    <w:p w:rsidR="009D4E40" w:rsidRDefault="009D4E40">
      <w:pPr>
        <w:jc w:val="left"/>
      </w:pPr>
    </w:p>
    <w:p w:rsidR="00162543" w:rsidRDefault="00162543">
      <w:pPr>
        <w:jc w:val="right"/>
      </w:pPr>
    </w:p>
    <w:sectPr w:rsidR="00162543" w:rsidSect="009D4E40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E40"/>
    <w:rsid w:val="00162543"/>
    <w:rsid w:val="0049684D"/>
    <w:rsid w:val="004F22C1"/>
    <w:rsid w:val="008D077B"/>
    <w:rsid w:val="009D4E40"/>
    <w:rsid w:val="00A469A1"/>
    <w:rsid w:val="00BB707D"/>
    <w:rsid w:val="00D9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4E40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9D4E40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9D4E40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9D4E40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9D4E40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9D4E40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D4E40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9D4E40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9D4E4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D4E40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9D4E4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D4E40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9D4E4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D4E40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9D4E4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D4E40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D4E40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9D4E4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D4E4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D4E4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D4E40"/>
    <w:rPr>
      <w:color w:val="0000FF"/>
      <w:u w:val="single"/>
    </w:rPr>
  </w:style>
  <w:style w:type="character" w:styleId="a3">
    <w:name w:val="Hyperlink"/>
    <w:link w:val="12"/>
    <w:rsid w:val="009D4E40"/>
    <w:rPr>
      <w:color w:val="0000FF"/>
      <w:u w:val="single"/>
    </w:rPr>
  </w:style>
  <w:style w:type="paragraph" w:customStyle="1" w:styleId="Footnote">
    <w:name w:val="Footnote"/>
    <w:link w:val="Footnote0"/>
    <w:rsid w:val="009D4E4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9D4E4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D4E40"/>
    <w:rPr>
      <w:b/>
      <w:sz w:val="28"/>
    </w:rPr>
  </w:style>
  <w:style w:type="character" w:customStyle="1" w:styleId="14">
    <w:name w:val="Оглавление 1 Знак"/>
    <w:link w:val="13"/>
    <w:rsid w:val="009D4E4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D4E4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9D4E4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D4E40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9D4E4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D4E40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9D4E4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D4E40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9D4E40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9D4E40"/>
    <w:pPr>
      <w:jc w:val="both"/>
    </w:pPr>
    <w:rPr>
      <w:i/>
    </w:rPr>
  </w:style>
  <w:style w:type="character" w:customStyle="1" w:styleId="a5">
    <w:name w:val="Подзаголовок Знак"/>
    <w:link w:val="a4"/>
    <w:rsid w:val="009D4E40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9D4E40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9D4E4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D4E4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D4E40"/>
    <w:rPr>
      <w:rFonts w:ascii="XO Thames" w:hAnsi="XO Thames"/>
      <w:b/>
      <w:sz w:val="28"/>
    </w:rPr>
  </w:style>
  <w:style w:type="table" w:styleId="a8">
    <w:name w:val="Table Grid"/>
    <w:basedOn w:val="a1"/>
    <w:uiPriority w:val="59"/>
    <w:rsid w:val="0016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SeltsovaSI</cp:lastModifiedBy>
  <cp:revision>5</cp:revision>
  <dcterms:created xsi:type="dcterms:W3CDTF">2023-03-07T12:34:00Z</dcterms:created>
  <dcterms:modified xsi:type="dcterms:W3CDTF">2023-03-13T10:30:00Z</dcterms:modified>
</cp:coreProperties>
</file>