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4A" w:rsidRPr="00D92A6A" w:rsidRDefault="005E6E4A" w:rsidP="009A3454">
      <w:pPr>
        <w:widowControl/>
        <w:shd w:val="clear" w:color="auto" w:fill="FFFFFF"/>
        <w:spacing w:line="214" w:lineRule="atLeas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b/>
          <w:bCs/>
          <w:color w:val="auto"/>
          <w:sz w:val="32"/>
          <w:szCs w:val="32"/>
        </w:rPr>
        <w:t>ИНВЕСТИЦИОННОЕ ПОСЛАНИЕ </w:t>
      </w:r>
      <w:r w:rsidRPr="00D92A6A">
        <w:rPr>
          <w:rFonts w:ascii="Times New Roman" w:hAnsi="Times New Roman" w:cs="Times New Roman"/>
          <w:b/>
          <w:bCs/>
          <w:color w:val="auto"/>
          <w:sz w:val="32"/>
          <w:szCs w:val="32"/>
        </w:rPr>
        <w:br/>
        <w:t>ГЛАВЫ НИКОЛЬСКОГО МУНИЦИПАЛЬНОГО РАЙОНА </w:t>
      </w:r>
      <w:r w:rsidRPr="00D92A6A">
        <w:rPr>
          <w:rFonts w:ascii="Times New Roman" w:hAnsi="Times New Roman" w:cs="Times New Roman"/>
          <w:b/>
          <w:bCs/>
          <w:color w:val="auto"/>
          <w:sz w:val="32"/>
          <w:szCs w:val="32"/>
        </w:rPr>
        <w:br/>
        <w:t>НА 20</w:t>
      </w:r>
      <w:r w:rsidR="00A0012B" w:rsidRPr="00D92A6A">
        <w:rPr>
          <w:rFonts w:ascii="Times New Roman" w:hAnsi="Times New Roman" w:cs="Times New Roman"/>
          <w:b/>
          <w:bCs/>
          <w:color w:val="auto"/>
          <w:sz w:val="32"/>
          <w:szCs w:val="32"/>
        </w:rPr>
        <w:t>2</w:t>
      </w:r>
      <w:r w:rsidR="00623352" w:rsidRPr="00D92A6A">
        <w:rPr>
          <w:rFonts w:ascii="Times New Roman" w:hAnsi="Times New Roman" w:cs="Times New Roman"/>
          <w:b/>
          <w:bCs/>
          <w:color w:val="auto"/>
          <w:sz w:val="32"/>
          <w:szCs w:val="32"/>
        </w:rPr>
        <w:t>3</w:t>
      </w:r>
      <w:r w:rsidR="00130C27" w:rsidRPr="00D92A6A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Pr="00D92A6A">
        <w:rPr>
          <w:rFonts w:ascii="Times New Roman" w:hAnsi="Times New Roman" w:cs="Times New Roman"/>
          <w:b/>
          <w:bCs/>
          <w:color w:val="auto"/>
          <w:sz w:val="32"/>
          <w:szCs w:val="32"/>
        </w:rPr>
        <w:t>ГОД</w:t>
      </w:r>
    </w:p>
    <w:p w:rsidR="005E6E4A" w:rsidRPr="00D92A6A" w:rsidRDefault="005E6E4A" w:rsidP="009A3454">
      <w:pPr>
        <w:widowControl/>
        <w:shd w:val="clear" w:color="auto" w:fill="FFFFFF"/>
        <w:spacing w:line="214" w:lineRule="atLeas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5E6E4A" w:rsidRPr="00D92A6A" w:rsidRDefault="00922D8C" w:rsidP="009A3454">
      <w:pPr>
        <w:widowControl/>
        <w:shd w:val="clear" w:color="auto" w:fill="FFFFFF"/>
        <w:spacing w:line="214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Уважаемые </w:t>
      </w:r>
      <w:r w:rsidR="003F5EC5" w:rsidRPr="00D92A6A">
        <w:rPr>
          <w:rFonts w:ascii="Times New Roman" w:hAnsi="Times New Roman" w:cs="Times New Roman"/>
          <w:color w:val="auto"/>
          <w:sz w:val="32"/>
          <w:szCs w:val="32"/>
        </w:rPr>
        <w:t>главы</w:t>
      </w:r>
      <w:r w:rsidR="00960054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поселений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3F5EC5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депутаты,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руководители предприятий, организаций, индивидуальные предприниматели, жители </w:t>
      </w:r>
      <w:r w:rsidR="005E6E4A" w:rsidRPr="00D92A6A">
        <w:rPr>
          <w:rFonts w:ascii="Times New Roman" w:hAnsi="Times New Roman" w:cs="Times New Roman"/>
          <w:color w:val="auto"/>
          <w:sz w:val="32"/>
          <w:szCs w:val="32"/>
        </w:rPr>
        <w:t>Никольского района!</w:t>
      </w:r>
    </w:p>
    <w:p w:rsidR="008C1038" w:rsidRPr="00D92A6A" w:rsidRDefault="008C1038" w:rsidP="008C1038">
      <w:pPr>
        <w:widowControl/>
        <w:shd w:val="clear" w:color="auto" w:fill="FFFFFF"/>
        <w:spacing w:line="214" w:lineRule="atLeast"/>
        <w:ind w:firstLine="709"/>
        <w:jc w:val="both"/>
        <w:rPr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Заканчивается 2022 год — год   напряженной   и   плодотворной   нашей с вами работы. Самое время подвести итоги и наметить планы на будущее.</w:t>
      </w:r>
      <w:r w:rsidRPr="00D92A6A">
        <w:rPr>
          <w:sz w:val="32"/>
          <w:szCs w:val="32"/>
        </w:rPr>
        <w:t xml:space="preserve"> </w:t>
      </w:r>
    </w:p>
    <w:p w:rsidR="00962967" w:rsidRPr="00D92A6A" w:rsidRDefault="00962967" w:rsidP="00962967">
      <w:pPr>
        <w:pStyle w:val="ConsPlusNormal"/>
        <w:tabs>
          <w:tab w:val="left" w:pos="851"/>
        </w:tabs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D92A6A">
        <w:rPr>
          <w:rFonts w:ascii="Times New Roman" w:eastAsiaTheme="minorEastAsia" w:hAnsi="Times New Roman" w:cs="Times New Roman"/>
          <w:sz w:val="32"/>
          <w:szCs w:val="32"/>
        </w:rPr>
        <w:t>Привлечение инвестиций является одним из важнейших факторов роста экономики  и одной из ключевых задач, решение которой возможно путем формирования целенаправленной и комплексной инвестиционной политики.</w:t>
      </w:r>
    </w:p>
    <w:p w:rsidR="00962967" w:rsidRPr="00D92A6A" w:rsidRDefault="00962967" w:rsidP="00962967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92A6A">
        <w:rPr>
          <w:rFonts w:ascii="Times New Roman" w:hAnsi="Times New Roman" w:cs="Times New Roman"/>
          <w:sz w:val="32"/>
          <w:szCs w:val="32"/>
        </w:rPr>
        <w:t>За последние годы в районе проведена большая работа по улучшению инвестиционного климата. Многое сделано в вопросах взаимодействия с инвесторами и предпринимателями, увеличения доступности муниципальных услуг в электронном виде.</w:t>
      </w:r>
      <w:r w:rsidRPr="00D92A6A">
        <w:rPr>
          <w:sz w:val="32"/>
          <w:szCs w:val="32"/>
        </w:rPr>
        <w:t xml:space="preserve"> </w:t>
      </w:r>
      <w:r w:rsidRPr="00D92A6A">
        <w:rPr>
          <w:rFonts w:ascii="Times New Roman" w:hAnsi="Times New Roman" w:cs="Times New Roman"/>
          <w:sz w:val="32"/>
          <w:szCs w:val="32"/>
        </w:rPr>
        <w:t>Создана нормативная правовая база в сфере инвестиционной деятельности, гарантирующая прозрачность всех процедур и равные права инвесторов.</w:t>
      </w:r>
    </w:p>
    <w:p w:rsidR="00962967" w:rsidRPr="00D92A6A" w:rsidRDefault="00962967" w:rsidP="0096296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2A6A">
        <w:rPr>
          <w:rFonts w:ascii="Times New Roman" w:hAnsi="Times New Roman" w:cs="Times New Roman"/>
          <w:sz w:val="32"/>
          <w:szCs w:val="32"/>
        </w:rPr>
        <w:t>Значительно сокращены сроки прохождения разрешительных процедур в сфере земельных отношений и строительства при реализации инвестиционных проектов.</w:t>
      </w:r>
    </w:p>
    <w:p w:rsidR="005E064D" w:rsidRPr="00D92A6A" w:rsidRDefault="005E064D" w:rsidP="00C37899">
      <w:pPr>
        <w:widowControl/>
        <w:shd w:val="clear" w:color="auto" w:fill="FFFFFF"/>
        <w:spacing w:line="214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2A6A">
        <w:rPr>
          <w:rFonts w:ascii="Times New Roman" w:hAnsi="Times New Roman" w:cs="Times New Roman"/>
          <w:sz w:val="32"/>
          <w:szCs w:val="32"/>
        </w:rPr>
        <w:t xml:space="preserve">По результатам </w:t>
      </w:r>
      <w:proofErr w:type="gramStart"/>
      <w:r w:rsidRPr="00D92A6A">
        <w:rPr>
          <w:rFonts w:ascii="Times New Roman" w:hAnsi="Times New Roman" w:cs="Times New Roman"/>
          <w:sz w:val="32"/>
          <w:szCs w:val="32"/>
        </w:rPr>
        <w:t>мониторинга эффективности деятельности органов местного самоуправления муниципальных районов</w:t>
      </w:r>
      <w:proofErr w:type="gramEnd"/>
      <w:r w:rsidRPr="00D92A6A">
        <w:rPr>
          <w:rFonts w:ascii="Times New Roman" w:hAnsi="Times New Roman" w:cs="Times New Roman"/>
          <w:sz w:val="32"/>
          <w:szCs w:val="32"/>
        </w:rPr>
        <w:t xml:space="preserve"> области, проводимого Правительством Вологодской области, Никольский район по итогам 202</w:t>
      </w:r>
      <w:r w:rsidR="0013336F" w:rsidRPr="00D92A6A">
        <w:rPr>
          <w:rFonts w:ascii="Times New Roman" w:hAnsi="Times New Roman" w:cs="Times New Roman"/>
          <w:sz w:val="32"/>
          <w:szCs w:val="32"/>
        </w:rPr>
        <w:t>1</w:t>
      </w:r>
      <w:r w:rsidRPr="00D92A6A">
        <w:rPr>
          <w:rFonts w:ascii="Times New Roman" w:hAnsi="Times New Roman" w:cs="Times New Roman"/>
          <w:sz w:val="32"/>
          <w:szCs w:val="32"/>
        </w:rPr>
        <w:t xml:space="preserve"> года </w:t>
      </w:r>
      <w:r w:rsidR="0013336F" w:rsidRPr="00D92A6A">
        <w:rPr>
          <w:rFonts w:ascii="Times New Roman" w:hAnsi="Times New Roman" w:cs="Times New Roman"/>
          <w:sz w:val="32"/>
          <w:szCs w:val="32"/>
        </w:rPr>
        <w:t>входит в десятку лучших районов области</w:t>
      </w:r>
      <w:r w:rsidR="0022613F" w:rsidRPr="00D92A6A">
        <w:rPr>
          <w:rFonts w:ascii="Times New Roman" w:hAnsi="Times New Roman" w:cs="Times New Roman"/>
          <w:sz w:val="32"/>
          <w:szCs w:val="32"/>
        </w:rPr>
        <w:t xml:space="preserve"> (9 место)</w:t>
      </w:r>
      <w:r w:rsidR="0013336F" w:rsidRPr="00D92A6A">
        <w:rPr>
          <w:rFonts w:ascii="Times New Roman" w:hAnsi="Times New Roman" w:cs="Times New Roman"/>
          <w:sz w:val="32"/>
          <w:szCs w:val="32"/>
        </w:rPr>
        <w:t>.</w:t>
      </w:r>
    </w:p>
    <w:p w:rsidR="00383FC9" w:rsidRPr="00D92A6A" w:rsidRDefault="00383FC9" w:rsidP="001F2F6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По результатам, проведенной в 2021 году Всероссийской переписи населения, на территории района проживает 19154 чел. </w:t>
      </w:r>
    </w:p>
    <w:p w:rsidR="001F2F6C" w:rsidRPr="00D92A6A" w:rsidRDefault="001D4AD6" w:rsidP="001F2F6C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Оборот</w:t>
      </w:r>
      <w:r w:rsidR="001F2F6C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C50CE7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по крупным и средним </w:t>
      </w:r>
      <w:r w:rsidR="00A46988" w:rsidRPr="00D92A6A">
        <w:rPr>
          <w:rFonts w:ascii="Times New Roman" w:hAnsi="Times New Roman" w:cs="Times New Roman"/>
          <w:color w:val="auto"/>
          <w:sz w:val="32"/>
          <w:szCs w:val="32"/>
        </w:rPr>
        <w:t>организаци</w:t>
      </w:r>
      <w:r w:rsidR="00C50CE7" w:rsidRPr="00D92A6A">
        <w:rPr>
          <w:rFonts w:ascii="Times New Roman" w:hAnsi="Times New Roman" w:cs="Times New Roman"/>
          <w:color w:val="auto"/>
          <w:sz w:val="32"/>
          <w:szCs w:val="32"/>
        </w:rPr>
        <w:t>ям</w:t>
      </w:r>
      <w:r w:rsidR="00A46988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8C1038" w:rsidRPr="00D92A6A">
        <w:rPr>
          <w:rFonts w:ascii="Times New Roman" w:hAnsi="Times New Roman" w:cs="Times New Roman"/>
          <w:color w:val="auto"/>
          <w:sz w:val="32"/>
          <w:szCs w:val="32"/>
        </w:rPr>
        <w:t>за 1</w:t>
      </w:r>
      <w:r w:rsidR="0040636B" w:rsidRPr="00D92A6A">
        <w:rPr>
          <w:rFonts w:ascii="Times New Roman" w:hAnsi="Times New Roman" w:cs="Times New Roman"/>
          <w:color w:val="auto"/>
          <w:sz w:val="32"/>
          <w:szCs w:val="32"/>
        </w:rPr>
        <w:t>0</w:t>
      </w:r>
      <w:r w:rsidR="008C1038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месяцев 2022 года </w:t>
      </w:r>
      <w:r w:rsidR="001F2F6C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составил </w:t>
      </w:r>
      <w:r w:rsidR="00F849F8" w:rsidRPr="00D92A6A">
        <w:rPr>
          <w:rFonts w:ascii="Times New Roman" w:hAnsi="Times New Roman" w:cs="Times New Roman"/>
          <w:color w:val="auto"/>
          <w:sz w:val="32"/>
          <w:szCs w:val="32"/>
        </w:rPr>
        <w:t>2458,7</w:t>
      </w:r>
      <w:r w:rsidR="00A46988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млн</w:t>
      </w:r>
      <w:r w:rsidR="001F2F6C" w:rsidRPr="00D92A6A">
        <w:rPr>
          <w:rFonts w:ascii="Times New Roman" w:hAnsi="Times New Roman" w:cs="Times New Roman"/>
          <w:color w:val="auto"/>
          <w:sz w:val="32"/>
          <w:szCs w:val="32"/>
        </w:rPr>
        <w:t>. рублей</w:t>
      </w:r>
      <w:r w:rsidR="00A46988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что выше предыдущего периода на </w:t>
      </w:r>
      <w:r w:rsidR="00F849F8" w:rsidRPr="00D92A6A">
        <w:rPr>
          <w:rFonts w:ascii="Times New Roman" w:hAnsi="Times New Roman" w:cs="Times New Roman"/>
          <w:color w:val="auto"/>
          <w:sz w:val="32"/>
          <w:szCs w:val="32"/>
        </w:rPr>
        <w:t>14</w:t>
      </w:r>
      <w:r w:rsidR="00A46988" w:rsidRPr="00D92A6A">
        <w:rPr>
          <w:rFonts w:ascii="Times New Roman" w:hAnsi="Times New Roman" w:cs="Times New Roman"/>
          <w:color w:val="auto"/>
          <w:sz w:val="32"/>
          <w:szCs w:val="32"/>
        </w:rPr>
        <w:t>%</w:t>
      </w:r>
      <w:r w:rsidR="001F2F6C" w:rsidRPr="00D92A6A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CB33B0" w:rsidRPr="00D92A6A" w:rsidRDefault="00C50CE7" w:rsidP="00CB33B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За 9 месяцев с</w:t>
      </w:r>
      <w:r w:rsidR="00CB33B0" w:rsidRPr="00D92A6A">
        <w:rPr>
          <w:rFonts w:ascii="Times New Roman" w:hAnsi="Times New Roman" w:cs="Times New Roman"/>
          <w:color w:val="auto"/>
          <w:sz w:val="32"/>
          <w:szCs w:val="32"/>
        </w:rPr>
        <w:t>реднемесячная заработная плата в ра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йоне выросла на </w:t>
      </w:r>
      <w:r w:rsidR="00F849F8" w:rsidRPr="00D92A6A">
        <w:rPr>
          <w:rFonts w:ascii="Times New Roman" w:hAnsi="Times New Roman" w:cs="Times New Roman"/>
          <w:color w:val="auto"/>
          <w:sz w:val="32"/>
          <w:szCs w:val="32"/>
        </w:rPr>
        <w:t>15,3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%, </w:t>
      </w:r>
      <w:r w:rsidR="00CB33B0" w:rsidRPr="00D92A6A">
        <w:rPr>
          <w:rFonts w:ascii="Times New Roman" w:hAnsi="Times New Roman" w:cs="Times New Roman"/>
          <w:color w:val="auto"/>
          <w:sz w:val="32"/>
          <w:szCs w:val="32"/>
        </w:rPr>
        <w:t>по сравнению с 202</w:t>
      </w:r>
      <w:r w:rsidR="00F849F8" w:rsidRPr="00D92A6A">
        <w:rPr>
          <w:rFonts w:ascii="Times New Roman" w:hAnsi="Times New Roman" w:cs="Times New Roman"/>
          <w:color w:val="auto"/>
          <w:sz w:val="32"/>
          <w:szCs w:val="32"/>
        </w:rPr>
        <w:t>1</w:t>
      </w:r>
      <w:r w:rsidR="00CB33B0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годом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CB33B0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и составила </w:t>
      </w:r>
      <w:r w:rsidR="00F849F8" w:rsidRPr="00D92A6A">
        <w:rPr>
          <w:rFonts w:ascii="Times New Roman" w:hAnsi="Times New Roman" w:cs="Times New Roman"/>
          <w:color w:val="auto"/>
          <w:sz w:val="32"/>
          <w:szCs w:val="32"/>
        </w:rPr>
        <w:t>35410,0</w:t>
      </w:r>
      <w:r w:rsidR="00CB33B0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рублей. </w:t>
      </w:r>
    </w:p>
    <w:p w:rsidR="00CB33B0" w:rsidRPr="00D92A6A" w:rsidRDefault="00CB33B0" w:rsidP="00CB33B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Уровень безработицы составл</w:t>
      </w:r>
      <w:r w:rsidR="00F849F8" w:rsidRPr="00D92A6A">
        <w:rPr>
          <w:rFonts w:ascii="Times New Roman" w:hAnsi="Times New Roman" w:cs="Times New Roman"/>
          <w:color w:val="auto"/>
          <w:sz w:val="32"/>
          <w:szCs w:val="32"/>
        </w:rPr>
        <w:t>яет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F849F8" w:rsidRPr="00D92A6A">
        <w:rPr>
          <w:rFonts w:ascii="Times New Roman" w:hAnsi="Times New Roman" w:cs="Times New Roman"/>
          <w:color w:val="auto"/>
          <w:sz w:val="32"/>
          <w:szCs w:val="32"/>
        </w:rPr>
        <w:t>1,3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%, что ниже уровня прошлого года на </w:t>
      </w:r>
      <w:r w:rsidR="00F849F8" w:rsidRPr="00D92A6A">
        <w:rPr>
          <w:rFonts w:ascii="Times New Roman" w:hAnsi="Times New Roman" w:cs="Times New Roman"/>
          <w:color w:val="auto"/>
          <w:sz w:val="32"/>
          <w:szCs w:val="32"/>
        </w:rPr>
        <w:t>0,3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gramStart"/>
      <w:r w:rsidRPr="00D92A6A">
        <w:rPr>
          <w:rFonts w:ascii="Times New Roman" w:hAnsi="Times New Roman" w:cs="Times New Roman"/>
          <w:color w:val="auto"/>
          <w:sz w:val="32"/>
          <w:szCs w:val="32"/>
        </w:rPr>
        <w:t>процентных</w:t>
      </w:r>
      <w:proofErr w:type="gramEnd"/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пункта.</w:t>
      </w:r>
    </w:p>
    <w:p w:rsidR="00CB33B0" w:rsidRPr="00D92A6A" w:rsidRDefault="00CB33B0" w:rsidP="00CB33B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За январь-октябрь 202</w:t>
      </w:r>
      <w:r w:rsidR="00F849F8" w:rsidRPr="00D92A6A">
        <w:rPr>
          <w:rFonts w:ascii="Times New Roman" w:hAnsi="Times New Roman" w:cs="Times New Roman"/>
          <w:color w:val="auto"/>
          <w:sz w:val="32"/>
          <w:szCs w:val="32"/>
        </w:rPr>
        <w:t>2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года, по оценке администрации Никольского муниципального района, предприятиями района (крупным, средним и малым) отгружено промышленной продукции 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на сумму </w:t>
      </w:r>
      <w:r w:rsidR="00F849F8" w:rsidRPr="00D92A6A">
        <w:rPr>
          <w:rFonts w:ascii="Times New Roman" w:hAnsi="Times New Roman" w:cs="Times New Roman"/>
          <w:color w:val="auto"/>
          <w:sz w:val="32"/>
          <w:szCs w:val="32"/>
        </w:rPr>
        <w:t>877,9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млн. рублей, что </w:t>
      </w:r>
      <w:r w:rsidR="00F849F8" w:rsidRPr="00D92A6A">
        <w:rPr>
          <w:rFonts w:ascii="Times New Roman" w:hAnsi="Times New Roman" w:cs="Times New Roman"/>
          <w:color w:val="auto"/>
          <w:sz w:val="32"/>
          <w:szCs w:val="32"/>
        </w:rPr>
        <w:t>ниже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уровн</w:t>
      </w:r>
      <w:r w:rsidR="00F849F8" w:rsidRPr="00D92A6A">
        <w:rPr>
          <w:rFonts w:ascii="Times New Roman" w:hAnsi="Times New Roman" w:cs="Times New Roman"/>
          <w:color w:val="auto"/>
          <w:sz w:val="32"/>
          <w:szCs w:val="32"/>
        </w:rPr>
        <w:t>я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прошлого года  на </w:t>
      </w:r>
      <w:r w:rsidR="00F849F8" w:rsidRPr="00D92A6A">
        <w:rPr>
          <w:rFonts w:ascii="Times New Roman" w:hAnsi="Times New Roman" w:cs="Times New Roman"/>
          <w:color w:val="auto"/>
          <w:sz w:val="32"/>
          <w:szCs w:val="32"/>
        </w:rPr>
        <w:t>5,2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%.</w:t>
      </w:r>
      <w:r w:rsidR="00065F1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Данное снижение прошло за счет уменьшения объемов </w:t>
      </w:r>
      <w:proofErr w:type="gramStart"/>
      <w:r w:rsidR="00065F1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производства в  лесопромышленной отрасли на 17,3 %, в связи с введенными санкциями и как следствие </w:t>
      </w:r>
      <w:r w:rsidR="00EC2AF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прекращением </w:t>
      </w:r>
      <w:r w:rsidR="00065F11" w:rsidRPr="00D92A6A">
        <w:rPr>
          <w:rFonts w:ascii="Times New Roman" w:hAnsi="Times New Roman" w:cs="Times New Roman"/>
          <w:color w:val="auto"/>
          <w:sz w:val="32"/>
          <w:szCs w:val="32"/>
        </w:rPr>
        <w:t>экспорт</w:t>
      </w:r>
      <w:r w:rsidR="003F5EC5" w:rsidRPr="00D92A6A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065F1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C2AFA" w:rsidRPr="00D92A6A">
        <w:rPr>
          <w:rFonts w:ascii="Times New Roman" w:hAnsi="Times New Roman" w:cs="Times New Roman"/>
          <w:color w:val="auto"/>
          <w:sz w:val="32"/>
          <w:szCs w:val="32"/>
        </w:rPr>
        <w:t>российской  продукции</w:t>
      </w:r>
      <w:r w:rsidR="008C1038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в страны Евросоюза</w:t>
      </w:r>
      <w:r w:rsidR="00065F11" w:rsidRPr="00D92A6A">
        <w:rPr>
          <w:rFonts w:ascii="Times New Roman" w:hAnsi="Times New Roman" w:cs="Times New Roman"/>
          <w:color w:val="auto"/>
          <w:sz w:val="32"/>
          <w:szCs w:val="32"/>
        </w:rPr>
        <w:t>.</w:t>
      </w:r>
      <w:proofErr w:type="gramEnd"/>
      <w:r w:rsidR="00EC2AF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 Одновременно производство пищевых продуктов увеличило свои объемы на 8,8%. </w:t>
      </w:r>
    </w:p>
    <w:p w:rsidR="00CB33B0" w:rsidRPr="00D92A6A" w:rsidRDefault="00CB33B0" w:rsidP="00CB33B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В структуре объема отгруженной промышленной продукции </w:t>
      </w:r>
      <w:r w:rsidR="00F849F8" w:rsidRPr="00D92A6A">
        <w:rPr>
          <w:rFonts w:ascii="Times New Roman" w:hAnsi="Times New Roman" w:cs="Times New Roman"/>
          <w:color w:val="auto"/>
          <w:sz w:val="32"/>
          <w:szCs w:val="32"/>
        </w:rPr>
        <w:t>44,8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% приходится на отрасль лесопромышленного комплекса (лесозаготовки, обработка древесины и производство изделий из дерева), </w:t>
      </w:r>
      <w:r w:rsidR="00F849F8" w:rsidRPr="00D92A6A">
        <w:rPr>
          <w:rFonts w:ascii="Times New Roman" w:hAnsi="Times New Roman" w:cs="Times New Roman"/>
          <w:color w:val="auto"/>
          <w:sz w:val="32"/>
          <w:szCs w:val="32"/>
        </w:rPr>
        <w:t>47,1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% на производство пищевых продуктов.</w:t>
      </w:r>
      <w:r w:rsidR="00EC2AF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0469CE" w:rsidRPr="00D92A6A" w:rsidRDefault="00EC3D49" w:rsidP="00BF2B1D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Положительная динамика наблюдалась в сфере сельского хозяйства. Посевные площади в районе увеличились на </w:t>
      </w:r>
      <w:r w:rsidR="0040636B" w:rsidRPr="00D92A6A">
        <w:rPr>
          <w:rFonts w:ascii="Times New Roman" w:hAnsi="Times New Roman" w:cs="Times New Roman"/>
          <w:color w:val="auto"/>
          <w:sz w:val="32"/>
          <w:szCs w:val="32"/>
        </w:rPr>
        <w:t>357 га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383F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Урожайность выросла на 33%. 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9F04E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Объем производства сельскохозяйственной продукции составляет </w:t>
      </w:r>
      <w:r w:rsidR="00065F11" w:rsidRPr="00D92A6A">
        <w:rPr>
          <w:rFonts w:ascii="Times New Roman" w:hAnsi="Times New Roman" w:cs="Times New Roman"/>
          <w:color w:val="auto"/>
          <w:sz w:val="32"/>
          <w:szCs w:val="32"/>
        </w:rPr>
        <w:t>817,7</w:t>
      </w:r>
      <w:r w:rsidR="0031172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млн. руб</w:t>
      </w:r>
      <w:r w:rsidR="009F04E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="00E03DDC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Поголовье крупного рогатого скота в </w:t>
      </w:r>
      <w:proofErr w:type="spellStart"/>
      <w:r w:rsidR="00E03DDC" w:rsidRPr="00D92A6A">
        <w:rPr>
          <w:rFonts w:ascii="Times New Roman" w:hAnsi="Times New Roman" w:cs="Times New Roman"/>
          <w:color w:val="auto"/>
          <w:sz w:val="32"/>
          <w:szCs w:val="32"/>
        </w:rPr>
        <w:t>сельхозорганизациях</w:t>
      </w:r>
      <w:proofErr w:type="spellEnd"/>
      <w:r w:rsidR="00E03DDC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9C54CA" w:rsidRPr="00D92A6A">
        <w:rPr>
          <w:rFonts w:ascii="Times New Roman" w:hAnsi="Times New Roman" w:cs="Times New Roman"/>
          <w:color w:val="auto"/>
          <w:sz w:val="32"/>
          <w:szCs w:val="32"/>
        </w:rPr>
        <w:t>за 11</w:t>
      </w:r>
      <w:r w:rsidR="00E03DDC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ме</w:t>
      </w:r>
      <w:r w:rsidR="008D12FA" w:rsidRPr="00D92A6A">
        <w:rPr>
          <w:rFonts w:ascii="Times New Roman" w:hAnsi="Times New Roman" w:cs="Times New Roman"/>
          <w:color w:val="auto"/>
          <w:sz w:val="32"/>
          <w:szCs w:val="32"/>
        </w:rPr>
        <w:t>сяцев текущего года выросло на 9</w:t>
      </w:r>
      <w:r w:rsidR="00E03DDC" w:rsidRPr="00D92A6A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9C54CA" w:rsidRPr="00D92A6A">
        <w:rPr>
          <w:rFonts w:ascii="Times New Roman" w:hAnsi="Times New Roman" w:cs="Times New Roman"/>
          <w:color w:val="auto"/>
          <w:sz w:val="32"/>
          <w:szCs w:val="32"/>
        </w:rPr>
        <w:t>0</w:t>
      </w:r>
      <w:r w:rsidR="00E03DDC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% и составило </w:t>
      </w:r>
      <w:r w:rsidR="008D12FA" w:rsidRPr="00D92A6A">
        <w:rPr>
          <w:rFonts w:ascii="Times New Roman" w:hAnsi="Times New Roman" w:cs="Times New Roman"/>
          <w:color w:val="auto"/>
          <w:sz w:val="32"/>
          <w:szCs w:val="32"/>
        </w:rPr>
        <w:t>3112</w:t>
      </w:r>
      <w:r w:rsidR="00E03DDC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голов, в том числе </w:t>
      </w:r>
      <w:r w:rsidR="00044143" w:rsidRPr="00D92A6A">
        <w:rPr>
          <w:rFonts w:ascii="Times New Roman" w:hAnsi="Times New Roman" w:cs="Times New Roman"/>
          <w:color w:val="auto"/>
          <w:sz w:val="32"/>
          <w:szCs w:val="32"/>
        </w:rPr>
        <w:t>коров -</w:t>
      </w:r>
      <w:r w:rsidR="008D12FA" w:rsidRPr="00D92A6A">
        <w:rPr>
          <w:rFonts w:ascii="Times New Roman" w:hAnsi="Times New Roman" w:cs="Times New Roman"/>
          <w:color w:val="auto"/>
          <w:sz w:val="32"/>
          <w:szCs w:val="32"/>
        </w:rPr>
        <w:t>1250</w:t>
      </w:r>
      <w:r w:rsidR="00044143" w:rsidRPr="00D92A6A">
        <w:rPr>
          <w:rFonts w:ascii="Times New Roman" w:hAnsi="Times New Roman" w:cs="Times New Roman"/>
          <w:color w:val="auto"/>
          <w:sz w:val="32"/>
          <w:szCs w:val="32"/>
        </w:rPr>
        <w:t>. В текущем году</w:t>
      </w:r>
      <w:r w:rsidR="00E03DDC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хозяйствами произведено 7</w:t>
      </w:r>
      <w:r w:rsidR="009C54CA" w:rsidRPr="00D92A6A">
        <w:rPr>
          <w:rFonts w:ascii="Times New Roman" w:hAnsi="Times New Roman" w:cs="Times New Roman"/>
          <w:color w:val="auto"/>
          <w:sz w:val="32"/>
          <w:szCs w:val="32"/>
        </w:rPr>
        <w:t>737,7</w:t>
      </w:r>
      <w:r w:rsidR="00E03DDC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 тонн молока, реализовано </w:t>
      </w:r>
      <w:r w:rsidR="009C54CA" w:rsidRPr="00D92A6A">
        <w:rPr>
          <w:rFonts w:ascii="Times New Roman" w:hAnsi="Times New Roman" w:cs="Times New Roman"/>
          <w:color w:val="auto"/>
          <w:sz w:val="32"/>
          <w:szCs w:val="32"/>
        </w:rPr>
        <w:t>6798,2</w:t>
      </w:r>
      <w:r w:rsidR="00E03DDC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т. молока, это 103</w:t>
      </w:r>
      <w:r w:rsidR="009C54CA" w:rsidRPr="00D92A6A">
        <w:rPr>
          <w:rFonts w:ascii="Times New Roman" w:hAnsi="Times New Roman" w:cs="Times New Roman"/>
          <w:color w:val="auto"/>
          <w:sz w:val="32"/>
          <w:szCs w:val="32"/>
        </w:rPr>
        <w:t>,7</w:t>
      </w:r>
      <w:r w:rsidR="00E03DDC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% к </w:t>
      </w:r>
      <w:r w:rsidR="0022613F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уровню </w:t>
      </w:r>
      <w:r w:rsidR="00E03DDC" w:rsidRPr="00D92A6A">
        <w:rPr>
          <w:rFonts w:ascii="Times New Roman" w:hAnsi="Times New Roman" w:cs="Times New Roman"/>
          <w:color w:val="auto"/>
          <w:sz w:val="32"/>
          <w:szCs w:val="32"/>
        </w:rPr>
        <w:t>2021 году.</w:t>
      </w:r>
      <w:r w:rsidR="00A071E9" w:rsidRPr="00D92A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44143" w:rsidRPr="00D92A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2022 году </w:t>
      </w:r>
      <w:r w:rsidR="00A071E9" w:rsidRPr="00D92A6A">
        <w:rPr>
          <w:rFonts w:ascii="Times New Roman" w:hAnsi="Times New Roman" w:cs="Times New Roman"/>
          <w:sz w:val="32"/>
          <w:szCs w:val="32"/>
          <w:shd w:val="clear" w:color="auto" w:fill="FFFFFF"/>
        </w:rPr>
        <w:t>Никольский район вошел в ТОП-5 по суточному надою молока среди хозяйств Вологодской области.</w:t>
      </w:r>
      <w:r w:rsidR="003F5EC5" w:rsidRPr="00D92A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F5EC5" w:rsidRPr="00D92A6A">
        <w:rPr>
          <w:rFonts w:ascii="Times New Roman" w:hAnsi="Times New Roman" w:cs="Times New Roman"/>
          <w:sz w:val="32"/>
          <w:szCs w:val="32"/>
        </w:rPr>
        <w:t>Основной вклад в производство сельхозпродукции вносит АО «Агрофирма имени Павлова».</w:t>
      </w:r>
    </w:p>
    <w:p w:rsidR="00305FBE" w:rsidRPr="00D92A6A" w:rsidRDefault="00B803D5" w:rsidP="00CA6277">
      <w:pPr>
        <w:jc w:val="both"/>
        <w:rPr>
          <w:rFonts w:ascii="Times New Roman" w:hAnsi="Times New Roman" w:cs="Times New Roman"/>
          <w:sz w:val="32"/>
          <w:szCs w:val="32"/>
        </w:rPr>
      </w:pPr>
      <w:r w:rsidRPr="00D92A6A">
        <w:rPr>
          <w:rFonts w:ascii="Times New Roman" w:hAnsi="Times New Roman" w:cs="Times New Roman"/>
          <w:sz w:val="32"/>
          <w:szCs w:val="32"/>
        </w:rPr>
        <w:tab/>
        <w:t xml:space="preserve">Исполнение доходной части бюджета района в текущем году в целом идет по более позитивному сценарию, чем мы прогнозировали год назад. </w:t>
      </w:r>
    </w:p>
    <w:p w:rsidR="00B803D5" w:rsidRPr="00D92A6A" w:rsidRDefault="00305FBE" w:rsidP="00431126">
      <w:pPr>
        <w:jc w:val="both"/>
        <w:rPr>
          <w:rFonts w:ascii="Times New Roman" w:hAnsi="Times New Roman" w:cs="Times New Roman"/>
          <w:sz w:val="32"/>
          <w:szCs w:val="32"/>
        </w:rPr>
      </w:pPr>
      <w:r w:rsidRPr="00D92A6A">
        <w:rPr>
          <w:rFonts w:ascii="Times New Roman" w:hAnsi="Times New Roman" w:cs="Times New Roman"/>
          <w:sz w:val="32"/>
          <w:szCs w:val="32"/>
        </w:rPr>
        <w:t xml:space="preserve"> </w:t>
      </w:r>
      <w:r w:rsidRPr="00D92A6A">
        <w:rPr>
          <w:rFonts w:ascii="Times New Roman" w:hAnsi="Times New Roman" w:cs="Times New Roman"/>
          <w:sz w:val="32"/>
          <w:szCs w:val="32"/>
        </w:rPr>
        <w:tab/>
        <w:t>По итогам  11 месяцев 2022 года налоговые и неналоговые доходы сложились выше уровня прошлого года на 15,8%.</w:t>
      </w:r>
      <w:r w:rsidR="00CA6277" w:rsidRPr="00D92A6A">
        <w:rPr>
          <w:rFonts w:ascii="Times New Roman" w:hAnsi="Times New Roman" w:cs="Times New Roman"/>
          <w:sz w:val="32"/>
          <w:szCs w:val="32"/>
        </w:rPr>
        <w:t xml:space="preserve">  </w:t>
      </w:r>
      <w:r w:rsidR="00431126" w:rsidRPr="00D92A6A">
        <w:rPr>
          <w:rFonts w:ascii="Times New Roman" w:hAnsi="Times New Roman" w:cs="Times New Roman"/>
          <w:sz w:val="32"/>
          <w:szCs w:val="32"/>
        </w:rPr>
        <w:t>В  2022 году общий объем доходов районного бюджета оценивается в сумме 1099,2 млн. рублей, с ростом к прошлому году на 126,5 млн. руб.</w:t>
      </w:r>
    </w:p>
    <w:p w:rsidR="00CA6277" w:rsidRPr="00D92A6A" w:rsidRDefault="00CA6277" w:rsidP="0043112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92A6A">
        <w:rPr>
          <w:rFonts w:ascii="Times New Roman" w:hAnsi="Times New Roman" w:cs="Times New Roman"/>
          <w:sz w:val="32"/>
          <w:szCs w:val="32"/>
        </w:rPr>
        <w:t>Не смотр</w:t>
      </w:r>
      <w:r w:rsidR="003E064D" w:rsidRPr="00D92A6A">
        <w:rPr>
          <w:rFonts w:ascii="Times New Roman" w:hAnsi="Times New Roman" w:cs="Times New Roman"/>
          <w:sz w:val="32"/>
          <w:szCs w:val="32"/>
        </w:rPr>
        <w:t>я</w:t>
      </w:r>
      <w:r w:rsidR="00044143" w:rsidRPr="00D92A6A">
        <w:rPr>
          <w:rFonts w:ascii="Times New Roman" w:hAnsi="Times New Roman" w:cs="Times New Roman"/>
          <w:sz w:val="32"/>
          <w:szCs w:val="32"/>
        </w:rPr>
        <w:t>,</w:t>
      </w:r>
      <w:r w:rsidRPr="00D92A6A">
        <w:rPr>
          <w:rFonts w:ascii="Times New Roman" w:hAnsi="Times New Roman" w:cs="Times New Roman"/>
          <w:sz w:val="32"/>
          <w:szCs w:val="32"/>
        </w:rPr>
        <w:t xml:space="preserve"> на непростую экон</w:t>
      </w:r>
      <w:r w:rsidR="00431126" w:rsidRPr="00D92A6A">
        <w:rPr>
          <w:rFonts w:ascii="Times New Roman" w:hAnsi="Times New Roman" w:cs="Times New Roman"/>
          <w:sz w:val="32"/>
          <w:szCs w:val="32"/>
        </w:rPr>
        <w:t>омическую ситуацию, глобального сокращения по собственным доходам районного бюджета на 2023 год не прогнозируется.</w:t>
      </w:r>
      <w:r w:rsidR="00044143" w:rsidRPr="00D92A6A">
        <w:rPr>
          <w:rFonts w:ascii="Times New Roman" w:hAnsi="Times New Roman" w:cs="Times New Roman"/>
          <w:sz w:val="32"/>
          <w:szCs w:val="32"/>
        </w:rPr>
        <w:t xml:space="preserve"> </w:t>
      </w:r>
      <w:r w:rsidRPr="00D92A6A">
        <w:rPr>
          <w:rFonts w:ascii="Times New Roman" w:hAnsi="Times New Roman" w:cs="Times New Roman"/>
          <w:sz w:val="32"/>
          <w:szCs w:val="32"/>
        </w:rPr>
        <w:t xml:space="preserve">Задача-минимум </w:t>
      </w:r>
      <w:r w:rsidR="00431126" w:rsidRPr="00D92A6A">
        <w:rPr>
          <w:rFonts w:ascii="Times New Roman" w:hAnsi="Times New Roman" w:cs="Times New Roman"/>
          <w:sz w:val="32"/>
          <w:szCs w:val="32"/>
        </w:rPr>
        <w:t xml:space="preserve">в </w:t>
      </w:r>
      <w:r w:rsidRPr="00D92A6A">
        <w:rPr>
          <w:rFonts w:ascii="Times New Roman" w:hAnsi="Times New Roman" w:cs="Times New Roman"/>
          <w:sz w:val="32"/>
          <w:szCs w:val="32"/>
        </w:rPr>
        <w:t xml:space="preserve"> </w:t>
      </w:r>
      <w:r w:rsidR="00431126" w:rsidRPr="00D92A6A">
        <w:rPr>
          <w:rFonts w:ascii="Times New Roman" w:hAnsi="Times New Roman" w:cs="Times New Roman"/>
          <w:sz w:val="32"/>
          <w:szCs w:val="32"/>
        </w:rPr>
        <w:t>предстоящем году</w:t>
      </w:r>
      <w:r w:rsidRPr="00D92A6A">
        <w:rPr>
          <w:rFonts w:ascii="Times New Roman" w:hAnsi="Times New Roman" w:cs="Times New Roman"/>
          <w:sz w:val="32"/>
          <w:szCs w:val="32"/>
        </w:rPr>
        <w:t xml:space="preserve"> – удержать высоту в 220 млн. рублей</w:t>
      </w:r>
      <w:r w:rsidR="00431126" w:rsidRPr="00D92A6A">
        <w:rPr>
          <w:rFonts w:ascii="Times New Roman" w:hAnsi="Times New Roman" w:cs="Times New Roman"/>
          <w:sz w:val="32"/>
          <w:szCs w:val="32"/>
        </w:rPr>
        <w:t>.</w:t>
      </w:r>
    </w:p>
    <w:p w:rsidR="00421074" w:rsidRPr="00D92A6A" w:rsidRDefault="003B6ADD" w:rsidP="008830C3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Одним из основных показателей качества инвестиционной политики в муниципальном образовании является объе</w:t>
      </w:r>
      <w:r w:rsidR="0022613F" w:rsidRPr="00D92A6A">
        <w:rPr>
          <w:rFonts w:ascii="Times New Roman" w:hAnsi="Times New Roman" w:cs="Times New Roman"/>
          <w:color w:val="auto"/>
          <w:sz w:val="32"/>
          <w:szCs w:val="32"/>
        </w:rPr>
        <w:t>м инвестиций в основной капитал, который в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202</w:t>
      </w:r>
      <w:r w:rsidR="00413838" w:rsidRPr="00D92A6A">
        <w:rPr>
          <w:rFonts w:ascii="Times New Roman" w:hAnsi="Times New Roman" w:cs="Times New Roman"/>
          <w:color w:val="auto"/>
          <w:sz w:val="32"/>
          <w:szCs w:val="32"/>
        </w:rPr>
        <w:t>2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году составил </w:t>
      </w:r>
      <w:r w:rsidR="00751B3A" w:rsidRPr="00D92A6A">
        <w:rPr>
          <w:rFonts w:ascii="Times New Roman" w:hAnsi="Times New Roman" w:cs="Times New Roman"/>
          <w:color w:val="auto"/>
          <w:sz w:val="32"/>
          <w:szCs w:val="32"/>
        </w:rPr>
        <w:t>1,</w:t>
      </w:r>
      <w:r w:rsidR="00FF49A8" w:rsidRPr="00D92A6A">
        <w:rPr>
          <w:rFonts w:ascii="Times New Roman" w:hAnsi="Times New Roman" w:cs="Times New Roman"/>
          <w:color w:val="auto"/>
          <w:sz w:val="32"/>
          <w:szCs w:val="32"/>
        </w:rPr>
        <w:t>7</w:t>
      </w:r>
      <w:r w:rsidR="005E064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млрд. рублей</w:t>
      </w:r>
      <w:r w:rsidR="003C5D4F" w:rsidRPr="00D92A6A">
        <w:rPr>
          <w:rFonts w:ascii="Times New Roman" w:hAnsi="Times New Roman" w:cs="Times New Roman"/>
          <w:color w:val="auto"/>
          <w:sz w:val="32"/>
          <w:szCs w:val="32"/>
        </w:rPr>
        <w:t>, это на 41,7% выше аналогичного периода прошлого года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8830C3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3E064D" w:rsidRPr="00D92A6A">
        <w:rPr>
          <w:rFonts w:ascii="Times New Roman" w:hAnsi="Times New Roman" w:cs="Times New Roman"/>
          <w:color w:val="auto"/>
          <w:sz w:val="32"/>
          <w:szCs w:val="32"/>
        </w:rPr>
        <w:t>В том</w:t>
      </w:r>
      <w:r w:rsidR="0022613F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числе о</w:t>
      </w:r>
      <w:r w:rsidR="004102D9" w:rsidRPr="00D92A6A">
        <w:rPr>
          <w:rFonts w:ascii="Times New Roman" w:hAnsi="Times New Roman" w:cs="Times New Roman"/>
          <w:sz w:val="32"/>
          <w:szCs w:val="32"/>
        </w:rPr>
        <w:t xml:space="preserve">бъем инвестиций </w:t>
      </w:r>
      <w:r w:rsidR="00421074" w:rsidRPr="00D92A6A">
        <w:rPr>
          <w:rFonts w:ascii="Times New Roman" w:hAnsi="Times New Roman" w:cs="Times New Roman"/>
          <w:sz w:val="32"/>
          <w:szCs w:val="32"/>
        </w:rPr>
        <w:t xml:space="preserve">коммерческих организаций </w:t>
      </w:r>
      <w:r w:rsidR="0022613F" w:rsidRPr="00D92A6A">
        <w:rPr>
          <w:rFonts w:ascii="Times New Roman" w:hAnsi="Times New Roman" w:cs="Times New Roman"/>
          <w:sz w:val="32"/>
          <w:szCs w:val="32"/>
        </w:rPr>
        <w:t xml:space="preserve">составил </w:t>
      </w:r>
      <w:r w:rsidR="003C5D4F" w:rsidRPr="00D92A6A">
        <w:rPr>
          <w:rFonts w:ascii="Times New Roman" w:hAnsi="Times New Roman" w:cs="Times New Roman"/>
          <w:sz w:val="32"/>
          <w:szCs w:val="32"/>
        </w:rPr>
        <w:t>316,5</w:t>
      </w:r>
      <w:r w:rsidR="00751B3A" w:rsidRPr="00D92A6A">
        <w:rPr>
          <w:rFonts w:ascii="Times New Roman" w:hAnsi="Times New Roman" w:cs="Times New Roman"/>
          <w:sz w:val="32"/>
          <w:szCs w:val="32"/>
        </w:rPr>
        <w:t xml:space="preserve"> млн. руб. (</w:t>
      </w:r>
      <w:r w:rsidR="003C5D4F" w:rsidRPr="00D92A6A">
        <w:rPr>
          <w:rFonts w:ascii="Times New Roman" w:hAnsi="Times New Roman" w:cs="Times New Roman"/>
          <w:sz w:val="32"/>
          <w:szCs w:val="32"/>
        </w:rPr>
        <w:t>18,2</w:t>
      </w:r>
      <w:r w:rsidR="00751B3A" w:rsidRPr="00D92A6A">
        <w:rPr>
          <w:rFonts w:ascii="Times New Roman" w:hAnsi="Times New Roman" w:cs="Times New Roman"/>
          <w:sz w:val="32"/>
          <w:szCs w:val="32"/>
        </w:rPr>
        <w:t>% от общего объема инвестиций)</w:t>
      </w:r>
    </w:p>
    <w:p w:rsidR="00751B3A" w:rsidRPr="00D92A6A" w:rsidRDefault="0029450B" w:rsidP="0083363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Агропромышленный комплекс района продолжает быть интересным для инвесторов, это связано, в том числе и с активной </w:t>
      </w:r>
      <w:r w:rsidRPr="00D92A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lastRenderedPageBreak/>
        <w:t>поддержкой наших товаропроизводителей.</w:t>
      </w:r>
      <w:r w:rsidR="00D92A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  <w:proofErr w:type="gramStart"/>
      <w:r w:rsidRPr="00D92A6A">
        <w:rPr>
          <w:rFonts w:ascii="Times New Roman" w:hAnsi="Times New Roman" w:cs="Times New Roman"/>
          <w:color w:val="auto"/>
          <w:sz w:val="32"/>
          <w:szCs w:val="32"/>
          <w:lang w:eastAsia="ar-SA"/>
        </w:rPr>
        <w:t xml:space="preserve">Существенную поддержку получили </w:t>
      </w:r>
      <w:proofErr w:type="spellStart"/>
      <w:r w:rsidRPr="00D92A6A">
        <w:rPr>
          <w:rFonts w:ascii="Times New Roman" w:hAnsi="Times New Roman" w:cs="Times New Roman"/>
          <w:color w:val="auto"/>
          <w:sz w:val="32"/>
          <w:szCs w:val="32"/>
          <w:lang w:eastAsia="ar-SA"/>
        </w:rPr>
        <w:t>сельхозтоваропроизводители</w:t>
      </w:r>
      <w:proofErr w:type="spellEnd"/>
      <w:r w:rsidRPr="00D92A6A">
        <w:rPr>
          <w:rFonts w:ascii="Times New Roman" w:hAnsi="Times New Roman" w:cs="Times New Roman"/>
          <w:color w:val="auto"/>
          <w:sz w:val="32"/>
          <w:szCs w:val="32"/>
          <w:lang w:eastAsia="ar-SA"/>
        </w:rPr>
        <w:t xml:space="preserve"> района из федерального и областного бюджетов</w:t>
      </w:r>
      <w:r w:rsidR="0022613F" w:rsidRPr="00D92A6A">
        <w:rPr>
          <w:rFonts w:ascii="Times New Roman" w:hAnsi="Times New Roman" w:cs="Times New Roman"/>
          <w:color w:val="auto"/>
          <w:sz w:val="32"/>
          <w:szCs w:val="32"/>
          <w:lang w:eastAsia="ar-SA"/>
        </w:rPr>
        <w:t xml:space="preserve"> </w:t>
      </w:r>
      <w:r w:rsidR="008D12FA" w:rsidRPr="00D92A6A">
        <w:rPr>
          <w:rFonts w:ascii="Times New Roman" w:hAnsi="Times New Roman" w:cs="Times New Roman"/>
          <w:color w:val="auto"/>
          <w:sz w:val="32"/>
          <w:szCs w:val="32"/>
          <w:lang w:eastAsia="ar-SA"/>
        </w:rPr>
        <w:t xml:space="preserve">в сумме 60,1 млн. рублей </w:t>
      </w:r>
      <w:r w:rsidR="0022613F" w:rsidRPr="00D92A6A">
        <w:rPr>
          <w:rFonts w:ascii="Times New Roman" w:hAnsi="Times New Roman" w:cs="Times New Roman"/>
          <w:color w:val="auto"/>
          <w:sz w:val="32"/>
          <w:szCs w:val="32"/>
          <w:lang w:eastAsia="ar-SA"/>
        </w:rPr>
        <w:t>(</w:t>
      </w:r>
      <w:r w:rsidR="008D12FA" w:rsidRPr="00D92A6A">
        <w:rPr>
          <w:rFonts w:ascii="Times New Roman" w:hAnsi="Times New Roman" w:cs="Times New Roman"/>
          <w:color w:val="auto"/>
          <w:sz w:val="32"/>
          <w:szCs w:val="32"/>
          <w:lang w:eastAsia="ar-SA"/>
        </w:rPr>
        <w:t>за 11 месяцев 2022 год).</w:t>
      </w:r>
      <w:proofErr w:type="gramEnd"/>
      <w:r w:rsidR="0022613F" w:rsidRPr="00D92A6A">
        <w:rPr>
          <w:rFonts w:ascii="Times New Roman" w:hAnsi="Times New Roman" w:cs="Times New Roman"/>
          <w:color w:val="auto"/>
          <w:sz w:val="32"/>
          <w:szCs w:val="32"/>
          <w:lang w:eastAsia="ar-SA"/>
        </w:rPr>
        <w:t xml:space="preserve"> Данная поддержка оказана</w:t>
      </w:r>
      <w:r w:rsidRPr="00D92A6A">
        <w:rPr>
          <w:rFonts w:ascii="Times New Roman" w:hAnsi="Times New Roman" w:cs="Times New Roman"/>
          <w:color w:val="auto"/>
          <w:sz w:val="32"/>
          <w:szCs w:val="32"/>
          <w:lang w:eastAsia="ar-SA"/>
        </w:rPr>
        <w:t xml:space="preserve"> в рамках реализации Государственной программы «Развитие </w:t>
      </w:r>
      <w:proofErr w:type="gramStart"/>
      <w:r w:rsidRPr="00D92A6A">
        <w:rPr>
          <w:rFonts w:ascii="Times New Roman" w:hAnsi="Times New Roman" w:cs="Times New Roman"/>
          <w:color w:val="auto"/>
          <w:sz w:val="32"/>
          <w:szCs w:val="32"/>
          <w:lang w:eastAsia="ar-SA"/>
        </w:rPr>
        <w:t>агропромышленного</w:t>
      </w:r>
      <w:proofErr w:type="gramEnd"/>
      <w:r w:rsidRPr="00D92A6A">
        <w:rPr>
          <w:rFonts w:ascii="Times New Roman" w:hAnsi="Times New Roman" w:cs="Times New Roman"/>
          <w:color w:val="auto"/>
          <w:sz w:val="32"/>
          <w:szCs w:val="32"/>
          <w:lang w:eastAsia="ar-SA"/>
        </w:rPr>
        <w:t xml:space="preserve"> и </w:t>
      </w:r>
      <w:proofErr w:type="spellStart"/>
      <w:r w:rsidRPr="00D92A6A">
        <w:rPr>
          <w:rFonts w:ascii="Times New Roman" w:hAnsi="Times New Roman" w:cs="Times New Roman"/>
          <w:color w:val="auto"/>
          <w:sz w:val="32"/>
          <w:szCs w:val="32"/>
          <w:lang w:eastAsia="ar-SA"/>
        </w:rPr>
        <w:t>рыбохозяйственного</w:t>
      </w:r>
      <w:proofErr w:type="spellEnd"/>
      <w:r w:rsidRPr="00D92A6A">
        <w:rPr>
          <w:rFonts w:ascii="Times New Roman" w:hAnsi="Times New Roman" w:cs="Times New Roman"/>
          <w:color w:val="auto"/>
          <w:sz w:val="32"/>
          <w:szCs w:val="32"/>
          <w:lang w:eastAsia="ar-SA"/>
        </w:rPr>
        <w:t xml:space="preserve"> комплексов Вологодской области на 2021-2025 годы»</w:t>
      </w:r>
      <w:r w:rsidR="00E852A0" w:rsidRPr="00D92A6A">
        <w:rPr>
          <w:rFonts w:ascii="Times New Roman" w:hAnsi="Times New Roman" w:cs="Times New Roman"/>
          <w:color w:val="auto"/>
          <w:sz w:val="32"/>
          <w:szCs w:val="32"/>
          <w:lang w:eastAsia="ar-SA"/>
        </w:rPr>
        <w:t>.</w:t>
      </w:r>
      <w:r w:rsidRPr="00D92A6A">
        <w:rPr>
          <w:rFonts w:ascii="Times New Roman" w:hAnsi="Times New Roman" w:cs="Times New Roman"/>
          <w:color w:val="auto"/>
          <w:sz w:val="32"/>
          <w:szCs w:val="32"/>
          <w:lang w:eastAsia="ar-SA"/>
        </w:rPr>
        <w:t xml:space="preserve"> </w:t>
      </w:r>
      <w:r w:rsidR="0083363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Объем капиталовложений по данной отрасли составил </w:t>
      </w:r>
      <w:r w:rsidR="003C5D4F" w:rsidRPr="00D92A6A">
        <w:rPr>
          <w:rFonts w:ascii="Times New Roman" w:hAnsi="Times New Roman" w:cs="Times New Roman"/>
          <w:color w:val="auto"/>
          <w:sz w:val="32"/>
          <w:szCs w:val="32"/>
        </w:rPr>
        <w:t>55,6</w:t>
      </w:r>
      <w:r w:rsidR="00751B3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млн. руб. (3</w:t>
      </w:r>
      <w:r w:rsidR="003C5D4F" w:rsidRPr="00D92A6A">
        <w:rPr>
          <w:rFonts w:ascii="Times New Roman" w:hAnsi="Times New Roman" w:cs="Times New Roman"/>
          <w:color w:val="auto"/>
          <w:sz w:val="32"/>
          <w:szCs w:val="32"/>
        </w:rPr>
        <w:t>,2</w:t>
      </w:r>
      <w:r w:rsidR="00751B3A" w:rsidRPr="00D92A6A">
        <w:rPr>
          <w:rFonts w:ascii="Times New Roman" w:hAnsi="Times New Roman" w:cs="Times New Roman"/>
          <w:color w:val="auto"/>
          <w:sz w:val="32"/>
          <w:szCs w:val="32"/>
        </w:rPr>
        <w:t>%</w:t>
      </w:r>
      <w:r w:rsidR="00751B3A" w:rsidRPr="00D92A6A">
        <w:rPr>
          <w:sz w:val="32"/>
          <w:szCs w:val="32"/>
        </w:rPr>
        <w:t xml:space="preserve"> </w:t>
      </w:r>
      <w:r w:rsidR="00751B3A" w:rsidRPr="00D92A6A">
        <w:rPr>
          <w:rFonts w:ascii="Times New Roman" w:hAnsi="Times New Roman" w:cs="Times New Roman"/>
          <w:color w:val="auto"/>
          <w:sz w:val="32"/>
          <w:szCs w:val="32"/>
        </w:rPr>
        <w:t>от общего объема инвестиций)</w:t>
      </w:r>
      <w:r w:rsidR="00E852A0" w:rsidRPr="00D92A6A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023400" w:rsidRPr="00D92A6A" w:rsidRDefault="0083363D" w:rsidP="0083363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АО «Агрофирма имени Павлова»</w:t>
      </w:r>
      <w:r w:rsidR="00FE25AA" w:rsidRPr="00D92A6A">
        <w:rPr>
          <w:rFonts w:ascii="Times New Roman" w:hAnsi="Times New Roman" w:cs="Times New Roman"/>
          <w:color w:val="auto"/>
          <w:sz w:val="32"/>
          <w:szCs w:val="32"/>
        </w:rPr>
        <w:t>,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FE25A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которое является градообразующим предприятием района, </w:t>
      </w:r>
      <w:r w:rsidR="00023400" w:rsidRPr="00D92A6A">
        <w:rPr>
          <w:rFonts w:ascii="Times New Roman" w:hAnsi="Times New Roman" w:cs="Times New Roman"/>
          <w:color w:val="auto"/>
          <w:sz w:val="32"/>
          <w:szCs w:val="32"/>
        </w:rPr>
        <w:t>приобретен</w:t>
      </w:r>
      <w:r w:rsidR="00300A6C" w:rsidRPr="00D92A6A">
        <w:rPr>
          <w:rFonts w:ascii="Times New Roman" w:hAnsi="Times New Roman" w:cs="Times New Roman"/>
          <w:color w:val="auto"/>
          <w:sz w:val="32"/>
          <w:szCs w:val="32"/>
        </w:rPr>
        <w:t>а сельскохозяйственная техника.</w:t>
      </w:r>
    </w:p>
    <w:p w:rsidR="00023400" w:rsidRPr="00D92A6A" w:rsidRDefault="00CB3395" w:rsidP="0083363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На средства </w:t>
      </w:r>
      <w:proofErr w:type="spellStart"/>
      <w:r w:rsidR="00023400" w:rsidRPr="00D92A6A">
        <w:rPr>
          <w:rFonts w:ascii="Times New Roman" w:hAnsi="Times New Roman" w:cs="Times New Roman"/>
          <w:color w:val="auto"/>
          <w:sz w:val="32"/>
          <w:szCs w:val="32"/>
        </w:rPr>
        <w:t>грантов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ой</w:t>
      </w:r>
      <w:proofErr w:type="spellEnd"/>
      <w:r w:rsidR="00023400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поддержк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и</w:t>
      </w:r>
      <w:r w:rsidR="00023400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как начинающ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ему</w:t>
      </w:r>
      <w:r w:rsidR="00023400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фермер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у</w:t>
      </w:r>
      <w:r w:rsidR="00023400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КФХ Кудрявцевой А.В. приобретен</w:t>
      </w:r>
      <w:r w:rsidR="00372BCC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862CC">
        <w:rPr>
          <w:rFonts w:ascii="Times New Roman" w:hAnsi="Times New Roman" w:cs="Times New Roman"/>
          <w:color w:val="auto"/>
          <w:sz w:val="32"/>
          <w:szCs w:val="32"/>
        </w:rPr>
        <w:t>трактор</w:t>
      </w:r>
      <w:r w:rsidR="0031172D" w:rsidRPr="00D92A6A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3E0223" w:rsidRPr="00D92A6A" w:rsidRDefault="00CB3395" w:rsidP="0083363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Также </w:t>
      </w:r>
      <w:proofErr w:type="spellStart"/>
      <w:r w:rsidRPr="00D92A6A">
        <w:rPr>
          <w:rFonts w:ascii="Times New Roman" w:hAnsi="Times New Roman" w:cs="Times New Roman"/>
          <w:color w:val="auto"/>
          <w:sz w:val="32"/>
          <w:szCs w:val="32"/>
        </w:rPr>
        <w:t>г</w:t>
      </w:r>
      <w:r w:rsidR="003E0223" w:rsidRPr="00D92A6A">
        <w:rPr>
          <w:rFonts w:ascii="Times New Roman" w:hAnsi="Times New Roman" w:cs="Times New Roman"/>
          <w:color w:val="auto"/>
          <w:sz w:val="32"/>
          <w:szCs w:val="32"/>
        </w:rPr>
        <w:t>рантовую</w:t>
      </w:r>
      <w:proofErr w:type="spellEnd"/>
      <w:r w:rsidR="003E0223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поддержку на развитие семейной фермы получил КФХ </w:t>
      </w:r>
      <w:proofErr w:type="spellStart"/>
      <w:r w:rsidR="003E0223" w:rsidRPr="00D92A6A">
        <w:rPr>
          <w:rFonts w:ascii="Times New Roman" w:hAnsi="Times New Roman" w:cs="Times New Roman"/>
          <w:color w:val="auto"/>
          <w:sz w:val="32"/>
          <w:szCs w:val="32"/>
        </w:rPr>
        <w:t>Жеребцова</w:t>
      </w:r>
      <w:proofErr w:type="spellEnd"/>
      <w:r w:rsidR="003E0223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А.Л. </w:t>
      </w:r>
      <w:r w:rsidR="00300A6C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на средства которой </w:t>
      </w:r>
      <w:proofErr w:type="gramStart"/>
      <w:r w:rsidR="00300A6C" w:rsidRPr="00D92A6A">
        <w:rPr>
          <w:rFonts w:ascii="Times New Roman" w:hAnsi="Times New Roman" w:cs="Times New Roman"/>
          <w:color w:val="auto"/>
          <w:sz w:val="32"/>
          <w:szCs w:val="32"/>
        </w:rPr>
        <w:t>п</w:t>
      </w:r>
      <w:r w:rsidR="003E0223" w:rsidRPr="00D92A6A">
        <w:rPr>
          <w:rFonts w:ascii="Times New Roman" w:hAnsi="Times New Roman" w:cs="Times New Roman"/>
          <w:color w:val="auto"/>
          <w:sz w:val="32"/>
          <w:szCs w:val="32"/>
        </w:rPr>
        <w:t>риобретен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а</w:t>
      </w:r>
      <w:proofErr w:type="gramEnd"/>
      <w:r w:rsidR="003E0223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D92A6A">
        <w:rPr>
          <w:rFonts w:ascii="Times New Roman" w:hAnsi="Times New Roman" w:cs="Times New Roman"/>
          <w:color w:val="auto"/>
          <w:sz w:val="32"/>
          <w:szCs w:val="32"/>
        </w:rPr>
        <w:t>валкообразователь</w:t>
      </w:r>
      <w:proofErr w:type="spellEnd"/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навесной, </w:t>
      </w:r>
      <w:proofErr w:type="spellStart"/>
      <w:r w:rsidRPr="00D92A6A">
        <w:rPr>
          <w:rFonts w:ascii="Times New Roman" w:hAnsi="Times New Roman" w:cs="Times New Roman"/>
          <w:color w:val="auto"/>
          <w:sz w:val="32"/>
          <w:szCs w:val="32"/>
        </w:rPr>
        <w:t>подбощик</w:t>
      </w:r>
      <w:proofErr w:type="spellEnd"/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транспортировщик, трактор</w:t>
      </w:r>
      <w:r w:rsidR="00044143" w:rsidRPr="00D92A6A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3E0223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35 нетелей КРС и 2 </w:t>
      </w:r>
      <w:r w:rsidR="003E0223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быка </w:t>
      </w:r>
      <w:proofErr w:type="spellStart"/>
      <w:r w:rsidR="003E0223" w:rsidRPr="00D92A6A">
        <w:rPr>
          <w:rFonts w:ascii="Times New Roman" w:hAnsi="Times New Roman" w:cs="Times New Roman"/>
          <w:color w:val="auto"/>
          <w:sz w:val="32"/>
          <w:szCs w:val="32"/>
        </w:rPr>
        <w:t>абердин-ангуской</w:t>
      </w:r>
      <w:proofErr w:type="spellEnd"/>
      <w:r w:rsidR="003E0223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породы.</w:t>
      </w:r>
    </w:p>
    <w:p w:rsidR="000B00AF" w:rsidRPr="00D92A6A" w:rsidRDefault="000B00AF" w:rsidP="0083363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КФХ «Северные Увалы», </w:t>
      </w:r>
      <w:proofErr w:type="gramStart"/>
      <w:r w:rsidRPr="00D92A6A">
        <w:rPr>
          <w:rFonts w:ascii="Times New Roman" w:hAnsi="Times New Roman" w:cs="Times New Roman"/>
          <w:sz w:val="32"/>
          <w:szCs w:val="32"/>
          <w:shd w:val="clear" w:color="auto" w:fill="FFFFFF"/>
        </w:rPr>
        <w:t>которое</w:t>
      </w:r>
      <w:proofErr w:type="gramEnd"/>
      <w:r w:rsidRPr="00D92A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занимается разведением овец, приобретена техника. На 1 декабря в хозяйстве содержится 30 голов овец мясной </w:t>
      </w:r>
      <w:proofErr w:type="spellStart"/>
      <w:r w:rsidRPr="00D92A6A">
        <w:rPr>
          <w:rFonts w:ascii="Times New Roman" w:hAnsi="Times New Roman" w:cs="Times New Roman"/>
          <w:sz w:val="32"/>
          <w:szCs w:val="32"/>
          <w:shd w:val="clear" w:color="auto" w:fill="FFFFFF"/>
        </w:rPr>
        <w:t>катумской</w:t>
      </w:r>
      <w:proofErr w:type="spellEnd"/>
      <w:r w:rsidRPr="00D92A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породы, с перспективой увеличения до 300 голов.</w:t>
      </w:r>
    </w:p>
    <w:p w:rsidR="00CB3395" w:rsidRPr="00D92A6A" w:rsidRDefault="00CB3395" w:rsidP="0083363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Приобретена техника и обо</w:t>
      </w:r>
      <w:r w:rsidR="00AF1C72" w:rsidRPr="00D92A6A">
        <w:rPr>
          <w:rFonts w:ascii="Times New Roman" w:hAnsi="Times New Roman" w:cs="Times New Roman"/>
          <w:color w:val="auto"/>
          <w:sz w:val="32"/>
          <w:szCs w:val="32"/>
        </w:rPr>
        <w:t>ру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дование</w:t>
      </w:r>
      <w:r w:rsidR="00AF1C72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в</w:t>
      </w:r>
      <w:r w:rsidR="000B00AF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КФХ Нестеровой Л.В.,</w:t>
      </w:r>
      <w:r w:rsidR="00AF1C72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ООО</w:t>
      </w:r>
      <w:r w:rsidR="000B00AF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«</w:t>
      </w:r>
      <w:proofErr w:type="spellStart"/>
      <w:r w:rsidR="000B00AF" w:rsidRPr="00D92A6A">
        <w:rPr>
          <w:rFonts w:ascii="Times New Roman" w:hAnsi="Times New Roman" w:cs="Times New Roman"/>
          <w:color w:val="auto"/>
          <w:sz w:val="32"/>
          <w:szCs w:val="32"/>
        </w:rPr>
        <w:t>Агросфера</w:t>
      </w:r>
      <w:proofErr w:type="spellEnd"/>
      <w:r w:rsidR="000B00AF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» </w:t>
      </w:r>
      <w:proofErr w:type="gramStart"/>
      <w:r w:rsidR="000B00AF" w:rsidRPr="00D92A6A">
        <w:rPr>
          <w:rFonts w:ascii="Times New Roman" w:hAnsi="Times New Roman" w:cs="Times New Roman"/>
          <w:color w:val="auto"/>
          <w:sz w:val="32"/>
          <w:szCs w:val="32"/>
        </w:rPr>
        <w:t>и</w:t>
      </w:r>
      <w:r w:rsidR="00FF49A8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ООО</w:t>
      </w:r>
      <w:proofErr w:type="gramEnd"/>
      <w:r w:rsidR="00FF49A8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«Возрождение».</w:t>
      </w:r>
    </w:p>
    <w:p w:rsidR="000A691A" w:rsidRPr="00D92A6A" w:rsidRDefault="000A691A" w:rsidP="009C54CA">
      <w:pPr>
        <w:widowControl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b/>
          <w:color w:val="auto"/>
          <w:sz w:val="32"/>
          <w:szCs w:val="32"/>
        </w:rPr>
        <w:t>Слайд 9</w:t>
      </w:r>
    </w:p>
    <w:p w:rsidR="009065B5" w:rsidRPr="00D92A6A" w:rsidRDefault="00643F73" w:rsidP="009065B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В промышленном секторе экономики района,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инвестиции в основном были направлены на обновление техники и оборудования</w:t>
      </w:r>
      <w:r w:rsidR="00617981" w:rsidRPr="00D92A6A">
        <w:rPr>
          <w:rFonts w:ascii="Times New Roman" w:hAnsi="Times New Roman" w:cs="Times New Roman"/>
          <w:color w:val="auto"/>
          <w:sz w:val="32"/>
          <w:szCs w:val="32"/>
        </w:rPr>
        <w:t>:</w:t>
      </w:r>
      <w:r w:rsidR="009065B5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9065B5" w:rsidRPr="00D92A6A" w:rsidRDefault="009065B5" w:rsidP="009065B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-</w:t>
      </w:r>
      <w:r w:rsidR="00004018" w:rsidRPr="00D92A6A">
        <w:rPr>
          <w:rFonts w:ascii="Times New Roman" w:hAnsi="Times New Roman" w:cs="Times New Roman"/>
          <w:color w:val="auto"/>
          <w:sz w:val="32"/>
          <w:szCs w:val="32"/>
        </w:rPr>
        <w:t>лес</w:t>
      </w:r>
      <w:r w:rsidR="003E064D" w:rsidRPr="00D92A6A">
        <w:rPr>
          <w:rFonts w:ascii="Times New Roman" w:hAnsi="Times New Roman" w:cs="Times New Roman"/>
          <w:color w:val="auto"/>
          <w:sz w:val="32"/>
          <w:szCs w:val="32"/>
        </w:rPr>
        <w:t>озаготовителями района,</w:t>
      </w:r>
      <w:r w:rsidR="00004018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ОО</w:t>
      </w:r>
      <w:r w:rsidR="00933EE1" w:rsidRPr="00D92A6A">
        <w:rPr>
          <w:rFonts w:ascii="Times New Roman" w:hAnsi="Times New Roman" w:cs="Times New Roman"/>
          <w:color w:val="auto"/>
          <w:sz w:val="32"/>
          <w:szCs w:val="32"/>
        </w:rPr>
        <w:t>О «</w:t>
      </w:r>
      <w:proofErr w:type="spellStart"/>
      <w:r w:rsidR="00933EE1" w:rsidRPr="00D92A6A">
        <w:rPr>
          <w:rFonts w:ascii="Times New Roman" w:hAnsi="Times New Roman" w:cs="Times New Roman"/>
          <w:color w:val="auto"/>
          <w:sz w:val="32"/>
          <w:szCs w:val="32"/>
        </w:rPr>
        <w:t>Аргуновское</w:t>
      </w:r>
      <w:proofErr w:type="spellEnd"/>
      <w:r w:rsidR="00933EE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ТСП»</w:t>
      </w:r>
      <w:r w:rsidR="00004018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ИП </w:t>
      </w:r>
      <w:proofErr w:type="spellStart"/>
      <w:r w:rsidR="00004018" w:rsidRPr="00D92A6A">
        <w:rPr>
          <w:rFonts w:ascii="Times New Roman" w:hAnsi="Times New Roman" w:cs="Times New Roman"/>
          <w:color w:val="auto"/>
          <w:sz w:val="32"/>
          <w:szCs w:val="32"/>
        </w:rPr>
        <w:t>Горынцев</w:t>
      </w:r>
      <w:proofErr w:type="spellEnd"/>
      <w:r w:rsidR="00004018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В.Г. </w:t>
      </w:r>
      <w:proofErr w:type="gramStart"/>
      <w:r w:rsidR="00004018" w:rsidRPr="00D92A6A">
        <w:rPr>
          <w:rFonts w:ascii="Times New Roman" w:hAnsi="Times New Roman" w:cs="Times New Roman"/>
          <w:color w:val="auto"/>
          <w:sz w:val="32"/>
          <w:szCs w:val="32"/>
        </w:rPr>
        <w:t>и ООО</w:t>
      </w:r>
      <w:proofErr w:type="gramEnd"/>
      <w:r w:rsidR="00004018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«Тайга» </w:t>
      </w:r>
      <w:r w:rsidR="00933EE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приобретена 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техника</w:t>
      </w:r>
      <w:r w:rsidR="00004018" w:rsidRPr="00D92A6A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933EE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DB1A28" w:rsidRPr="00D92A6A" w:rsidRDefault="00617981" w:rsidP="001F6B7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-</w:t>
      </w:r>
      <w:r w:rsidR="001F6B7D" w:rsidRPr="00D92A6A">
        <w:rPr>
          <w:rFonts w:ascii="Times New Roman" w:hAnsi="Times New Roman" w:cs="Times New Roman"/>
          <w:color w:val="auto"/>
          <w:sz w:val="32"/>
          <w:szCs w:val="32"/>
        </w:rPr>
        <w:t>ООО «Никольский хлебозавод» приобрет</w:t>
      </w:r>
      <w:r w:rsidR="00933EE1" w:rsidRPr="00D92A6A">
        <w:rPr>
          <w:rFonts w:ascii="Times New Roman" w:hAnsi="Times New Roman" w:cs="Times New Roman"/>
          <w:color w:val="auto"/>
          <w:sz w:val="32"/>
          <w:szCs w:val="32"/>
        </w:rPr>
        <w:t>ено</w:t>
      </w:r>
      <w:r w:rsidR="001F6B7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9A44F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и установлен</w:t>
      </w:r>
      <w:r w:rsidR="00933EE1" w:rsidRPr="00D92A6A">
        <w:rPr>
          <w:rFonts w:ascii="Times New Roman" w:hAnsi="Times New Roman" w:cs="Times New Roman"/>
          <w:color w:val="auto"/>
          <w:sz w:val="32"/>
          <w:szCs w:val="32"/>
        </w:rPr>
        <w:t>о</w:t>
      </w:r>
      <w:r w:rsidR="009A44F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933EE1" w:rsidRPr="00D92A6A">
        <w:rPr>
          <w:rFonts w:ascii="Times New Roman" w:hAnsi="Times New Roman" w:cs="Times New Roman"/>
          <w:color w:val="auto"/>
          <w:sz w:val="32"/>
          <w:szCs w:val="32"/>
        </w:rPr>
        <w:t>оборудование и техника.</w:t>
      </w:r>
    </w:p>
    <w:p w:rsidR="000B00AF" w:rsidRPr="00D92A6A" w:rsidRDefault="00004018" w:rsidP="001F6B7D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-ИП Зубовым Ю.В. построен ангар и приобретено </w:t>
      </w:r>
      <w:r w:rsidR="00044143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лесопильное </w:t>
      </w:r>
      <w:r w:rsidR="00E862CC">
        <w:rPr>
          <w:rFonts w:ascii="Times New Roman" w:hAnsi="Times New Roman" w:cs="Times New Roman"/>
          <w:color w:val="auto"/>
          <w:sz w:val="32"/>
          <w:szCs w:val="32"/>
        </w:rPr>
        <w:t>оборудование.</w:t>
      </w:r>
    </w:p>
    <w:p w:rsidR="009C54CA" w:rsidRPr="00D92A6A" w:rsidRDefault="00643F73" w:rsidP="00AB27AA">
      <w:pPr>
        <w:widowControl/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ab/>
      </w:r>
      <w:r w:rsidR="00E852A0" w:rsidRPr="00D92A6A">
        <w:rPr>
          <w:rFonts w:ascii="Times New Roman" w:hAnsi="Times New Roman" w:cs="Times New Roman"/>
          <w:color w:val="auto"/>
          <w:sz w:val="32"/>
          <w:szCs w:val="32"/>
        </w:rPr>
        <w:t>Х</w:t>
      </w:r>
      <w:r w:rsidR="00CF133E" w:rsidRPr="00D92A6A">
        <w:rPr>
          <w:rFonts w:ascii="Times New Roman" w:hAnsi="Times New Roman" w:cs="Times New Roman"/>
          <w:sz w:val="32"/>
          <w:szCs w:val="32"/>
        </w:rPr>
        <w:t xml:space="preserve">очется отметить немалый вклад в инвестиционную деятельность района субъектов малого и среднего бизнеса, </w:t>
      </w:r>
      <w:proofErr w:type="gramStart"/>
      <w:r w:rsidR="00CF133E" w:rsidRPr="00D92A6A">
        <w:rPr>
          <w:rFonts w:ascii="Times New Roman" w:hAnsi="Times New Roman" w:cs="Times New Roman"/>
          <w:sz w:val="32"/>
          <w:szCs w:val="32"/>
        </w:rPr>
        <w:t>которые</w:t>
      </w:r>
      <w:proofErr w:type="gramEnd"/>
      <w:r w:rsidR="00CF133E" w:rsidRPr="00D92A6A">
        <w:rPr>
          <w:rFonts w:ascii="Times New Roman" w:hAnsi="Times New Roman" w:cs="Times New Roman"/>
          <w:sz w:val="32"/>
          <w:szCs w:val="32"/>
        </w:rPr>
        <w:t xml:space="preserve"> активно модернизируют производство, обновляют технику, совершенствуются,  тем самым достойно конкурируют на рынках. </w:t>
      </w:r>
      <w:r w:rsidR="003D1B33" w:rsidRPr="00D92A6A">
        <w:rPr>
          <w:rFonts w:ascii="Times New Roman" w:hAnsi="Times New Roman" w:cs="Times New Roman"/>
          <w:sz w:val="32"/>
          <w:szCs w:val="32"/>
        </w:rPr>
        <w:t>Мы открыты для новых проектов в различных сферах бизнеса.</w:t>
      </w:r>
    </w:p>
    <w:p w:rsidR="00CF133E" w:rsidRPr="00D92A6A" w:rsidRDefault="00CF133E" w:rsidP="00CF133E">
      <w:pPr>
        <w:tabs>
          <w:tab w:val="left" w:pos="200"/>
        </w:tabs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92A6A">
        <w:rPr>
          <w:rFonts w:ascii="Times New Roman" w:hAnsi="Times New Roman" w:cs="Times New Roman"/>
          <w:sz w:val="32"/>
          <w:szCs w:val="32"/>
        </w:rPr>
        <w:t xml:space="preserve">Значимым для района остается развитие жилищного строительства.  За </w:t>
      </w:r>
      <w:r w:rsidR="00B07022" w:rsidRPr="00D92A6A">
        <w:rPr>
          <w:rFonts w:ascii="Times New Roman" w:hAnsi="Times New Roman" w:cs="Times New Roman"/>
          <w:sz w:val="32"/>
          <w:szCs w:val="32"/>
        </w:rPr>
        <w:t>11</w:t>
      </w:r>
      <w:r w:rsidR="00E03DDC" w:rsidRPr="00D92A6A">
        <w:rPr>
          <w:rFonts w:ascii="Times New Roman" w:hAnsi="Times New Roman" w:cs="Times New Roman"/>
          <w:sz w:val="32"/>
          <w:szCs w:val="32"/>
        </w:rPr>
        <w:t xml:space="preserve"> месяцев</w:t>
      </w:r>
      <w:r w:rsidRPr="00D92A6A">
        <w:rPr>
          <w:rFonts w:ascii="Times New Roman" w:hAnsi="Times New Roman" w:cs="Times New Roman"/>
          <w:sz w:val="32"/>
          <w:szCs w:val="32"/>
        </w:rPr>
        <w:t xml:space="preserve"> 20</w:t>
      </w:r>
      <w:r w:rsidR="00AB27AA" w:rsidRPr="00D92A6A">
        <w:rPr>
          <w:rFonts w:ascii="Times New Roman" w:hAnsi="Times New Roman" w:cs="Times New Roman"/>
          <w:sz w:val="32"/>
          <w:szCs w:val="32"/>
        </w:rPr>
        <w:t>2</w:t>
      </w:r>
      <w:r w:rsidR="00413838" w:rsidRPr="00D92A6A">
        <w:rPr>
          <w:rFonts w:ascii="Times New Roman" w:hAnsi="Times New Roman" w:cs="Times New Roman"/>
          <w:sz w:val="32"/>
          <w:szCs w:val="32"/>
        </w:rPr>
        <w:t>2</w:t>
      </w:r>
      <w:r w:rsidRPr="00D92A6A">
        <w:rPr>
          <w:rFonts w:ascii="Times New Roman" w:hAnsi="Times New Roman" w:cs="Times New Roman"/>
          <w:sz w:val="32"/>
          <w:szCs w:val="32"/>
        </w:rPr>
        <w:t xml:space="preserve"> г. введено жилья</w:t>
      </w:r>
      <w:r w:rsidR="00DF4B28" w:rsidRPr="00D92A6A">
        <w:rPr>
          <w:rFonts w:ascii="Times New Roman" w:hAnsi="Times New Roman" w:cs="Times New Roman"/>
          <w:sz w:val="32"/>
          <w:szCs w:val="32"/>
        </w:rPr>
        <w:t xml:space="preserve"> общей площадью</w:t>
      </w:r>
      <w:r w:rsidRPr="00D92A6A">
        <w:rPr>
          <w:rFonts w:ascii="Times New Roman" w:hAnsi="Times New Roman" w:cs="Times New Roman"/>
          <w:sz w:val="32"/>
          <w:szCs w:val="32"/>
        </w:rPr>
        <w:t xml:space="preserve"> </w:t>
      </w:r>
      <w:r w:rsidR="00B07022" w:rsidRPr="00D92A6A">
        <w:rPr>
          <w:rFonts w:ascii="Times New Roman" w:hAnsi="Times New Roman" w:cs="Times New Roman"/>
          <w:sz w:val="32"/>
          <w:szCs w:val="32"/>
        </w:rPr>
        <w:t>4866</w:t>
      </w:r>
      <w:r w:rsidR="003E064D" w:rsidRPr="00D92A6A">
        <w:rPr>
          <w:rFonts w:ascii="Times New Roman" w:hAnsi="Times New Roman" w:cs="Times New Roman"/>
          <w:sz w:val="32"/>
          <w:szCs w:val="32"/>
        </w:rPr>
        <w:t xml:space="preserve"> кв. м</w:t>
      </w:r>
      <w:r w:rsidR="00413838" w:rsidRPr="00D92A6A">
        <w:rPr>
          <w:rFonts w:ascii="Times New Roman" w:hAnsi="Times New Roman" w:cs="Times New Roman"/>
          <w:sz w:val="32"/>
          <w:szCs w:val="32"/>
        </w:rPr>
        <w:t xml:space="preserve">, что </w:t>
      </w:r>
      <w:proofErr w:type="gramStart"/>
      <w:r w:rsidR="00413838" w:rsidRPr="00D92A6A">
        <w:rPr>
          <w:rFonts w:ascii="Times New Roman" w:hAnsi="Times New Roman" w:cs="Times New Roman"/>
          <w:sz w:val="32"/>
          <w:szCs w:val="32"/>
        </w:rPr>
        <w:t xml:space="preserve">превышает уровень аналогичного </w:t>
      </w:r>
      <w:r w:rsidR="00413838" w:rsidRPr="00D92A6A">
        <w:rPr>
          <w:rFonts w:ascii="Times New Roman" w:hAnsi="Times New Roman" w:cs="Times New Roman"/>
          <w:sz w:val="32"/>
          <w:szCs w:val="32"/>
        </w:rPr>
        <w:lastRenderedPageBreak/>
        <w:t xml:space="preserve">периода прошлого года на </w:t>
      </w:r>
      <w:r w:rsidR="00E03DDC" w:rsidRPr="00D92A6A">
        <w:rPr>
          <w:rFonts w:ascii="Times New Roman" w:hAnsi="Times New Roman" w:cs="Times New Roman"/>
          <w:sz w:val="32"/>
          <w:szCs w:val="32"/>
        </w:rPr>
        <w:t>42,0</w:t>
      </w:r>
      <w:r w:rsidR="00413838" w:rsidRPr="00D92A6A">
        <w:rPr>
          <w:rFonts w:ascii="Times New Roman" w:hAnsi="Times New Roman" w:cs="Times New Roman"/>
          <w:sz w:val="32"/>
          <w:szCs w:val="32"/>
        </w:rPr>
        <w:t xml:space="preserve"> %</w:t>
      </w:r>
      <w:r w:rsidR="00E50A5C" w:rsidRPr="00D92A6A">
        <w:rPr>
          <w:rFonts w:ascii="Times New Roman" w:hAnsi="Times New Roman" w:cs="Times New Roman"/>
          <w:sz w:val="32"/>
          <w:szCs w:val="32"/>
        </w:rPr>
        <w:t xml:space="preserve"> </w:t>
      </w:r>
      <w:r w:rsidRPr="00D92A6A">
        <w:rPr>
          <w:rFonts w:ascii="Times New Roman" w:hAnsi="Times New Roman" w:cs="Times New Roman"/>
          <w:sz w:val="32"/>
          <w:szCs w:val="32"/>
        </w:rPr>
        <w:t>Строительство жилья ведется</w:t>
      </w:r>
      <w:proofErr w:type="gramEnd"/>
      <w:r w:rsidRPr="00D92A6A">
        <w:rPr>
          <w:rFonts w:ascii="Times New Roman" w:hAnsi="Times New Roman" w:cs="Times New Roman"/>
          <w:sz w:val="32"/>
          <w:szCs w:val="32"/>
        </w:rPr>
        <w:t xml:space="preserve"> в основном за счет индивидуальных застройщиков. </w:t>
      </w:r>
    </w:p>
    <w:p w:rsidR="00DB7FAF" w:rsidRPr="00D92A6A" w:rsidRDefault="00CF133E" w:rsidP="00421074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sz w:val="32"/>
          <w:szCs w:val="32"/>
        </w:rPr>
        <w:t xml:space="preserve"> </w:t>
      </w:r>
      <w:r w:rsidR="007C7C09" w:rsidRPr="00D92A6A">
        <w:rPr>
          <w:color w:val="auto"/>
          <w:sz w:val="32"/>
          <w:szCs w:val="32"/>
        </w:rPr>
        <w:t xml:space="preserve"> </w:t>
      </w:r>
      <w:r w:rsidR="00DB7FAF" w:rsidRPr="00D92A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Основными направлениями инвестиционной активности района в 2022 году являются бюджетные инвестиции, их доля в общем объеме инвестиций</w:t>
      </w:r>
      <w:r w:rsidR="001F440F" w:rsidRPr="00D92A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составляет </w:t>
      </w:r>
      <w:r w:rsidR="00DB7FAF" w:rsidRPr="00D92A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  <w:r w:rsidR="003C5D4F" w:rsidRPr="00D92A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81,8</w:t>
      </w:r>
      <w:r w:rsidR="00DB7FAF" w:rsidRPr="00D92A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%</w:t>
      </w:r>
      <w:r w:rsidR="007C7C09" w:rsidRPr="00D92A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. </w:t>
      </w:r>
    </w:p>
    <w:p w:rsidR="00F93DA6" w:rsidRPr="00D92A6A" w:rsidRDefault="007C7C09" w:rsidP="00421074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На территории района полностью реализованы, запланированные на 2022 год, национальные проект</w:t>
      </w:r>
      <w:r w:rsidR="001F440F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ы, благодаря которым в район привлечено </w:t>
      </w:r>
      <w:r w:rsidR="0058766F" w:rsidRPr="00D92A6A">
        <w:rPr>
          <w:rFonts w:ascii="Times New Roman" w:hAnsi="Times New Roman" w:cs="Times New Roman"/>
          <w:color w:val="auto"/>
          <w:sz w:val="32"/>
          <w:szCs w:val="32"/>
        </w:rPr>
        <w:t>30,9 млн. руб.</w:t>
      </w:r>
      <w:r w:rsidR="00505D40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федеральных и областных средств</w:t>
      </w:r>
      <w:r w:rsidR="001F440F" w:rsidRPr="00D92A6A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1F440F" w:rsidRPr="00D92A6A" w:rsidRDefault="001F440F" w:rsidP="001F440F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-</w:t>
      </w:r>
      <w:r w:rsidRPr="00D92A6A">
        <w:rPr>
          <w:sz w:val="32"/>
          <w:szCs w:val="32"/>
        </w:rPr>
        <w:t xml:space="preserve"> </w:t>
      </w:r>
      <w:r w:rsidRPr="00D92A6A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Созданы центры образования </w:t>
      </w:r>
      <w:proofErr w:type="gramStart"/>
      <w:r w:rsidRPr="00D92A6A">
        <w:rPr>
          <w:rFonts w:ascii="Times New Roman" w:eastAsia="Andale Sans UI" w:hAnsi="Times New Roman" w:cs="Times New Roman"/>
          <w:kern w:val="2"/>
          <w:sz w:val="32"/>
          <w:szCs w:val="32"/>
        </w:rPr>
        <w:t>естественно-научной</w:t>
      </w:r>
      <w:proofErr w:type="gramEnd"/>
      <w:r w:rsidRPr="00D92A6A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и технологическо</w:t>
      </w:r>
      <w:r w:rsidR="00044143" w:rsidRPr="00D92A6A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й направленностей в </w:t>
      </w:r>
      <w:proofErr w:type="spellStart"/>
      <w:r w:rsidR="00044143" w:rsidRPr="00D92A6A">
        <w:rPr>
          <w:rFonts w:ascii="Times New Roman" w:eastAsia="Andale Sans UI" w:hAnsi="Times New Roman" w:cs="Times New Roman"/>
          <w:kern w:val="2"/>
          <w:sz w:val="32"/>
          <w:szCs w:val="32"/>
        </w:rPr>
        <w:t>Осиновской</w:t>
      </w:r>
      <w:proofErr w:type="spellEnd"/>
      <w:r w:rsidR="00044143" w:rsidRPr="00D92A6A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и </w:t>
      </w:r>
      <w:proofErr w:type="spellStart"/>
      <w:r w:rsidR="00044143" w:rsidRPr="00D92A6A">
        <w:rPr>
          <w:rFonts w:ascii="Times New Roman" w:eastAsia="Andale Sans UI" w:hAnsi="Times New Roman" w:cs="Times New Roman"/>
          <w:kern w:val="2"/>
          <w:sz w:val="32"/>
          <w:szCs w:val="32"/>
        </w:rPr>
        <w:t>Теребаевской</w:t>
      </w:r>
      <w:proofErr w:type="spellEnd"/>
      <w:r w:rsidR="00044143" w:rsidRPr="00D92A6A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школах</w:t>
      </w:r>
      <w:r w:rsidRPr="00D92A6A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, что позволило </w:t>
      </w:r>
      <w:r w:rsidR="00044143" w:rsidRPr="00D92A6A">
        <w:rPr>
          <w:rFonts w:ascii="Times New Roman" w:eastAsia="Andale Sans UI" w:hAnsi="Times New Roman" w:cs="Times New Roman"/>
          <w:kern w:val="2"/>
          <w:sz w:val="32"/>
          <w:szCs w:val="32"/>
        </w:rPr>
        <w:t>обучающим</w:t>
      </w:r>
      <w:r w:rsidRPr="00D92A6A">
        <w:rPr>
          <w:rFonts w:ascii="Times New Roman" w:eastAsia="Andale Sans UI" w:hAnsi="Times New Roman" w:cs="Times New Roman"/>
          <w:kern w:val="2"/>
          <w:sz w:val="32"/>
          <w:szCs w:val="32"/>
        </w:rPr>
        <w:t>ся и педагогам работать с новым современным оборудованием по основным общеобразовательным и дополнительным программам. Закуплено учебное оборудование по программе</w:t>
      </w:r>
      <w:r w:rsidR="00E852A0" w:rsidRPr="00D92A6A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«Точки роста»</w:t>
      </w:r>
      <w:r w:rsidRPr="00D92A6A">
        <w:rPr>
          <w:rFonts w:ascii="Times New Roman" w:eastAsia="Andale Sans UI" w:hAnsi="Times New Roman" w:cs="Times New Roman"/>
          <w:kern w:val="2"/>
          <w:sz w:val="32"/>
          <w:szCs w:val="32"/>
        </w:rPr>
        <w:t xml:space="preserve"> 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в рамках реализации регионального проекта «Современная школа» национального проекта «Образование».  Общая стоимость проекта</w:t>
      </w:r>
      <w:r w:rsidR="00E852A0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составила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3</w:t>
      </w:r>
      <w:r w:rsidR="002B6566" w:rsidRPr="00D92A6A">
        <w:rPr>
          <w:rFonts w:ascii="Times New Roman" w:hAnsi="Times New Roman" w:cs="Times New Roman"/>
          <w:color w:val="auto"/>
          <w:sz w:val="32"/>
          <w:szCs w:val="32"/>
        </w:rPr>
        <w:t>,1 млн.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руб.</w:t>
      </w:r>
      <w:r w:rsidRPr="00D92A6A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</w:p>
    <w:p w:rsidR="001F440F" w:rsidRPr="00D92A6A" w:rsidRDefault="00044143" w:rsidP="00421074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Средняя общеобразовательная школа № 2 г. Никольска</w:t>
      </w:r>
      <w:r w:rsidR="001F440F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участвовала в проекте «Цифровая образовательная среда», что</w:t>
      </w:r>
      <w:r w:rsidR="004102D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позволило приобрести  современную компьютерную технику </w:t>
      </w:r>
      <w:r w:rsidR="001F440F" w:rsidRPr="00D92A6A">
        <w:rPr>
          <w:rFonts w:ascii="Times New Roman" w:hAnsi="Times New Roman" w:cs="Times New Roman"/>
          <w:color w:val="auto"/>
          <w:sz w:val="32"/>
          <w:szCs w:val="32"/>
        </w:rPr>
        <w:t>на сумму 1</w:t>
      </w:r>
      <w:r w:rsidR="002B6566" w:rsidRPr="00D92A6A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1F440F" w:rsidRPr="00D92A6A">
        <w:rPr>
          <w:rFonts w:ascii="Times New Roman" w:hAnsi="Times New Roman" w:cs="Times New Roman"/>
          <w:color w:val="auto"/>
          <w:sz w:val="32"/>
          <w:szCs w:val="32"/>
        </w:rPr>
        <w:t>6</w:t>
      </w:r>
      <w:r w:rsidR="002B6566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млн.</w:t>
      </w:r>
      <w:r w:rsidR="001F440F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 рублей.</w:t>
      </w:r>
    </w:p>
    <w:p w:rsidR="002B6566" w:rsidRPr="00D92A6A" w:rsidRDefault="002B6566" w:rsidP="00F93DA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D92A6A">
        <w:rPr>
          <w:rFonts w:ascii="Times New Roman" w:hAnsi="Times New Roman"/>
          <w:sz w:val="32"/>
          <w:szCs w:val="32"/>
        </w:rPr>
        <w:t xml:space="preserve">Реализован региональный проект «Сельский дом культуры», национального проекта «Культура», в рамках которого выполнен  капитальный ремонт </w:t>
      </w:r>
      <w:proofErr w:type="spellStart"/>
      <w:r w:rsidRPr="00D92A6A">
        <w:rPr>
          <w:rFonts w:ascii="Times New Roman" w:hAnsi="Times New Roman"/>
          <w:sz w:val="32"/>
          <w:szCs w:val="32"/>
        </w:rPr>
        <w:t>Вахневского</w:t>
      </w:r>
      <w:proofErr w:type="spellEnd"/>
      <w:r w:rsidR="00044143" w:rsidRPr="00D92A6A">
        <w:rPr>
          <w:rFonts w:ascii="Times New Roman" w:hAnsi="Times New Roman"/>
          <w:sz w:val="32"/>
          <w:szCs w:val="32"/>
        </w:rPr>
        <w:t xml:space="preserve"> сельского дома культуры </w:t>
      </w:r>
      <w:r w:rsidRPr="00D92A6A">
        <w:rPr>
          <w:rFonts w:ascii="Times New Roman" w:hAnsi="Times New Roman"/>
          <w:sz w:val="32"/>
          <w:szCs w:val="32"/>
        </w:rPr>
        <w:t>на сумму  2,5 млн. рублей.</w:t>
      </w:r>
    </w:p>
    <w:p w:rsidR="002B6566" w:rsidRPr="00D92A6A" w:rsidRDefault="002B6566" w:rsidP="00F93DA6">
      <w:pPr>
        <w:ind w:firstLine="567"/>
        <w:jc w:val="both"/>
        <w:rPr>
          <w:rFonts w:ascii="Calibri" w:eastAsia="SimSun" w:hAnsi="Calibri" w:cs="Calibri"/>
          <w:color w:val="auto"/>
          <w:kern w:val="3"/>
          <w:sz w:val="32"/>
          <w:szCs w:val="32"/>
          <w:lang w:eastAsia="en-US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Благодаря </w:t>
      </w:r>
      <w:r w:rsidR="00F93DA6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реализации </w:t>
      </w:r>
      <w:r w:rsidR="00E852A0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с 2018 года на территории района </w:t>
      </w:r>
      <w:r w:rsidR="00F93DA6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регионального проекта "Формирование комфортной городской </w:t>
      </w:r>
      <w:r w:rsidR="009065B5" w:rsidRPr="00D92A6A">
        <w:rPr>
          <w:rFonts w:ascii="Times New Roman" w:hAnsi="Times New Roman" w:cs="Times New Roman"/>
          <w:color w:val="auto"/>
          <w:sz w:val="32"/>
          <w:szCs w:val="32"/>
        </w:rPr>
        <w:t>среды"</w:t>
      </w:r>
      <w:r w:rsidR="00F93DA6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национальн</w:t>
      </w:r>
      <w:r w:rsidR="009065B5" w:rsidRPr="00D92A6A">
        <w:rPr>
          <w:rFonts w:ascii="Times New Roman" w:hAnsi="Times New Roman" w:cs="Times New Roman"/>
          <w:color w:val="auto"/>
          <w:sz w:val="32"/>
          <w:szCs w:val="32"/>
        </w:rPr>
        <w:t>ого</w:t>
      </w:r>
      <w:r w:rsidR="00F93DA6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пр</w:t>
      </w:r>
      <w:r w:rsidR="008B1801" w:rsidRPr="00D92A6A">
        <w:rPr>
          <w:rFonts w:ascii="Times New Roman" w:hAnsi="Times New Roman" w:cs="Times New Roman"/>
          <w:color w:val="auto"/>
          <w:sz w:val="32"/>
          <w:szCs w:val="32"/>
        </w:rPr>
        <w:t>оект</w:t>
      </w:r>
      <w:r w:rsidR="009065B5" w:rsidRPr="00D92A6A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8B180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«Жилье и городская среда»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преобразился городской и </w:t>
      </w:r>
      <w:proofErr w:type="gramStart"/>
      <w:r w:rsidRPr="00D92A6A">
        <w:rPr>
          <w:rFonts w:ascii="Times New Roman" w:hAnsi="Times New Roman" w:cs="Times New Roman"/>
          <w:color w:val="auto"/>
          <w:sz w:val="32"/>
          <w:szCs w:val="32"/>
        </w:rPr>
        <w:t>детски</w:t>
      </w:r>
      <w:r w:rsidR="008B3487" w:rsidRPr="00D92A6A">
        <w:rPr>
          <w:rFonts w:ascii="Times New Roman" w:hAnsi="Times New Roman" w:cs="Times New Roman"/>
          <w:color w:val="auto"/>
          <w:sz w:val="32"/>
          <w:szCs w:val="32"/>
        </w:rPr>
        <w:t>й</w:t>
      </w:r>
      <w:proofErr w:type="gramEnd"/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парки</w:t>
      </w:r>
      <w:r w:rsidR="00A06405" w:rsidRPr="00D92A6A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8B1801" w:rsidRPr="00D92A6A">
        <w:rPr>
          <w:sz w:val="32"/>
          <w:szCs w:val="32"/>
        </w:rPr>
        <w:t xml:space="preserve"> </w:t>
      </w:r>
      <w:r w:rsidRPr="00D92A6A">
        <w:rPr>
          <w:rFonts w:ascii="Times New Roman" w:hAnsi="Times New Roman" w:cs="Times New Roman"/>
          <w:sz w:val="32"/>
          <w:szCs w:val="32"/>
        </w:rPr>
        <w:t>В текущем году</w:t>
      </w:r>
      <w:r w:rsidRPr="00D92A6A">
        <w:rPr>
          <w:sz w:val="32"/>
          <w:szCs w:val="32"/>
        </w:rPr>
        <w:t xml:space="preserve"> 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проведено благоустройство детского парка  по ул. </w:t>
      </w:r>
      <w:proofErr w:type="gramStart"/>
      <w:r w:rsidRPr="00D92A6A">
        <w:rPr>
          <w:rFonts w:ascii="Times New Roman" w:hAnsi="Times New Roman" w:cs="Times New Roman"/>
          <w:color w:val="auto"/>
          <w:sz w:val="32"/>
          <w:szCs w:val="32"/>
        </w:rPr>
        <w:t>Советской</w:t>
      </w:r>
      <w:proofErr w:type="gramEnd"/>
      <w:r w:rsidRPr="00D92A6A">
        <w:rPr>
          <w:rFonts w:ascii="Times New Roman" w:hAnsi="Times New Roman" w:cs="Times New Roman"/>
          <w:i/>
          <w:color w:val="auto"/>
          <w:sz w:val="32"/>
          <w:szCs w:val="32"/>
        </w:rPr>
        <w:t xml:space="preserve"> 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на</w:t>
      </w:r>
      <w:r w:rsidR="008B180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сумма 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1,</w:t>
      </w:r>
      <w:r w:rsidR="008B3487" w:rsidRPr="00D92A6A">
        <w:rPr>
          <w:rFonts w:ascii="Times New Roman" w:hAnsi="Times New Roman" w:cs="Times New Roman"/>
          <w:color w:val="auto"/>
          <w:sz w:val="32"/>
          <w:szCs w:val="32"/>
        </w:rPr>
        <w:t>8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млн.</w:t>
      </w:r>
      <w:r w:rsidR="009065B5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руб.</w:t>
      </w:r>
      <w:r w:rsidR="008B180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A06405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D92A6A">
        <w:rPr>
          <w:rFonts w:ascii="Times New Roman" w:eastAsia="SimSun" w:hAnsi="Times New Roman" w:cs="Times New Roman"/>
          <w:color w:val="auto"/>
          <w:kern w:val="3"/>
          <w:sz w:val="32"/>
          <w:szCs w:val="32"/>
          <w:lang w:eastAsia="en-US"/>
        </w:rPr>
        <w:t xml:space="preserve">Реализованы мероприятия по </w:t>
      </w:r>
      <w:proofErr w:type="spellStart"/>
      <w:r w:rsidRPr="00D92A6A">
        <w:rPr>
          <w:rFonts w:ascii="Times New Roman" w:eastAsia="SimSun" w:hAnsi="Times New Roman" w:cs="Times New Roman"/>
          <w:color w:val="auto"/>
          <w:kern w:val="3"/>
          <w:sz w:val="32"/>
          <w:szCs w:val="32"/>
          <w:lang w:eastAsia="en-US"/>
        </w:rPr>
        <w:t>цифровизации</w:t>
      </w:r>
      <w:proofErr w:type="spellEnd"/>
      <w:r w:rsidRPr="00D92A6A">
        <w:rPr>
          <w:rFonts w:ascii="Times New Roman" w:eastAsia="SimSun" w:hAnsi="Times New Roman" w:cs="Times New Roman"/>
          <w:color w:val="auto"/>
          <w:kern w:val="3"/>
          <w:sz w:val="32"/>
          <w:szCs w:val="32"/>
          <w:lang w:eastAsia="en-US"/>
        </w:rPr>
        <w:t xml:space="preserve"> городского хозяйства в г. Никольск</w:t>
      </w:r>
      <w:r w:rsidR="0058766F" w:rsidRPr="00D92A6A">
        <w:rPr>
          <w:rFonts w:ascii="Times New Roman" w:eastAsia="SimSun" w:hAnsi="Times New Roman" w:cs="Times New Roman"/>
          <w:color w:val="auto"/>
          <w:kern w:val="3"/>
          <w:sz w:val="32"/>
          <w:szCs w:val="32"/>
          <w:lang w:eastAsia="en-US"/>
        </w:rPr>
        <w:t>е,</w:t>
      </w:r>
      <w:r w:rsidRPr="00D92A6A">
        <w:rPr>
          <w:rFonts w:ascii="Times New Roman" w:eastAsia="SimSun" w:hAnsi="Times New Roman" w:cs="Times New Roman"/>
          <w:color w:val="auto"/>
          <w:kern w:val="3"/>
          <w:sz w:val="32"/>
          <w:szCs w:val="32"/>
          <w:lang w:eastAsia="en-US"/>
        </w:rPr>
        <w:t xml:space="preserve"> </w:t>
      </w:r>
      <w:r w:rsidR="008B3487" w:rsidRPr="00D92A6A">
        <w:rPr>
          <w:rFonts w:ascii="Times New Roman" w:eastAsia="SimSun" w:hAnsi="Times New Roman" w:cs="Times New Roman"/>
          <w:color w:val="auto"/>
          <w:kern w:val="3"/>
          <w:sz w:val="32"/>
          <w:szCs w:val="32"/>
          <w:lang w:eastAsia="en-US"/>
        </w:rPr>
        <w:t>общая стоимость которых составила 1,1 млн. руб.</w:t>
      </w:r>
      <w:r w:rsidRPr="00D92A6A">
        <w:rPr>
          <w:rFonts w:ascii="Times New Roman" w:eastAsia="SimSun" w:hAnsi="Times New Roman" w:cs="Times New Roman"/>
          <w:color w:val="auto"/>
          <w:kern w:val="3"/>
          <w:sz w:val="32"/>
          <w:szCs w:val="32"/>
          <w:lang w:eastAsia="en-US"/>
        </w:rPr>
        <w:t>.</w:t>
      </w:r>
    </w:p>
    <w:p w:rsidR="00DA3F19" w:rsidRPr="00D92A6A" w:rsidRDefault="009E720D" w:rsidP="00F93DA6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В текущем году </w:t>
      </w:r>
      <w:r w:rsidR="00FA6597" w:rsidRPr="00D92A6A">
        <w:rPr>
          <w:rFonts w:ascii="Times New Roman" w:hAnsi="Times New Roman" w:cs="Times New Roman"/>
          <w:color w:val="auto"/>
          <w:sz w:val="32"/>
          <w:szCs w:val="32"/>
        </w:rPr>
        <w:t>100</w:t>
      </w:r>
      <w:r w:rsidR="00F93DA6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многодетны</w:t>
      </w:r>
      <w:r w:rsidR="009065B5" w:rsidRPr="00D92A6A">
        <w:rPr>
          <w:rFonts w:ascii="Times New Roman" w:hAnsi="Times New Roman" w:cs="Times New Roman"/>
          <w:color w:val="auto"/>
          <w:sz w:val="32"/>
          <w:szCs w:val="32"/>
        </w:rPr>
        <w:t>х</w:t>
      </w:r>
      <w:r w:rsidR="00F93DA6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семь</w:t>
      </w:r>
      <w:r w:rsidR="009065B5" w:rsidRPr="00D92A6A">
        <w:rPr>
          <w:rFonts w:ascii="Times New Roman" w:hAnsi="Times New Roman" w:cs="Times New Roman"/>
          <w:color w:val="auto"/>
          <w:sz w:val="32"/>
          <w:szCs w:val="32"/>
        </w:rPr>
        <w:t>ей</w:t>
      </w:r>
      <w:r w:rsidR="00F93DA6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получили выплаты по 2</w:t>
      </w:r>
      <w:r w:rsidR="00FA6597" w:rsidRPr="00D92A6A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F93DA6" w:rsidRPr="00D92A6A">
        <w:rPr>
          <w:rFonts w:ascii="Times New Roman" w:hAnsi="Times New Roman" w:cs="Times New Roman"/>
          <w:color w:val="auto"/>
          <w:sz w:val="32"/>
          <w:szCs w:val="32"/>
        </w:rPr>
        <w:t>3</w:t>
      </w:r>
      <w:r w:rsidR="00FA6597" w:rsidRPr="00D92A6A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F93DA6" w:rsidRPr="00D92A6A">
        <w:rPr>
          <w:rFonts w:ascii="Times New Roman" w:hAnsi="Times New Roman" w:cs="Times New Roman"/>
          <w:color w:val="auto"/>
          <w:sz w:val="32"/>
          <w:szCs w:val="32"/>
        </w:rPr>
        <w:t>4 тыс. руб.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взамен бесплатного земельного участка</w:t>
      </w:r>
      <w:r w:rsidR="00F93DA6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(202</w:t>
      </w:r>
      <w:r w:rsidR="00884DF8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1 </w:t>
      </w:r>
      <w:r w:rsidR="00F93DA6" w:rsidRPr="00D92A6A">
        <w:rPr>
          <w:rFonts w:ascii="Times New Roman" w:hAnsi="Times New Roman" w:cs="Times New Roman"/>
          <w:color w:val="auto"/>
          <w:sz w:val="32"/>
          <w:szCs w:val="32"/>
        </w:rPr>
        <w:t>году -</w:t>
      </w:r>
      <w:r w:rsidR="00DA3F19" w:rsidRPr="00D92A6A">
        <w:rPr>
          <w:rFonts w:ascii="Times New Roman" w:hAnsi="Times New Roman" w:cs="Times New Roman"/>
          <w:color w:val="auto"/>
          <w:sz w:val="32"/>
          <w:szCs w:val="32"/>
        </w:rPr>
        <w:t>116</w:t>
      </w:r>
      <w:r w:rsidR="002A5A3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семьи), общий объем </w:t>
      </w:r>
      <w:r w:rsidR="00F93DA6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средств </w:t>
      </w:r>
      <w:r w:rsidR="009065B5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составил </w:t>
      </w:r>
      <w:r w:rsidR="00FA6597" w:rsidRPr="00D92A6A">
        <w:rPr>
          <w:rFonts w:ascii="Times New Roman" w:hAnsi="Times New Roman" w:cs="Times New Roman"/>
          <w:color w:val="auto"/>
          <w:sz w:val="32"/>
          <w:szCs w:val="32"/>
        </w:rPr>
        <w:t>22,</w:t>
      </w:r>
      <w:r w:rsidR="00004018" w:rsidRPr="00D92A6A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F93DA6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млн. руб. в рамках реализации регионального проекта "Финансовая подд</w:t>
      </w:r>
      <w:r w:rsidR="009065B5" w:rsidRPr="00D92A6A">
        <w:rPr>
          <w:rFonts w:ascii="Times New Roman" w:hAnsi="Times New Roman" w:cs="Times New Roman"/>
          <w:color w:val="auto"/>
          <w:sz w:val="32"/>
          <w:szCs w:val="32"/>
        </w:rPr>
        <w:t>ержка семей при рождении детей"</w:t>
      </w:r>
      <w:r w:rsidR="00F93DA6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национальн</w:t>
      </w:r>
      <w:r w:rsidR="009065B5" w:rsidRPr="00D92A6A">
        <w:rPr>
          <w:rFonts w:ascii="Times New Roman" w:hAnsi="Times New Roman" w:cs="Times New Roman"/>
          <w:color w:val="auto"/>
          <w:sz w:val="32"/>
          <w:szCs w:val="32"/>
        </w:rPr>
        <w:t>ого</w:t>
      </w:r>
      <w:r w:rsidR="00F93DA6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проект</w:t>
      </w:r>
      <w:r w:rsidR="009065B5" w:rsidRPr="00D92A6A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F93DA6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«Демография»</w:t>
      </w:r>
      <w:r w:rsidR="00A06405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8B1801" w:rsidRPr="00D92A6A" w:rsidRDefault="0029450B" w:rsidP="008B1801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sz w:val="32"/>
          <w:szCs w:val="32"/>
        </w:rPr>
        <w:t>Продолжаются изменения в сфере здравоохранения Никольского района</w:t>
      </w:r>
      <w:r w:rsidR="009A6ACF" w:rsidRPr="00D92A6A">
        <w:rPr>
          <w:rFonts w:ascii="Times New Roman" w:hAnsi="Times New Roman" w:cs="Times New Roman"/>
          <w:sz w:val="32"/>
          <w:szCs w:val="32"/>
        </w:rPr>
        <w:t xml:space="preserve">. </w:t>
      </w:r>
      <w:r w:rsidRPr="00D92A6A">
        <w:rPr>
          <w:rFonts w:ascii="Times New Roman" w:hAnsi="Times New Roman" w:cs="Times New Roman"/>
          <w:sz w:val="32"/>
          <w:szCs w:val="32"/>
        </w:rPr>
        <w:t xml:space="preserve"> </w:t>
      </w:r>
      <w:r w:rsidR="007A6F41" w:rsidRPr="00D92A6A">
        <w:rPr>
          <w:rFonts w:ascii="Times New Roman" w:hAnsi="Times New Roman" w:cs="Times New Roman"/>
          <w:sz w:val="32"/>
          <w:szCs w:val="32"/>
        </w:rPr>
        <w:t xml:space="preserve">Выполняются работы по капитальному ремонту </w:t>
      </w:r>
      <w:r w:rsidR="007A6F41" w:rsidRPr="00D92A6A">
        <w:rPr>
          <w:rFonts w:ascii="Times New Roman" w:hAnsi="Times New Roman" w:cs="Times New Roman"/>
          <w:color w:val="auto"/>
          <w:sz w:val="32"/>
          <w:szCs w:val="32"/>
        </w:rPr>
        <w:t>здани</w:t>
      </w:r>
      <w:r w:rsidR="009E720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й лечебного корпуса, поликлиники </w:t>
      </w:r>
      <w:r w:rsidR="007A6F4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и </w:t>
      </w:r>
      <w:r w:rsidR="007A6F41" w:rsidRPr="00D92A6A">
        <w:rPr>
          <w:rFonts w:ascii="Times New Roman" w:hAnsi="Times New Roman" w:cs="Times New Roman"/>
          <w:sz w:val="32"/>
          <w:szCs w:val="32"/>
        </w:rPr>
        <w:t xml:space="preserve">участковой больницы в деревне </w:t>
      </w:r>
      <w:proofErr w:type="spellStart"/>
      <w:r w:rsidR="007A6F41" w:rsidRPr="00D92A6A">
        <w:rPr>
          <w:rFonts w:ascii="Times New Roman" w:hAnsi="Times New Roman" w:cs="Times New Roman"/>
          <w:sz w:val="32"/>
          <w:szCs w:val="32"/>
        </w:rPr>
        <w:t>Аргуново</w:t>
      </w:r>
      <w:proofErr w:type="spellEnd"/>
      <w:r w:rsidR="007A6F4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="007A6F41" w:rsidRPr="00D92A6A">
        <w:rPr>
          <w:rFonts w:ascii="Times New Roman" w:hAnsi="Times New Roman" w:cs="Times New Roman"/>
          <w:sz w:val="32"/>
          <w:szCs w:val="32"/>
        </w:rPr>
        <w:t xml:space="preserve">Установлен новый модульный ФАП </w:t>
      </w:r>
      <w:r w:rsidR="007A6F41" w:rsidRPr="00D92A6A">
        <w:rPr>
          <w:rFonts w:ascii="Times New Roman" w:hAnsi="Times New Roman" w:cs="Times New Roman"/>
          <w:sz w:val="32"/>
          <w:szCs w:val="32"/>
        </w:rPr>
        <w:lastRenderedPageBreak/>
        <w:t xml:space="preserve">в деревне </w:t>
      </w:r>
      <w:proofErr w:type="spellStart"/>
      <w:r w:rsidR="007A6F41" w:rsidRPr="00D92A6A">
        <w:rPr>
          <w:rFonts w:ascii="Times New Roman" w:hAnsi="Times New Roman" w:cs="Times New Roman"/>
          <w:sz w:val="32"/>
          <w:szCs w:val="32"/>
        </w:rPr>
        <w:t>Ирданово</w:t>
      </w:r>
      <w:proofErr w:type="spellEnd"/>
      <w:r w:rsidR="007A6F41" w:rsidRPr="00D92A6A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="007A6F41" w:rsidRPr="00D92A6A">
        <w:rPr>
          <w:rFonts w:ascii="Times New Roman" w:hAnsi="Times New Roman" w:cs="Times New Roman"/>
          <w:sz w:val="32"/>
          <w:szCs w:val="32"/>
        </w:rPr>
        <w:t>Краснополянское</w:t>
      </w:r>
      <w:proofErr w:type="spellEnd"/>
      <w:r w:rsidR="007A6F41" w:rsidRPr="00D92A6A">
        <w:rPr>
          <w:rFonts w:ascii="Times New Roman" w:hAnsi="Times New Roman" w:cs="Times New Roman"/>
          <w:sz w:val="32"/>
          <w:szCs w:val="32"/>
        </w:rPr>
        <w:t xml:space="preserve">, который начнет работу в 1 квартале 2023 года. Пополнился медицинский автопарк четырьмя санитарными автомобилями. В декабре </w:t>
      </w:r>
      <w:r w:rsidR="00B7796D" w:rsidRPr="00D92A6A">
        <w:rPr>
          <w:rFonts w:ascii="Times New Roman" w:hAnsi="Times New Roman" w:cs="Times New Roman"/>
          <w:sz w:val="32"/>
          <w:szCs w:val="32"/>
        </w:rPr>
        <w:t>текущего года</w:t>
      </w:r>
      <w:r w:rsidR="00680E4E" w:rsidRPr="00D92A6A">
        <w:rPr>
          <w:rFonts w:ascii="Times New Roman" w:hAnsi="Times New Roman" w:cs="Times New Roman"/>
          <w:sz w:val="32"/>
          <w:szCs w:val="32"/>
        </w:rPr>
        <w:t xml:space="preserve"> в стационар</w:t>
      </w:r>
      <w:r w:rsidR="007A6F41" w:rsidRPr="00D92A6A">
        <w:rPr>
          <w:rFonts w:ascii="Times New Roman" w:hAnsi="Times New Roman" w:cs="Times New Roman"/>
          <w:sz w:val="32"/>
          <w:szCs w:val="32"/>
        </w:rPr>
        <w:t xml:space="preserve"> поступила система диагностическая рентгеновская</w:t>
      </w:r>
      <w:r w:rsidR="00680E4E" w:rsidRPr="00D92A6A">
        <w:rPr>
          <w:rFonts w:ascii="Times New Roman" w:hAnsi="Times New Roman" w:cs="Times New Roman"/>
          <w:sz w:val="32"/>
          <w:szCs w:val="32"/>
        </w:rPr>
        <w:t xml:space="preserve"> портативная общего назначения</w:t>
      </w:r>
      <w:r w:rsidR="00B7796D" w:rsidRPr="00D92A6A">
        <w:rPr>
          <w:rFonts w:ascii="Times New Roman" w:hAnsi="Times New Roman" w:cs="Times New Roman"/>
          <w:sz w:val="32"/>
          <w:szCs w:val="32"/>
        </w:rPr>
        <w:t xml:space="preserve">. </w:t>
      </w:r>
      <w:r w:rsidR="007A6F41" w:rsidRPr="00D92A6A">
        <w:rPr>
          <w:rFonts w:ascii="Times New Roman" w:hAnsi="Times New Roman" w:cs="Times New Roman"/>
          <w:sz w:val="32"/>
          <w:szCs w:val="32"/>
        </w:rPr>
        <w:t xml:space="preserve">Кроме того, в районную больницу поступили медицинский видеопроцессор для эндоскопии с принадлежностями – в стационар и анализатор автоматический биохимический для диагностики – в клинико-диагностическую лабораторию. </w:t>
      </w:r>
      <w:r w:rsidR="00B7796D" w:rsidRPr="00D92A6A">
        <w:rPr>
          <w:rFonts w:ascii="Times New Roman" w:hAnsi="Times New Roman" w:cs="Times New Roman"/>
          <w:sz w:val="32"/>
          <w:szCs w:val="32"/>
        </w:rPr>
        <w:t>З</w:t>
      </w:r>
      <w:r w:rsidR="007A6F41" w:rsidRPr="00D92A6A">
        <w:rPr>
          <w:rFonts w:ascii="Times New Roman" w:hAnsi="Times New Roman" w:cs="Times New Roman"/>
          <w:sz w:val="32"/>
          <w:szCs w:val="32"/>
        </w:rPr>
        <w:t>акуплен</w:t>
      </w:r>
      <w:r w:rsidR="00B7796D" w:rsidRPr="00D92A6A">
        <w:rPr>
          <w:rFonts w:ascii="Times New Roman" w:hAnsi="Times New Roman" w:cs="Times New Roman"/>
          <w:sz w:val="32"/>
          <w:szCs w:val="32"/>
        </w:rPr>
        <w:t>а</w:t>
      </w:r>
      <w:r w:rsidR="007A6F41" w:rsidRPr="00D92A6A">
        <w:rPr>
          <w:rFonts w:ascii="Times New Roman" w:hAnsi="Times New Roman" w:cs="Times New Roman"/>
          <w:sz w:val="32"/>
          <w:szCs w:val="32"/>
        </w:rPr>
        <w:t xml:space="preserve"> мебель и оборудование в стоматологическое отделение, приобретено оборудование для паллиативной помощи пациентам.</w:t>
      </w:r>
      <w:r w:rsidR="00B7796D" w:rsidRPr="00D92A6A">
        <w:rPr>
          <w:rFonts w:ascii="Times New Roman" w:hAnsi="Times New Roman" w:cs="Times New Roman"/>
          <w:sz w:val="32"/>
          <w:szCs w:val="32"/>
        </w:rPr>
        <w:t xml:space="preserve"> </w:t>
      </w:r>
      <w:r w:rsidR="008B1801" w:rsidRPr="00D92A6A">
        <w:rPr>
          <w:rFonts w:ascii="Times New Roman" w:hAnsi="Times New Roman" w:cs="Times New Roman"/>
          <w:color w:val="auto"/>
          <w:sz w:val="32"/>
          <w:szCs w:val="32"/>
        </w:rPr>
        <w:t>Общая сумма средств в 202</w:t>
      </w:r>
      <w:r w:rsidR="00B7796D" w:rsidRPr="00D92A6A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8B180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году составила  более </w:t>
      </w:r>
      <w:r w:rsidR="00B7796D" w:rsidRPr="00D92A6A">
        <w:rPr>
          <w:rFonts w:ascii="Times New Roman" w:hAnsi="Times New Roman" w:cs="Times New Roman"/>
          <w:color w:val="auto"/>
          <w:sz w:val="32"/>
          <w:szCs w:val="32"/>
        </w:rPr>
        <w:t>40</w:t>
      </w:r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</w:t>
      </w:r>
      <w:r w:rsidR="008B1801" w:rsidRPr="00D92A6A">
        <w:rPr>
          <w:rFonts w:ascii="Times New Roman" w:hAnsi="Times New Roman" w:cs="Times New Roman"/>
          <w:color w:val="auto"/>
          <w:sz w:val="32"/>
          <w:szCs w:val="32"/>
        </w:rPr>
        <w:t>л</w:t>
      </w:r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н.</w:t>
      </w:r>
      <w:r w:rsidR="008B180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рублей.</w:t>
      </w:r>
    </w:p>
    <w:p w:rsidR="001A23FC" w:rsidRPr="00D92A6A" w:rsidRDefault="002A5A39" w:rsidP="00421074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В социальной сфере </w:t>
      </w:r>
      <w:r w:rsidR="003E7EBE" w:rsidRPr="00D92A6A">
        <w:rPr>
          <w:rFonts w:ascii="Times New Roman" w:hAnsi="Times New Roman" w:cs="Times New Roman"/>
          <w:color w:val="auto"/>
          <w:sz w:val="32"/>
          <w:szCs w:val="32"/>
        </w:rPr>
        <w:t>в текущем году</w:t>
      </w:r>
      <w:r w:rsidR="00077A98" w:rsidRPr="00D92A6A">
        <w:rPr>
          <w:sz w:val="32"/>
          <w:szCs w:val="32"/>
        </w:rPr>
        <w:t xml:space="preserve"> </w:t>
      </w:r>
      <w:r w:rsidR="00D549FE" w:rsidRPr="00D92A6A">
        <w:rPr>
          <w:rFonts w:ascii="Times New Roman" w:hAnsi="Times New Roman" w:cs="Times New Roman"/>
          <w:color w:val="auto"/>
          <w:sz w:val="32"/>
          <w:szCs w:val="32"/>
        </w:rPr>
        <w:t>в</w:t>
      </w:r>
      <w:r w:rsidR="000760D2" w:rsidRPr="00D92A6A">
        <w:rPr>
          <w:rFonts w:ascii="Times New Roman" w:hAnsi="Times New Roman" w:cs="Times New Roman"/>
          <w:color w:val="auto"/>
          <w:sz w:val="32"/>
          <w:szCs w:val="32"/>
        </w:rPr>
        <w:t>ыполнен</w:t>
      </w:r>
      <w:r w:rsidR="003E7EBE" w:rsidRPr="00D92A6A">
        <w:rPr>
          <w:rFonts w:ascii="Times New Roman" w:hAnsi="Times New Roman" w:cs="Times New Roman"/>
          <w:color w:val="auto"/>
          <w:sz w:val="32"/>
          <w:szCs w:val="32"/>
        </w:rPr>
        <w:t>ы</w:t>
      </w:r>
      <w:r w:rsidR="000760D2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работы по</w:t>
      </w:r>
      <w:r w:rsidR="00077A98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капитал</w:t>
      </w:r>
      <w:r w:rsidR="00751D49" w:rsidRPr="00D92A6A">
        <w:rPr>
          <w:rFonts w:ascii="Times New Roman" w:hAnsi="Times New Roman" w:cs="Times New Roman"/>
          <w:color w:val="auto"/>
          <w:sz w:val="32"/>
          <w:szCs w:val="32"/>
        </w:rPr>
        <w:t>ьному ремонту</w:t>
      </w:r>
      <w:r w:rsidR="003E7EBE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первого</w:t>
      </w:r>
      <w:r w:rsidR="00751D4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жилого 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корпуса в Детском оздоровительном лагере им А.Я. Яшина</w:t>
      </w:r>
      <w:r w:rsidR="001A23FC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 (1,2 млн. руб.). </w:t>
      </w:r>
      <w:r w:rsidR="003E7EBE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По региональному проекту «Сельская библиотека» окончен</w:t>
      </w:r>
      <w:r w:rsidR="00751D4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042F66" w:rsidRPr="00D92A6A">
        <w:rPr>
          <w:rFonts w:ascii="Times New Roman" w:hAnsi="Times New Roman" w:cs="Times New Roman"/>
          <w:color w:val="auto"/>
          <w:sz w:val="32"/>
          <w:szCs w:val="32"/>
        </w:rPr>
        <w:t>капитальн</w:t>
      </w:r>
      <w:r w:rsidR="003E7EBE" w:rsidRPr="00D92A6A">
        <w:rPr>
          <w:rFonts w:ascii="Times New Roman" w:hAnsi="Times New Roman" w:cs="Times New Roman"/>
          <w:color w:val="auto"/>
          <w:sz w:val="32"/>
          <w:szCs w:val="32"/>
        </w:rPr>
        <w:t>ый</w:t>
      </w:r>
      <w:r w:rsidR="00042F66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ремонт </w:t>
      </w:r>
      <w:proofErr w:type="spellStart"/>
      <w:r w:rsidR="001A23FC" w:rsidRPr="00D92A6A">
        <w:rPr>
          <w:rFonts w:ascii="Times New Roman" w:hAnsi="Times New Roman" w:cs="Times New Roman"/>
          <w:color w:val="auto"/>
          <w:sz w:val="32"/>
          <w:szCs w:val="32"/>
        </w:rPr>
        <w:t>Пермасской</w:t>
      </w:r>
      <w:proofErr w:type="spellEnd"/>
      <w:r w:rsidR="001A23FC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сельской библиотеки (1,4 млн. руб.). </w:t>
      </w:r>
    </w:p>
    <w:p w:rsidR="00336942" w:rsidRPr="00D92A6A" w:rsidRDefault="00336942" w:rsidP="00EA74C4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В рамках государственной  программы "Комплексное развитие сельских территорий"</w:t>
      </w:r>
      <w:r w:rsidRPr="00D92A6A">
        <w:rPr>
          <w:sz w:val="32"/>
          <w:szCs w:val="32"/>
        </w:rPr>
        <w:t xml:space="preserve"> </w:t>
      </w:r>
      <w:r w:rsidRPr="00D92A6A">
        <w:rPr>
          <w:rFonts w:ascii="Times New Roman" w:hAnsi="Times New Roman" w:cs="Times New Roman"/>
          <w:sz w:val="32"/>
          <w:szCs w:val="32"/>
        </w:rPr>
        <w:t>реализован п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роект "Комплексное развитие деревни </w:t>
      </w:r>
      <w:proofErr w:type="spellStart"/>
      <w:r w:rsidRPr="00D92A6A">
        <w:rPr>
          <w:rFonts w:ascii="Times New Roman" w:hAnsi="Times New Roman" w:cs="Times New Roman"/>
          <w:color w:val="auto"/>
          <w:sz w:val="32"/>
          <w:szCs w:val="32"/>
        </w:rPr>
        <w:t>Абатурово</w:t>
      </w:r>
      <w:proofErr w:type="spellEnd"/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деревни </w:t>
      </w:r>
      <w:proofErr w:type="spellStart"/>
      <w:r w:rsidRPr="00D92A6A">
        <w:rPr>
          <w:rFonts w:ascii="Times New Roman" w:hAnsi="Times New Roman" w:cs="Times New Roman"/>
          <w:color w:val="auto"/>
          <w:sz w:val="32"/>
          <w:szCs w:val="32"/>
        </w:rPr>
        <w:t>Ирданово</w:t>
      </w:r>
      <w:proofErr w:type="spellEnd"/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сельского поселения </w:t>
      </w:r>
      <w:proofErr w:type="spellStart"/>
      <w:r w:rsidRPr="00D92A6A">
        <w:rPr>
          <w:rFonts w:ascii="Times New Roman" w:hAnsi="Times New Roman" w:cs="Times New Roman"/>
          <w:color w:val="auto"/>
          <w:sz w:val="32"/>
          <w:szCs w:val="32"/>
        </w:rPr>
        <w:t>Краснополянское</w:t>
      </w:r>
      <w:proofErr w:type="spellEnd"/>
      <w:r w:rsidRPr="00D92A6A">
        <w:rPr>
          <w:rFonts w:ascii="Times New Roman" w:hAnsi="Times New Roman" w:cs="Times New Roman"/>
          <w:color w:val="auto"/>
          <w:sz w:val="32"/>
          <w:szCs w:val="32"/>
        </w:rPr>
        <w:t>» общая стоимость которого составляет 14,7 млн. руб. Произведен капитал</w:t>
      </w:r>
      <w:r w:rsidR="009E720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ьный ремонт:  зданий детских садов в </w:t>
      </w:r>
      <w:proofErr w:type="spellStart"/>
      <w:r w:rsidR="009E720D" w:rsidRPr="00D92A6A">
        <w:rPr>
          <w:rFonts w:ascii="Times New Roman" w:hAnsi="Times New Roman" w:cs="Times New Roman"/>
          <w:color w:val="auto"/>
          <w:sz w:val="32"/>
          <w:szCs w:val="32"/>
        </w:rPr>
        <w:t>д</w:t>
      </w:r>
      <w:proofErr w:type="gramStart"/>
      <w:r w:rsidR="009E720D" w:rsidRPr="00D92A6A">
        <w:rPr>
          <w:rFonts w:ascii="Times New Roman" w:hAnsi="Times New Roman" w:cs="Times New Roman"/>
          <w:color w:val="auto"/>
          <w:sz w:val="32"/>
          <w:szCs w:val="32"/>
        </w:rPr>
        <w:t>.А</w:t>
      </w:r>
      <w:proofErr w:type="gramEnd"/>
      <w:r w:rsidR="009E720D" w:rsidRPr="00D92A6A">
        <w:rPr>
          <w:rFonts w:ascii="Times New Roman" w:hAnsi="Times New Roman" w:cs="Times New Roman"/>
          <w:color w:val="auto"/>
          <w:sz w:val="32"/>
          <w:szCs w:val="32"/>
        </w:rPr>
        <w:t>батурово</w:t>
      </w:r>
      <w:proofErr w:type="spellEnd"/>
      <w:r w:rsidR="009E720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и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д. </w:t>
      </w:r>
      <w:proofErr w:type="spellStart"/>
      <w:r w:rsidRPr="00D92A6A">
        <w:rPr>
          <w:rFonts w:ascii="Times New Roman" w:hAnsi="Times New Roman" w:cs="Times New Roman"/>
          <w:color w:val="auto"/>
          <w:sz w:val="32"/>
          <w:szCs w:val="32"/>
        </w:rPr>
        <w:t>Ирданово</w:t>
      </w:r>
      <w:proofErr w:type="spellEnd"/>
      <w:r w:rsidR="009E720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 </w:t>
      </w:r>
      <w:proofErr w:type="spellStart"/>
      <w:r w:rsidR="009E720D" w:rsidRPr="00D92A6A">
        <w:rPr>
          <w:rFonts w:ascii="Times New Roman" w:hAnsi="Times New Roman" w:cs="Times New Roman"/>
          <w:color w:val="auto"/>
          <w:sz w:val="32"/>
          <w:szCs w:val="32"/>
        </w:rPr>
        <w:t>Ирдановского</w:t>
      </w:r>
      <w:proofErr w:type="spellEnd"/>
      <w:r w:rsidR="009E720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сельского дома культуры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открытого плоскостного спортивного сооружения  в д. </w:t>
      </w:r>
      <w:proofErr w:type="spellStart"/>
      <w:r w:rsidRPr="00D92A6A">
        <w:rPr>
          <w:rFonts w:ascii="Times New Roman" w:hAnsi="Times New Roman" w:cs="Times New Roman"/>
          <w:color w:val="auto"/>
          <w:sz w:val="32"/>
          <w:szCs w:val="32"/>
        </w:rPr>
        <w:t>Абат</w:t>
      </w:r>
      <w:r w:rsidR="002E7E60" w:rsidRPr="00D92A6A">
        <w:rPr>
          <w:rFonts w:ascii="Times New Roman" w:hAnsi="Times New Roman" w:cs="Times New Roman"/>
          <w:color w:val="auto"/>
          <w:sz w:val="32"/>
          <w:szCs w:val="32"/>
        </w:rPr>
        <w:t>урово</w:t>
      </w:r>
      <w:proofErr w:type="spellEnd"/>
      <w:r w:rsidR="002E7E60" w:rsidRPr="00D92A6A">
        <w:rPr>
          <w:rFonts w:ascii="Times New Roman" w:hAnsi="Times New Roman" w:cs="Times New Roman"/>
          <w:color w:val="auto"/>
          <w:sz w:val="32"/>
          <w:szCs w:val="32"/>
        </w:rPr>
        <w:t>, также приобретен автобус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малого класса Газель «</w:t>
      </w:r>
      <w:proofErr w:type="spellStart"/>
      <w:r w:rsidRPr="00D92A6A">
        <w:rPr>
          <w:rFonts w:ascii="Times New Roman" w:hAnsi="Times New Roman" w:cs="Times New Roman"/>
          <w:color w:val="auto"/>
          <w:sz w:val="32"/>
          <w:szCs w:val="32"/>
        </w:rPr>
        <w:t>Next</w:t>
      </w:r>
      <w:proofErr w:type="spellEnd"/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» для </w:t>
      </w:r>
      <w:proofErr w:type="spellStart"/>
      <w:r w:rsidRPr="00D92A6A">
        <w:rPr>
          <w:rFonts w:ascii="Times New Roman" w:hAnsi="Times New Roman" w:cs="Times New Roman"/>
          <w:color w:val="auto"/>
          <w:sz w:val="32"/>
          <w:szCs w:val="32"/>
        </w:rPr>
        <w:t>И</w:t>
      </w:r>
      <w:r w:rsidR="009E720D" w:rsidRPr="00D92A6A">
        <w:rPr>
          <w:rFonts w:ascii="Times New Roman" w:hAnsi="Times New Roman" w:cs="Times New Roman"/>
          <w:color w:val="auto"/>
          <w:sz w:val="32"/>
          <w:szCs w:val="32"/>
        </w:rPr>
        <w:t>рдановского</w:t>
      </w:r>
      <w:proofErr w:type="spellEnd"/>
      <w:r w:rsidR="009E720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дома культуры. </w:t>
      </w:r>
    </w:p>
    <w:p w:rsidR="00BD5364" w:rsidRPr="00D92A6A" w:rsidRDefault="00BD5364" w:rsidP="00EA74C4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Продолжается исполнение поручений </w:t>
      </w:r>
      <w:r w:rsidR="00EA74C4" w:rsidRPr="00D92A6A">
        <w:rPr>
          <w:rFonts w:ascii="Times New Roman" w:hAnsi="Times New Roman" w:cs="Times New Roman"/>
          <w:color w:val="auto"/>
          <w:sz w:val="32"/>
          <w:szCs w:val="32"/>
        </w:rPr>
        <w:t>Губернатор</w:t>
      </w:r>
      <w:r w:rsidR="00680E4E" w:rsidRPr="00D92A6A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EA74C4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области</w:t>
      </w:r>
      <w:r w:rsidR="00680E4E" w:rsidRPr="00D92A6A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EA74C4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данных на  Г</w:t>
      </w:r>
      <w:r w:rsidR="00EA74C4" w:rsidRPr="00D92A6A">
        <w:rPr>
          <w:rFonts w:ascii="Times New Roman" w:hAnsi="Times New Roman" w:cs="Times New Roman"/>
          <w:color w:val="auto"/>
          <w:sz w:val="32"/>
          <w:szCs w:val="32"/>
        </w:rPr>
        <w:t>радостроительн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ом</w:t>
      </w:r>
      <w:r w:rsidR="00EA74C4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совет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е</w:t>
      </w:r>
      <w:r w:rsidR="00EA74C4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на котором были подняты вопросы развития социальной инфраструктуры Никольского района. </w:t>
      </w:r>
      <w:r w:rsidR="00300A6C" w:rsidRPr="00D92A6A">
        <w:rPr>
          <w:rFonts w:ascii="Times New Roman" w:hAnsi="Times New Roman" w:cs="Times New Roman"/>
          <w:color w:val="auto"/>
          <w:sz w:val="32"/>
          <w:szCs w:val="32"/>
        </w:rPr>
        <w:t>Общая сумма освоенных сре</w:t>
      </w:r>
      <w:proofErr w:type="gramStart"/>
      <w:r w:rsidR="00300A6C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дств </w:t>
      </w:r>
      <w:r w:rsidR="0038141D" w:rsidRPr="00D92A6A">
        <w:rPr>
          <w:rFonts w:ascii="Times New Roman" w:hAnsi="Times New Roman" w:cs="Times New Roman"/>
          <w:color w:val="auto"/>
          <w:sz w:val="32"/>
          <w:szCs w:val="32"/>
        </w:rPr>
        <w:t>в р</w:t>
      </w:r>
      <w:proofErr w:type="gramEnd"/>
      <w:r w:rsidR="0038141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амках </w:t>
      </w:r>
      <w:proofErr w:type="spellStart"/>
      <w:r w:rsidR="0038141D" w:rsidRPr="00D92A6A">
        <w:rPr>
          <w:rFonts w:ascii="Times New Roman" w:hAnsi="Times New Roman" w:cs="Times New Roman"/>
          <w:color w:val="auto"/>
          <w:sz w:val="32"/>
          <w:szCs w:val="32"/>
        </w:rPr>
        <w:t>Градсовета</w:t>
      </w:r>
      <w:proofErr w:type="spellEnd"/>
      <w:r w:rsidR="0038141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300A6C" w:rsidRPr="00D92A6A">
        <w:rPr>
          <w:rFonts w:ascii="Times New Roman" w:hAnsi="Times New Roman" w:cs="Times New Roman"/>
          <w:color w:val="auto"/>
          <w:sz w:val="32"/>
          <w:szCs w:val="32"/>
        </w:rPr>
        <w:t>в текущем году составляет</w:t>
      </w:r>
      <w:r w:rsidR="003E0730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8C73AC" w:rsidRPr="00D92A6A">
        <w:rPr>
          <w:rFonts w:ascii="Times New Roman" w:hAnsi="Times New Roman" w:cs="Times New Roman"/>
          <w:b/>
          <w:i/>
          <w:color w:val="auto"/>
          <w:sz w:val="32"/>
          <w:szCs w:val="32"/>
        </w:rPr>
        <w:t>1,2</w:t>
      </w:r>
      <w:r w:rsidR="003E0730" w:rsidRPr="00D92A6A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млрд. руб.</w:t>
      </w:r>
      <w:r w:rsidR="003E0730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FA19EF" w:rsidRPr="00D92A6A" w:rsidRDefault="00E25299" w:rsidP="00FA19EF">
      <w:pPr>
        <w:ind w:firstLine="567"/>
        <w:jc w:val="both"/>
        <w:rPr>
          <w:rFonts w:ascii="Arial" w:eastAsia="Times New Roman" w:hAnsi="Arial" w:cs="Arial"/>
          <w:color w:val="2C2D2E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В 2022 год</w:t>
      </w:r>
      <w:r w:rsidR="003F5EC5" w:rsidRPr="00D92A6A">
        <w:rPr>
          <w:rFonts w:ascii="Times New Roman" w:hAnsi="Times New Roman" w:cs="Times New Roman"/>
          <w:color w:val="auto"/>
          <w:sz w:val="32"/>
          <w:szCs w:val="32"/>
        </w:rPr>
        <w:t>у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3E0730" w:rsidRPr="00D92A6A">
        <w:rPr>
          <w:rFonts w:ascii="Times New Roman" w:hAnsi="Times New Roman" w:cs="Times New Roman"/>
          <w:color w:val="auto"/>
          <w:sz w:val="32"/>
          <w:szCs w:val="32"/>
        </w:rPr>
        <w:t>начат</w:t>
      </w:r>
      <w:r w:rsidR="000E2134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капитальн</w:t>
      </w:r>
      <w:r w:rsidR="000E2134" w:rsidRPr="00D92A6A">
        <w:rPr>
          <w:rFonts w:ascii="Times New Roman" w:hAnsi="Times New Roman" w:cs="Times New Roman"/>
          <w:color w:val="auto"/>
          <w:sz w:val="32"/>
          <w:szCs w:val="32"/>
        </w:rPr>
        <w:t>ый</w:t>
      </w:r>
      <w:r w:rsidR="009E720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ремонт здания средней общеобразовательной школы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№</w:t>
      </w:r>
      <w:r w:rsidR="009E720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2 г. Никольска</w:t>
      </w:r>
      <w:r w:rsidR="000E2134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9E720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освоено </w:t>
      </w:r>
      <w:r w:rsidR="0045089D" w:rsidRPr="00D92A6A">
        <w:rPr>
          <w:rFonts w:ascii="Times New Roman" w:hAnsi="Times New Roman" w:cs="Times New Roman"/>
          <w:color w:val="auto"/>
          <w:sz w:val="32"/>
          <w:szCs w:val="32"/>
        </w:rPr>
        <w:t>38,9</w:t>
      </w:r>
      <w:r w:rsidR="009E720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млн.</w:t>
      </w:r>
      <w:r w:rsidR="00363C04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9E720D" w:rsidRPr="00D92A6A">
        <w:rPr>
          <w:rFonts w:ascii="Times New Roman" w:hAnsi="Times New Roman" w:cs="Times New Roman"/>
          <w:color w:val="auto"/>
          <w:sz w:val="32"/>
          <w:szCs w:val="32"/>
        </w:rPr>
        <w:t>руб</w:t>
      </w:r>
      <w:r w:rsidR="003F5EC5" w:rsidRPr="00D92A6A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9E720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завершение ремонта  в июле 2023 года. </w:t>
      </w:r>
      <w:r w:rsidR="00FA19EF" w:rsidRPr="00D92A6A">
        <w:rPr>
          <w:rFonts w:ascii="Times New Roman" w:eastAsia="Times New Roman" w:hAnsi="Times New Roman" w:cs="Times New Roman"/>
          <w:sz w:val="32"/>
          <w:szCs w:val="32"/>
        </w:rPr>
        <w:t>Общая стоимость ремонта составит 86,0 млн. руб. На данный момент завершены работы по ремонту кровли, замене оконных блоков, ведутся работы по обшивке фасада, отделочные работы на 1 и 2 этажах.</w:t>
      </w:r>
    </w:p>
    <w:p w:rsidR="00BE5251" w:rsidRPr="00D92A6A" w:rsidRDefault="003E0730" w:rsidP="00E25299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Выполнены </w:t>
      </w:r>
      <w:r w:rsidR="00E25299" w:rsidRPr="00D92A6A">
        <w:rPr>
          <w:rFonts w:ascii="Times New Roman" w:hAnsi="Times New Roman" w:cs="Times New Roman"/>
          <w:color w:val="auto"/>
          <w:sz w:val="32"/>
          <w:szCs w:val="32"/>
        </w:rPr>
        <w:t>капитальн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ы</w:t>
      </w:r>
      <w:r w:rsidR="000803DF" w:rsidRPr="00D92A6A">
        <w:rPr>
          <w:rFonts w:ascii="Times New Roman" w:hAnsi="Times New Roman" w:cs="Times New Roman"/>
          <w:color w:val="auto"/>
          <w:sz w:val="32"/>
          <w:szCs w:val="32"/>
        </w:rPr>
        <w:t>е</w:t>
      </w:r>
      <w:r w:rsidR="000E2134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ремонт</w:t>
      </w:r>
      <w:r w:rsidR="000803DF" w:rsidRPr="00D92A6A">
        <w:rPr>
          <w:rFonts w:ascii="Times New Roman" w:hAnsi="Times New Roman" w:cs="Times New Roman"/>
          <w:color w:val="auto"/>
          <w:sz w:val="32"/>
          <w:szCs w:val="32"/>
        </w:rPr>
        <w:t>ы</w:t>
      </w:r>
      <w:r w:rsidR="000E2134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здани</w:t>
      </w:r>
      <w:r w:rsidR="000803DF" w:rsidRPr="00D92A6A">
        <w:rPr>
          <w:rFonts w:ascii="Times New Roman" w:hAnsi="Times New Roman" w:cs="Times New Roman"/>
          <w:color w:val="auto"/>
          <w:sz w:val="32"/>
          <w:szCs w:val="32"/>
        </w:rPr>
        <w:t>й</w:t>
      </w:r>
      <w:r w:rsidR="00B33FBE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Детского</w:t>
      </w:r>
      <w:r w:rsidR="00E2529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сад</w:t>
      </w:r>
      <w:r w:rsidR="00B33FBE" w:rsidRPr="00D92A6A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B33FBE" w:rsidRPr="00D92A6A">
        <w:rPr>
          <w:sz w:val="32"/>
          <w:szCs w:val="32"/>
        </w:rPr>
        <w:t xml:space="preserve"> </w:t>
      </w:r>
      <w:r w:rsidR="00E25299" w:rsidRPr="00D92A6A">
        <w:rPr>
          <w:rFonts w:ascii="Times New Roman" w:hAnsi="Times New Roman" w:cs="Times New Roman"/>
          <w:color w:val="auto"/>
          <w:sz w:val="32"/>
          <w:szCs w:val="32"/>
        </w:rPr>
        <w:t>№</w:t>
      </w:r>
      <w:r w:rsidR="000E2134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2 «Березка» </w:t>
      </w:r>
      <w:r w:rsidR="000803DF" w:rsidRPr="00D92A6A">
        <w:rPr>
          <w:rFonts w:ascii="Times New Roman" w:hAnsi="Times New Roman" w:cs="Times New Roman"/>
          <w:color w:val="auto"/>
          <w:sz w:val="32"/>
          <w:szCs w:val="32"/>
        </w:rPr>
        <w:t>(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14,0</w:t>
      </w:r>
      <w:r w:rsidR="000E2134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млн. руб.</w:t>
      </w:r>
      <w:r w:rsidR="00B33FBE" w:rsidRPr="00D92A6A">
        <w:rPr>
          <w:rFonts w:ascii="Times New Roman" w:hAnsi="Times New Roman" w:cs="Times New Roman"/>
          <w:color w:val="auto"/>
          <w:sz w:val="32"/>
          <w:szCs w:val="32"/>
        </w:rPr>
        <w:t>), Детского</w:t>
      </w:r>
      <w:r w:rsidR="000803DF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сад</w:t>
      </w:r>
      <w:r w:rsidR="00B33FBE" w:rsidRPr="00D92A6A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0803DF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№4 "Сказка" (10,0 млн.</w:t>
      </w:r>
      <w:r w:rsidR="00B33FBE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руб.), </w:t>
      </w:r>
      <w:proofErr w:type="spellStart"/>
      <w:r w:rsidR="00B33FBE" w:rsidRPr="00D92A6A">
        <w:rPr>
          <w:rFonts w:ascii="Times New Roman" w:hAnsi="Times New Roman" w:cs="Times New Roman"/>
          <w:color w:val="auto"/>
          <w:sz w:val="32"/>
          <w:szCs w:val="32"/>
        </w:rPr>
        <w:t>Аргуновской</w:t>
      </w:r>
      <w:proofErr w:type="spellEnd"/>
      <w:r w:rsidR="00B33FBE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СОШ (17,6 млн. руб.), здания интерната  Борковская СОШ (1,2 млн. руб.), Никольского центра </w:t>
      </w:r>
      <w:r w:rsidR="00B33FBE" w:rsidRPr="00D92A6A">
        <w:rPr>
          <w:rFonts w:ascii="Times New Roman" w:hAnsi="Times New Roman" w:cs="Times New Roman"/>
          <w:color w:val="auto"/>
          <w:sz w:val="32"/>
          <w:szCs w:val="32"/>
        </w:rPr>
        <w:lastRenderedPageBreak/>
        <w:t>дополнительного образования (5,3 млн. руб.).</w:t>
      </w:r>
    </w:p>
    <w:p w:rsidR="000E2134" w:rsidRPr="00D92A6A" w:rsidRDefault="00BE5251" w:rsidP="00E25299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0803DF" w:rsidRPr="00D92A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Центру традиционной народной культуры в </w:t>
      </w:r>
      <w:r w:rsidR="00680E4E" w:rsidRPr="00D92A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г. </w:t>
      </w:r>
      <w:r w:rsidR="000803DF" w:rsidRPr="00D92A6A">
        <w:rPr>
          <w:rFonts w:ascii="Times New Roman" w:hAnsi="Times New Roman" w:cs="Times New Roman"/>
          <w:sz w:val="32"/>
          <w:szCs w:val="32"/>
          <w:shd w:val="clear" w:color="auto" w:fill="FFFFFF"/>
        </w:rPr>
        <w:t>Никольске вернули исторический облик</w:t>
      </w:r>
      <w:r w:rsidR="00B33FBE" w:rsidRPr="00D92A6A">
        <w:rPr>
          <w:rFonts w:ascii="Times New Roman" w:hAnsi="Times New Roman" w:cs="Times New Roman"/>
          <w:sz w:val="32"/>
          <w:szCs w:val="32"/>
          <w:shd w:val="clear" w:color="auto" w:fill="FFFFFF"/>
        </w:rPr>
        <w:t>, про</w:t>
      </w:r>
      <w:r w:rsidR="00ED5AE1" w:rsidRPr="00D92A6A">
        <w:rPr>
          <w:rFonts w:ascii="Times New Roman" w:hAnsi="Times New Roman" w:cs="Times New Roman"/>
          <w:sz w:val="32"/>
          <w:szCs w:val="32"/>
          <w:shd w:val="clear" w:color="auto" w:fill="FFFFFF"/>
        </w:rPr>
        <w:t>веден к</w:t>
      </w:r>
      <w:r w:rsidR="00E25299" w:rsidRPr="00D92A6A">
        <w:rPr>
          <w:rFonts w:ascii="Times New Roman" w:hAnsi="Times New Roman" w:cs="Times New Roman"/>
          <w:color w:val="auto"/>
          <w:sz w:val="32"/>
          <w:szCs w:val="32"/>
        </w:rPr>
        <w:t>апитальный ремонт зда</w:t>
      </w:r>
      <w:r w:rsidR="000E2134" w:rsidRPr="00D92A6A">
        <w:rPr>
          <w:rFonts w:ascii="Times New Roman" w:hAnsi="Times New Roman" w:cs="Times New Roman"/>
          <w:color w:val="auto"/>
          <w:sz w:val="32"/>
          <w:szCs w:val="32"/>
        </w:rPr>
        <w:t>н</w:t>
      </w:r>
      <w:r w:rsidR="00E2529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ия на сумму </w:t>
      </w:r>
      <w:r w:rsidR="000803DF" w:rsidRPr="00D92A6A">
        <w:rPr>
          <w:rFonts w:ascii="Times New Roman" w:hAnsi="Times New Roman" w:cs="Times New Roman"/>
          <w:color w:val="auto"/>
          <w:sz w:val="32"/>
          <w:szCs w:val="32"/>
        </w:rPr>
        <w:t>6,1</w:t>
      </w:r>
      <w:r w:rsidR="00ED5AE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млн. руб.</w:t>
      </w:r>
    </w:p>
    <w:p w:rsidR="00E25299" w:rsidRPr="00D92A6A" w:rsidRDefault="00680E4E" w:rsidP="00E25299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Выполнен</w:t>
      </w:r>
      <w:r w:rsidR="00ED5AE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капитальный р</w:t>
      </w:r>
      <w:r w:rsidR="00756A89" w:rsidRPr="00D92A6A">
        <w:rPr>
          <w:rFonts w:ascii="Times New Roman" w:hAnsi="Times New Roman" w:cs="Times New Roman"/>
          <w:color w:val="auto"/>
          <w:sz w:val="32"/>
          <w:szCs w:val="32"/>
        </w:rPr>
        <w:t>емонт здания Историко-мемориального муз</w:t>
      </w:r>
      <w:r w:rsidR="0038141D" w:rsidRPr="00D92A6A">
        <w:rPr>
          <w:rFonts w:ascii="Times New Roman" w:hAnsi="Times New Roman" w:cs="Times New Roman"/>
          <w:color w:val="auto"/>
          <w:sz w:val="32"/>
          <w:szCs w:val="32"/>
        </w:rPr>
        <w:t>е</w:t>
      </w:r>
      <w:r w:rsidR="00756A89" w:rsidRPr="00D92A6A">
        <w:rPr>
          <w:rFonts w:ascii="Times New Roman" w:hAnsi="Times New Roman" w:cs="Times New Roman"/>
          <w:color w:val="auto"/>
          <w:sz w:val="32"/>
          <w:szCs w:val="32"/>
        </w:rPr>
        <w:t>я А.Я.</w:t>
      </w:r>
      <w:r w:rsidR="0038141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756A89" w:rsidRPr="00D92A6A">
        <w:rPr>
          <w:rFonts w:ascii="Times New Roman" w:hAnsi="Times New Roman" w:cs="Times New Roman"/>
          <w:color w:val="auto"/>
          <w:sz w:val="32"/>
          <w:szCs w:val="32"/>
        </w:rPr>
        <w:t>Яшина</w:t>
      </w:r>
      <w:r w:rsidR="00E2529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стоимостью </w:t>
      </w:r>
      <w:r w:rsidR="00ED5AE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2,9 </w:t>
      </w:r>
      <w:r w:rsidR="00E2529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млн.</w:t>
      </w:r>
      <w:r w:rsidR="007622BB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38141D" w:rsidRPr="00D92A6A">
        <w:rPr>
          <w:rFonts w:ascii="Times New Roman" w:hAnsi="Times New Roman" w:cs="Times New Roman"/>
          <w:color w:val="auto"/>
          <w:sz w:val="32"/>
          <w:szCs w:val="32"/>
        </w:rPr>
        <w:t>руб. и дополнительно было выделено 1,73 млн. руб. из районного бюджета  на замену оконны</w:t>
      </w:r>
      <w:r w:rsidR="004102D9" w:rsidRPr="00D92A6A">
        <w:rPr>
          <w:rFonts w:ascii="Times New Roman" w:hAnsi="Times New Roman" w:cs="Times New Roman"/>
          <w:color w:val="auto"/>
          <w:sz w:val="32"/>
          <w:szCs w:val="32"/>
        </w:rPr>
        <w:t>х блоков.</w:t>
      </w:r>
      <w:r w:rsidR="0038141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756A8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4102D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Проведен ремонт </w:t>
      </w:r>
      <w:r w:rsidR="00756A89" w:rsidRPr="00D92A6A">
        <w:rPr>
          <w:rFonts w:ascii="Times New Roman" w:hAnsi="Times New Roman" w:cs="Times New Roman"/>
          <w:color w:val="auto"/>
          <w:sz w:val="32"/>
          <w:szCs w:val="32"/>
        </w:rPr>
        <w:t>Районного</w:t>
      </w:r>
      <w:r w:rsidR="00E2529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До</w:t>
      </w:r>
      <w:r w:rsidR="007622BB" w:rsidRPr="00D92A6A">
        <w:rPr>
          <w:rFonts w:ascii="Times New Roman" w:hAnsi="Times New Roman" w:cs="Times New Roman"/>
          <w:color w:val="auto"/>
          <w:sz w:val="32"/>
          <w:szCs w:val="32"/>
        </w:rPr>
        <w:t>м</w:t>
      </w:r>
      <w:r w:rsidR="00756A89" w:rsidRPr="00D92A6A">
        <w:rPr>
          <w:rFonts w:ascii="Times New Roman" w:hAnsi="Times New Roman" w:cs="Times New Roman"/>
          <w:color w:val="auto"/>
          <w:sz w:val="32"/>
          <w:szCs w:val="32"/>
        </w:rPr>
        <w:t>а культуры</w:t>
      </w:r>
      <w:r w:rsidR="004102D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на сумму</w:t>
      </w:r>
      <w:r w:rsidR="007622BB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3</w:t>
      </w:r>
      <w:r w:rsidR="00756A89" w:rsidRPr="00D92A6A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7622BB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</w:t>
      </w:r>
      <w:r w:rsidR="00E25299" w:rsidRPr="00D92A6A">
        <w:rPr>
          <w:rFonts w:ascii="Times New Roman" w:hAnsi="Times New Roman" w:cs="Times New Roman"/>
          <w:color w:val="auto"/>
          <w:sz w:val="32"/>
          <w:szCs w:val="32"/>
        </w:rPr>
        <w:t>л</w:t>
      </w:r>
      <w:r w:rsidR="007622BB" w:rsidRPr="00D92A6A">
        <w:rPr>
          <w:rFonts w:ascii="Times New Roman" w:hAnsi="Times New Roman" w:cs="Times New Roman"/>
          <w:color w:val="auto"/>
          <w:sz w:val="32"/>
          <w:szCs w:val="32"/>
        </w:rPr>
        <w:t>н.</w:t>
      </w:r>
      <w:r w:rsidR="00E2529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рублей.</w:t>
      </w:r>
      <w:r w:rsidR="00FA19EF" w:rsidRPr="00D92A6A">
        <w:rPr>
          <w:sz w:val="32"/>
          <w:szCs w:val="32"/>
        </w:rPr>
        <w:t xml:space="preserve"> П</w:t>
      </w:r>
      <w:r w:rsidR="00FA19EF" w:rsidRPr="00D92A6A">
        <w:rPr>
          <w:rFonts w:ascii="Times New Roman" w:hAnsi="Times New Roman" w:cs="Times New Roman"/>
          <w:color w:val="auto"/>
          <w:sz w:val="32"/>
          <w:szCs w:val="32"/>
        </w:rPr>
        <w:t>олностью заменена кровля, оконные бл</w:t>
      </w:r>
      <w:r w:rsidR="00756A89" w:rsidRPr="00D92A6A">
        <w:rPr>
          <w:rFonts w:ascii="Times New Roman" w:hAnsi="Times New Roman" w:cs="Times New Roman"/>
          <w:color w:val="auto"/>
          <w:sz w:val="32"/>
          <w:szCs w:val="32"/>
        </w:rPr>
        <w:t>оки, монтаж</w:t>
      </w:r>
      <w:r w:rsidR="00FA19EF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вентил</w:t>
      </w:r>
      <w:r w:rsidR="00756A89" w:rsidRPr="00D92A6A">
        <w:rPr>
          <w:rFonts w:ascii="Times New Roman" w:hAnsi="Times New Roman" w:cs="Times New Roman"/>
          <w:color w:val="auto"/>
          <w:sz w:val="32"/>
          <w:szCs w:val="32"/>
        </w:rPr>
        <w:t>ируемых фасадов, устройство</w:t>
      </w:r>
      <w:r w:rsidR="00FA19EF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входной группы и пандусов</w:t>
      </w:r>
      <w:r w:rsidR="003F5EC5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A141EE" w:rsidRPr="00D92A6A">
        <w:rPr>
          <w:rFonts w:ascii="Times New Roman" w:hAnsi="Times New Roman" w:cs="Times New Roman"/>
          <w:color w:val="auto"/>
          <w:sz w:val="32"/>
          <w:szCs w:val="32"/>
        </w:rPr>
        <w:t>выполнены</w:t>
      </w:r>
      <w:r w:rsidR="003F5EC5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внутренн</w:t>
      </w:r>
      <w:r w:rsidR="00A141EE" w:rsidRPr="00D92A6A">
        <w:rPr>
          <w:rFonts w:ascii="Times New Roman" w:hAnsi="Times New Roman" w:cs="Times New Roman"/>
          <w:color w:val="auto"/>
          <w:sz w:val="32"/>
          <w:szCs w:val="32"/>
        </w:rPr>
        <w:t>ие</w:t>
      </w:r>
      <w:r w:rsidR="003F5EC5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отдел</w:t>
      </w:r>
      <w:r w:rsidR="00A141EE" w:rsidRPr="00D92A6A">
        <w:rPr>
          <w:rFonts w:ascii="Times New Roman" w:hAnsi="Times New Roman" w:cs="Times New Roman"/>
          <w:color w:val="auto"/>
          <w:sz w:val="32"/>
          <w:szCs w:val="32"/>
        </w:rPr>
        <w:t>очные работы</w:t>
      </w:r>
      <w:r w:rsidR="00FA19EF" w:rsidRPr="00D92A6A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0E2134" w:rsidRPr="00D92A6A" w:rsidRDefault="00ED5AE1" w:rsidP="00E25299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В верхней части города по</w:t>
      </w:r>
      <w:r w:rsidR="00B33FBE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ул. </w:t>
      </w:r>
      <w:proofErr w:type="gramStart"/>
      <w:r w:rsidR="00B33FBE" w:rsidRPr="00D92A6A">
        <w:rPr>
          <w:rFonts w:ascii="Times New Roman" w:hAnsi="Times New Roman" w:cs="Times New Roman"/>
          <w:color w:val="auto"/>
          <w:sz w:val="32"/>
          <w:szCs w:val="32"/>
        </w:rPr>
        <w:t>Советская</w:t>
      </w:r>
      <w:proofErr w:type="gramEnd"/>
      <w:r w:rsidR="00B33FBE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д. 161-А построен</w:t>
      </w:r>
      <w:r w:rsidR="004E74F6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современный </w:t>
      </w:r>
      <w:r w:rsidR="00E2529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физкультурно-оздоровительного комплекс открытого типа </w:t>
      </w:r>
      <w:r w:rsidR="007622BB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(ФОКОТ) </w:t>
      </w:r>
      <w:r w:rsidR="00E2529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на сумму 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12,3</w:t>
      </w:r>
      <w:r w:rsidR="00E2529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млн.</w:t>
      </w:r>
      <w:r w:rsidR="001A23FC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25299" w:rsidRPr="00D92A6A">
        <w:rPr>
          <w:rFonts w:ascii="Times New Roman" w:hAnsi="Times New Roman" w:cs="Times New Roman"/>
          <w:color w:val="auto"/>
          <w:sz w:val="32"/>
          <w:szCs w:val="32"/>
        </w:rPr>
        <w:t>руб.</w:t>
      </w:r>
    </w:p>
    <w:p w:rsidR="00ED5AE1" w:rsidRPr="00D92A6A" w:rsidRDefault="00DB7FAF" w:rsidP="00EA74C4">
      <w:pPr>
        <w:ind w:firstLine="567"/>
        <w:jc w:val="both"/>
        <w:rPr>
          <w:rFonts w:ascii="Inter" w:hAnsi="Inter"/>
          <w:color w:val="auto"/>
          <w:sz w:val="32"/>
          <w:szCs w:val="32"/>
          <w:shd w:val="clear" w:color="auto" w:fill="FFFFFF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Для успешного решения задач по развитию экономики, повышению инвестиционной привлекательности и качества жизни на территории района </w:t>
      </w:r>
      <w:r w:rsidR="00ED5AE1" w:rsidRPr="00D92A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обеспечивается</w:t>
      </w:r>
      <w:r w:rsidRPr="00D92A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развитие дорожной инфраструктуры.</w:t>
      </w:r>
      <w:r w:rsidRPr="00D92A6A">
        <w:rPr>
          <w:rFonts w:ascii="Inter" w:hAnsi="Inter"/>
          <w:color w:val="auto"/>
          <w:sz w:val="32"/>
          <w:szCs w:val="32"/>
          <w:shd w:val="clear" w:color="auto" w:fill="FFFFFF"/>
        </w:rPr>
        <w:t xml:space="preserve"> </w:t>
      </w:r>
    </w:p>
    <w:p w:rsidR="00FA19EF" w:rsidRPr="00D92A6A" w:rsidRDefault="00B7796D" w:rsidP="00EA74C4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В рамках национального проекта «Безопасные качественные  дороги» выполнено  асфальтирование оставшихся 33 км регион</w:t>
      </w:r>
      <w:r w:rsidR="006202DB" w:rsidRPr="00D92A6A">
        <w:rPr>
          <w:rFonts w:ascii="Times New Roman" w:hAnsi="Times New Roman" w:cs="Times New Roman"/>
          <w:color w:val="auto"/>
          <w:sz w:val="32"/>
          <w:szCs w:val="32"/>
        </w:rPr>
        <w:t>альной трассы «Тотьма-Никольск»</w:t>
      </w:r>
      <w:r w:rsidR="00927BBE" w:rsidRPr="00D92A6A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927BBE" w:rsidRPr="00D92A6A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927BBE" w:rsidRPr="00D92A6A">
        <w:rPr>
          <w:rFonts w:ascii="Times New Roman" w:hAnsi="Times New Roman" w:cs="Times New Roman"/>
          <w:sz w:val="32"/>
          <w:szCs w:val="32"/>
          <w:shd w:val="clear" w:color="auto" w:fill="FFFFFF"/>
        </w:rPr>
        <w:t>имеющей стратегическое значение для развития района</w:t>
      </w:r>
      <w:r w:rsidR="006202DB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6E55F1" w:rsidRPr="00D92A6A">
        <w:rPr>
          <w:rFonts w:ascii="Times New Roman" w:hAnsi="Times New Roman" w:cs="Times New Roman"/>
          <w:color w:val="auto"/>
          <w:sz w:val="32"/>
          <w:szCs w:val="32"/>
        </w:rPr>
        <w:t>подъезд</w:t>
      </w:r>
      <w:r w:rsidR="006202DB" w:rsidRPr="00D92A6A">
        <w:rPr>
          <w:rFonts w:ascii="Times New Roman" w:hAnsi="Times New Roman" w:cs="Times New Roman"/>
          <w:color w:val="auto"/>
          <w:sz w:val="32"/>
          <w:szCs w:val="32"/>
        </w:rPr>
        <w:t>ов</w:t>
      </w:r>
      <w:r w:rsidR="006E55F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к г. Никольску </w:t>
      </w:r>
      <w:r w:rsidR="00680E4E" w:rsidRPr="00D92A6A">
        <w:rPr>
          <w:rFonts w:ascii="Times New Roman" w:hAnsi="Times New Roman" w:cs="Times New Roman"/>
          <w:color w:val="auto"/>
          <w:sz w:val="32"/>
          <w:szCs w:val="32"/>
        </w:rPr>
        <w:t>«</w:t>
      </w:r>
      <w:r w:rsidR="006E55F1" w:rsidRPr="00D92A6A">
        <w:rPr>
          <w:rFonts w:ascii="Times New Roman" w:hAnsi="Times New Roman" w:cs="Times New Roman"/>
          <w:color w:val="auto"/>
          <w:sz w:val="32"/>
          <w:szCs w:val="32"/>
        </w:rPr>
        <w:t>северный</w:t>
      </w:r>
      <w:r w:rsidR="00680E4E" w:rsidRPr="00D92A6A">
        <w:rPr>
          <w:rFonts w:ascii="Times New Roman" w:hAnsi="Times New Roman" w:cs="Times New Roman"/>
          <w:color w:val="auto"/>
          <w:sz w:val="32"/>
          <w:szCs w:val="32"/>
        </w:rPr>
        <w:t>»</w:t>
      </w:r>
      <w:r w:rsidR="006E55F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3,67 км  и </w:t>
      </w:r>
      <w:r w:rsidR="00680E4E" w:rsidRPr="00D92A6A">
        <w:rPr>
          <w:rFonts w:ascii="Times New Roman" w:hAnsi="Times New Roman" w:cs="Times New Roman"/>
          <w:color w:val="auto"/>
          <w:sz w:val="32"/>
          <w:szCs w:val="32"/>
        </w:rPr>
        <w:t>«</w:t>
      </w:r>
      <w:r w:rsidR="006E55F1" w:rsidRPr="00D92A6A">
        <w:rPr>
          <w:rFonts w:ascii="Times New Roman" w:hAnsi="Times New Roman" w:cs="Times New Roman"/>
          <w:color w:val="auto"/>
          <w:sz w:val="32"/>
          <w:szCs w:val="32"/>
        </w:rPr>
        <w:t>южный</w:t>
      </w:r>
      <w:r w:rsidR="00680E4E" w:rsidRPr="00D92A6A">
        <w:rPr>
          <w:rFonts w:ascii="Times New Roman" w:hAnsi="Times New Roman" w:cs="Times New Roman"/>
          <w:color w:val="auto"/>
          <w:sz w:val="32"/>
          <w:szCs w:val="32"/>
        </w:rPr>
        <w:t>»</w:t>
      </w:r>
      <w:r w:rsidR="006E55F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2,7 км. </w:t>
      </w:r>
      <w:r w:rsidR="0063004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Освоено средств в 2022 году по дан</w:t>
      </w:r>
      <w:r w:rsidR="00756A89" w:rsidRPr="00D92A6A">
        <w:rPr>
          <w:rFonts w:ascii="Times New Roman" w:hAnsi="Times New Roman" w:cs="Times New Roman"/>
          <w:color w:val="auto"/>
          <w:sz w:val="32"/>
          <w:szCs w:val="32"/>
        </w:rPr>
        <w:t>ному нацпроекту 1,06 млрд. руб.</w:t>
      </w:r>
      <w:r w:rsidR="003F5EC5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Также выполнены работы по</w:t>
      </w:r>
      <w:r w:rsidR="00A141EE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уличному</w:t>
      </w:r>
      <w:r w:rsidR="003F5EC5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освещению «южного» подъезда</w:t>
      </w:r>
      <w:r w:rsidR="00646BC7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на сумму 6 млн. руб</w:t>
      </w:r>
      <w:r w:rsidR="003F5EC5" w:rsidRPr="00D92A6A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646BC7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(48 опор уличного освещения). </w:t>
      </w:r>
      <w:r w:rsidR="003F5EC5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363C04" w:rsidRPr="00D92A6A" w:rsidRDefault="006202DB" w:rsidP="00EA74C4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431126" w:rsidRPr="00D92A6A">
        <w:rPr>
          <w:rFonts w:ascii="Times New Roman" w:hAnsi="Times New Roman" w:cs="Times New Roman"/>
          <w:color w:val="auto"/>
          <w:sz w:val="32"/>
          <w:szCs w:val="32"/>
        </w:rPr>
        <w:t>В рамках реализации государственной программы «Комплексное развитие сельских территорий» осуществляется строительство автомобильной дороги «</w:t>
      </w:r>
      <w:proofErr w:type="spellStart"/>
      <w:r w:rsidR="00431126" w:rsidRPr="00D92A6A">
        <w:rPr>
          <w:rFonts w:ascii="Times New Roman" w:hAnsi="Times New Roman" w:cs="Times New Roman"/>
          <w:color w:val="auto"/>
          <w:sz w:val="32"/>
          <w:szCs w:val="32"/>
        </w:rPr>
        <w:t>Соколово</w:t>
      </w:r>
      <w:proofErr w:type="spellEnd"/>
      <w:r w:rsidR="00431126" w:rsidRPr="00D92A6A">
        <w:rPr>
          <w:rFonts w:ascii="Times New Roman" w:hAnsi="Times New Roman" w:cs="Times New Roman"/>
          <w:color w:val="auto"/>
          <w:sz w:val="32"/>
          <w:szCs w:val="32"/>
        </w:rPr>
        <w:t>-Никольское» (4,6 км). В текущем году были произведены подготовительные работы по вырубке древесно-кустарниковой растительности, установке водопропускных труб, подсыпке песчано-гравийной смеси. Окончание работ по строительству дороги запланировано на 2023 год</w:t>
      </w:r>
      <w:r w:rsidR="00363C04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r w:rsidR="003F5EC5" w:rsidRPr="00D92A6A">
        <w:rPr>
          <w:rFonts w:ascii="Times New Roman" w:hAnsi="Times New Roman" w:cs="Times New Roman"/>
          <w:color w:val="auto"/>
          <w:sz w:val="32"/>
          <w:szCs w:val="32"/>
        </w:rPr>
        <w:t>общая цена контракта: 275,3</w:t>
      </w:r>
      <w:r w:rsidR="00363C04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млн</w:t>
      </w:r>
      <w:r w:rsidR="00431126" w:rsidRPr="00D92A6A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3F5EC5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363C04" w:rsidRPr="00D92A6A">
        <w:rPr>
          <w:rFonts w:ascii="Times New Roman" w:hAnsi="Times New Roman" w:cs="Times New Roman"/>
          <w:color w:val="auto"/>
          <w:sz w:val="32"/>
          <w:szCs w:val="32"/>
        </w:rPr>
        <w:t>руб.)</w:t>
      </w:r>
      <w:r w:rsidR="00431126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B7796D" w:rsidRPr="00D92A6A" w:rsidRDefault="00E25299" w:rsidP="00EA74C4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В 2022 году в рамках </w:t>
      </w:r>
      <w:proofErr w:type="spellStart"/>
      <w:r w:rsidRPr="00D92A6A">
        <w:rPr>
          <w:rFonts w:ascii="Times New Roman" w:hAnsi="Times New Roman" w:cs="Times New Roman"/>
          <w:color w:val="auto"/>
          <w:sz w:val="32"/>
          <w:szCs w:val="32"/>
        </w:rPr>
        <w:t>Градсовета</w:t>
      </w:r>
      <w:proofErr w:type="spellEnd"/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выполнен ремонт наиболее разрушенных участков дорожного полотна в д. </w:t>
      </w:r>
      <w:proofErr w:type="spellStart"/>
      <w:r w:rsidRPr="00D92A6A">
        <w:rPr>
          <w:rFonts w:ascii="Times New Roman" w:hAnsi="Times New Roman" w:cs="Times New Roman"/>
          <w:color w:val="auto"/>
          <w:sz w:val="32"/>
          <w:szCs w:val="32"/>
        </w:rPr>
        <w:t>Аргуново</w:t>
      </w:r>
      <w:proofErr w:type="spellEnd"/>
      <w:r w:rsidR="007622BB" w:rsidRPr="00D92A6A">
        <w:rPr>
          <w:sz w:val="32"/>
          <w:szCs w:val="32"/>
        </w:rPr>
        <w:t xml:space="preserve"> </w:t>
      </w:r>
      <w:r w:rsidR="007622BB" w:rsidRPr="00D92A6A">
        <w:rPr>
          <w:rFonts w:ascii="Times New Roman" w:hAnsi="Times New Roman" w:cs="Times New Roman"/>
          <w:color w:val="auto"/>
          <w:sz w:val="32"/>
          <w:szCs w:val="32"/>
        </w:rPr>
        <w:t>улицы Центральной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и </w:t>
      </w:r>
      <w:r w:rsidR="007622BB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в д. </w:t>
      </w:r>
      <w:proofErr w:type="spellStart"/>
      <w:r w:rsidRPr="00D92A6A">
        <w:rPr>
          <w:rFonts w:ascii="Times New Roman" w:hAnsi="Times New Roman" w:cs="Times New Roman"/>
          <w:color w:val="auto"/>
          <w:sz w:val="32"/>
          <w:szCs w:val="32"/>
        </w:rPr>
        <w:t>Семёнка</w:t>
      </w:r>
      <w:proofErr w:type="spellEnd"/>
      <w:r w:rsidR="00B7796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на сумму 18,6 млн. руб.</w:t>
      </w:r>
    </w:p>
    <w:p w:rsidR="004301C2" w:rsidRPr="00D92A6A" w:rsidRDefault="004301C2" w:rsidP="00EA74C4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В текущем году установлен первый в районе «Умный пешеходный переход» по улице Восточной около школы</w:t>
      </w:r>
      <w:r w:rsidR="003F5EC5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№2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. Сумма затраченных средств составила 1,4 млн. руб.  </w:t>
      </w:r>
    </w:p>
    <w:p w:rsidR="00412990" w:rsidRPr="00D92A6A" w:rsidRDefault="00E14CAA" w:rsidP="00412990">
      <w:pPr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D92A6A">
        <w:rPr>
          <w:rFonts w:ascii="Times New Roman" w:hAnsi="Times New Roman"/>
          <w:sz w:val="32"/>
          <w:szCs w:val="32"/>
        </w:rPr>
        <w:t xml:space="preserve">За счет областной субсидии на осуществление дорожной </w:t>
      </w:r>
      <w:r w:rsidRPr="00D92A6A">
        <w:rPr>
          <w:rFonts w:ascii="Times New Roman" w:hAnsi="Times New Roman"/>
          <w:sz w:val="32"/>
          <w:szCs w:val="32"/>
        </w:rPr>
        <w:lastRenderedPageBreak/>
        <w:t>деятельности в отношении автомобильных дорог общего пользования местного значения, - на территории города восстановлено 3 участка улично-дорожной сети – пл. Молодежная, ул. Заречная и ул. Красная (между Павлова и Володарского), на общую сумму 10</w:t>
      </w:r>
      <w:r w:rsidR="00680E4E" w:rsidRPr="00D92A6A">
        <w:rPr>
          <w:rFonts w:ascii="Times New Roman" w:hAnsi="Times New Roman"/>
          <w:sz w:val="32"/>
          <w:szCs w:val="32"/>
        </w:rPr>
        <w:t>,5 млн.</w:t>
      </w:r>
      <w:r w:rsidRPr="00D92A6A">
        <w:rPr>
          <w:rFonts w:ascii="Times New Roman" w:hAnsi="Times New Roman"/>
          <w:sz w:val="32"/>
          <w:szCs w:val="32"/>
        </w:rPr>
        <w:t xml:space="preserve"> рублей.</w:t>
      </w:r>
      <w:proofErr w:type="gramEnd"/>
    </w:p>
    <w:p w:rsidR="00E14CAA" w:rsidRPr="00D92A6A" w:rsidRDefault="00295157" w:rsidP="00E14CAA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П</w:t>
      </w:r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роизве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ден ремонт </w:t>
      </w:r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грунтовых дорог – </w:t>
      </w:r>
      <w:proofErr w:type="spellStart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оканавливание</w:t>
      </w:r>
      <w:proofErr w:type="spellEnd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и подсыпка автомобильной дороги «</w:t>
      </w:r>
      <w:proofErr w:type="spellStart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Чернцово</w:t>
      </w:r>
      <w:proofErr w:type="spellEnd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-Красная Звезда», </w:t>
      </w:r>
      <w:proofErr w:type="spellStart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оканавливание</w:t>
      </w:r>
      <w:proofErr w:type="spellEnd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и обустройство </w:t>
      </w:r>
      <w:proofErr w:type="spellStart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трубопереезда</w:t>
      </w:r>
      <w:proofErr w:type="spellEnd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на автомобильной дороге «</w:t>
      </w:r>
      <w:proofErr w:type="spellStart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Аргуново-Ильинское</w:t>
      </w:r>
      <w:proofErr w:type="spellEnd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», ремонт подъезда к д. </w:t>
      </w:r>
      <w:proofErr w:type="spellStart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Филлимоновы</w:t>
      </w:r>
      <w:proofErr w:type="spellEnd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Гари, </w:t>
      </w:r>
      <w:proofErr w:type="spellStart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оканавливание</w:t>
      </w:r>
      <w:proofErr w:type="spellEnd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дороги</w:t>
      </w:r>
      <w:r w:rsidR="003F5EC5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между д. Урицкое, д. Широкая, п</w:t>
      </w:r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proofErr w:type="spellStart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Шарженьга</w:t>
      </w:r>
      <w:proofErr w:type="spellEnd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. Сельскими поселениями выполнены ремонты дорог в населенных пунктах: д. </w:t>
      </w:r>
      <w:proofErr w:type="spellStart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Мелентьево</w:t>
      </w:r>
      <w:proofErr w:type="spellEnd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д. </w:t>
      </w:r>
      <w:proofErr w:type="spellStart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Ирданово</w:t>
      </w:r>
      <w:proofErr w:type="spellEnd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д. </w:t>
      </w:r>
      <w:proofErr w:type="spellStart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Абатурово</w:t>
      </w:r>
      <w:proofErr w:type="spellEnd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д. </w:t>
      </w:r>
      <w:proofErr w:type="spellStart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Родюкино</w:t>
      </w:r>
      <w:proofErr w:type="spellEnd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. Произведен ремонт мостов в д. Котельное и через </w:t>
      </w:r>
      <w:proofErr w:type="spellStart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р</w:t>
      </w:r>
      <w:proofErr w:type="gramStart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.Ш</w:t>
      </w:r>
      <w:proofErr w:type="gramEnd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арженьга</w:t>
      </w:r>
      <w:proofErr w:type="spellEnd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д. </w:t>
      </w:r>
      <w:proofErr w:type="spellStart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Оксилово</w:t>
      </w:r>
      <w:proofErr w:type="spellEnd"/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. Общая сумма средств районного бюджета на вышеуказанные мероприятия составила  3</w:t>
      </w:r>
      <w:r w:rsidR="00680E4E" w:rsidRPr="00D92A6A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6</w:t>
      </w:r>
      <w:r w:rsidR="00680E4E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млн</w:t>
      </w:r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. руб.</w:t>
      </w:r>
    </w:p>
    <w:p w:rsidR="0045089D" w:rsidRPr="00D92A6A" w:rsidRDefault="0045089D" w:rsidP="0045089D">
      <w:pPr>
        <w:pStyle w:val="a6"/>
        <w:ind w:left="0" w:firstLine="709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D92A6A">
        <w:rPr>
          <w:rFonts w:ascii="Times New Roman" w:hAnsi="Times New Roman" w:cs="Times New Roman"/>
          <w:sz w:val="32"/>
          <w:szCs w:val="32"/>
          <w:lang w:eastAsia="ar-SA"/>
        </w:rPr>
        <w:t xml:space="preserve">В текущем году отремонтированы мосты через реку </w:t>
      </w:r>
      <w:proofErr w:type="spellStart"/>
      <w:r w:rsidRPr="00D92A6A">
        <w:rPr>
          <w:rFonts w:ascii="Times New Roman" w:hAnsi="Times New Roman" w:cs="Times New Roman"/>
          <w:sz w:val="32"/>
          <w:szCs w:val="32"/>
          <w:lang w:eastAsia="ar-SA"/>
        </w:rPr>
        <w:t>Земцовка</w:t>
      </w:r>
      <w:proofErr w:type="spellEnd"/>
      <w:r w:rsidRPr="00D92A6A">
        <w:rPr>
          <w:rFonts w:ascii="Times New Roman" w:hAnsi="Times New Roman" w:cs="Times New Roman"/>
          <w:sz w:val="32"/>
          <w:szCs w:val="32"/>
          <w:lang w:eastAsia="ar-SA"/>
        </w:rPr>
        <w:t>, мост через реку  Кишка на автомобильной дороге «</w:t>
      </w:r>
      <w:proofErr w:type="spellStart"/>
      <w:r w:rsidRPr="00D92A6A">
        <w:rPr>
          <w:rFonts w:ascii="Times New Roman" w:hAnsi="Times New Roman" w:cs="Times New Roman"/>
          <w:sz w:val="32"/>
          <w:szCs w:val="32"/>
          <w:lang w:eastAsia="ar-SA"/>
        </w:rPr>
        <w:t>Соколово</w:t>
      </w:r>
      <w:proofErr w:type="spellEnd"/>
      <w:r w:rsidRPr="00D92A6A">
        <w:rPr>
          <w:rFonts w:ascii="Times New Roman" w:hAnsi="Times New Roman" w:cs="Times New Roman"/>
          <w:sz w:val="32"/>
          <w:szCs w:val="32"/>
          <w:lang w:eastAsia="ar-SA"/>
        </w:rPr>
        <w:t xml:space="preserve"> – Никольское», мост через реку </w:t>
      </w:r>
      <w:proofErr w:type="spellStart"/>
      <w:proofErr w:type="gramStart"/>
      <w:r w:rsidRPr="00D92A6A">
        <w:rPr>
          <w:rFonts w:ascii="Times New Roman" w:hAnsi="Times New Roman" w:cs="Times New Roman"/>
          <w:sz w:val="32"/>
          <w:szCs w:val="32"/>
          <w:lang w:eastAsia="ar-SA"/>
        </w:rPr>
        <w:t>Кер</w:t>
      </w:r>
      <w:proofErr w:type="spellEnd"/>
      <w:r w:rsidRPr="00D92A6A">
        <w:rPr>
          <w:rFonts w:ascii="Times New Roman" w:hAnsi="Times New Roman" w:cs="Times New Roman"/>
          <w:sz w:val="32"/>
          <w:szCs w:val="32"/>
          <w:lang w:eastAsia="ar-SA"/>
        </w:rPr>
        <w:t xml:space="preserve"> на</w:t>
      </w:r>
      <w:proofErr w:type="gramEnd"/>
      <w:r w:rsidRPr="00D92A6A">
        <w:rPr>
          <w:rFonts w:ascii="Times New Roman" w:hAnsi="Times New Roman" w:cs="Times New Roman"/>
          <w:sz w:val="32"/>
          <w:szCs w:val="32"/>
          <w:lang w:eastAsia="ar-SA"/>
        </w:rPr>
        <w:t xml:space="preserve"> автомобильной дороге «Никольск-</w:t>
      </w:r>
      <w:proofErr w:type="spellStart"/>
      <w:r w:rsidRPr="00D92A6A">
        <w:rPr>
          <w:rFonts w:ascii="Times New Roman" w:hAnsi="Times New Roman" w:cs="Times New Roman"/>
          <w:sz w:val="32"/>
          <w:szCs w:val="32"/>
          <w:lang w:eastAsia="ar-SA"/>
        </w:rPr>
        <w:t>Осиново</w:t>
      </w:r>
      <w:proofErr w:type="spellEnd"/>
      <w:r w:rsidRPr="00D92A6A">
        <w:rPr>
          <w:rFonts w:ascii="Times New Roman" w:hAnsi="Times New Roman" w:cs="Times New Roman"/>
          <w:sz w:val="32"/>
          <w:szCs w:val="32"/>
          <w:lang w:eastAsia="ar-SA"/>
        </w:rPr>
        <w:t xml:space="preserve">», мост через реку Большая Лоха на автомобильной дороге «Беляевка-Захарово», приступаем к ремонту моста через реку </w:t>
      </w:r>
      <w:proofErr w:type="spellStart"/>
      <w:r w:rsidRPr="00D92A6A">
        <w:rPr>
          <w:rFonts w:ascii="Times New Roman" w:hAnsi="Times New Roman" w:cs="Times New Roman"/>
          <w:sz w:val="32"/>
          <w:szCs w:val="32"/>
          <w:lang w:eastAsia="ar-SA"/>
        </w:rPr>
        <w:t>Миляш</w:t>
      </w:r>
      <w:proofErr w:type="spellEnd"/>
      <w:r w:rsidRPr="00D92A6A">
        <w:rPr>
          <w:rFonts w:ascii="Times New Roman" w:hAnsi="Times New Roman" w:cs="Times New Roman"/>
          <w:sz w:val="32"/>
          <w:szCs w:val="32"/>
          <w:lang w:eastAsia="ar-SA"/>
        </w:rPr>
        <w:t xml:space="preserve"> на автомобильной дороге «</w:t>
      </w:r>
      <w:proofErr w:type="spellStart"/>
      <w:r w:rsidRPr="00D92A6A">
        <w:rPr>
          <w:rFonts w:ascii="Times New Roman" w:hAnsi="Times New Roman" w:cs="Times New Roman"/>
          <w:sz w:val="32"/>
          <w:szCs w:val="32"/>
          <w:lang w:eastAsia="ar-SA"/>
        </w:rPr>
        <w:t>Марково</w:t>
      </w:r>
      <w:proofErr w:type="spellEnd"/>
      <w:r w:rsidRPr="00D92A6A">
        <w:rPr>
          <w:rFonts w:ascii="Times New Roman" w:hAnsi="Times New Roman" w:cs="Times New Roman"/>
          <w:sz w:val="32"/>
          <w:szCs w:val="32"/>
          <w:lang w:eastAsia="ar-SA"/>
        </w:rPr>
        <w:t>-Елховка».</w:t>
      </w:r>
    </w:p>
    <w:p w:rsidR="0045089D" w:rsidRPr="00D92A6A" w:rsidRDefault="0045089D" w:rsidP="0045089D">
      <w:pPr>
        <w:pStyle w:val="a6"/>
        <w:ind w:left="0" w:firstLine="709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D92A6A">
        <w:rPr>
          <w:rFonts w:ascii="Times New Roman" w:hAnsi="Times New Roman" w:cs="Times New Roman"/>
          <w:sz w:val="32"/>
          <w:szCs w:val="32"/>
          <w:lang w:eastAsia="ar-SA"/>
        </w:rPr>
        <w:t xml:space="preserve">Начато строительство моста через реку </w:t>
      </w:r>
      <w:proofErr w:type="spellStart"/>
      <w:r w:rsidRPr="00D92A6A">
        <w:rPr>
          <w:rFonts w:ascii="Times New Roman" w:hAnsi="Times New Roman" w:cs="Times New Roman"/>
          <w:sz w:val="32"/>
          <w:szCs w:val="32"/>
          <w:lang w:eastAsia="ar-SA"/>
        </w:rPr>
        <w:t>Шарженьга</w:t>
      </w:r>
      <w:proofErr w:type="spellEnd"/>
      <w:r w:rsidRPr="00D92A6A">
        <w:rPr>
          <w:rFonts w:ascii="Times New Roman" w:hAnsi="Times New Roman" w:cs="Times New Roman"/>
          <w:sz w:val="32"/>
          <w:szCs w:val="32"/>
          <w:lang w:eastAsia="ar-SA"/>
        </w:rPr>
        <w:t xml:space="preserve"> на автодороге Тотьма-Никольск в районе д. </w:t>
      </w:r>
      <w:proofErr w:type="spellStart"/>
      <w:r w:rsidRPr="00D92A6A">
        <w:rPr>
          <w:rFonts w:ascii="Times New Roman" w:hAnsi="Times New Roman" w:cs="Times New Roman"/>
          <w:sz w:val="32"/>
          <w:szCs w:val="32"/>
          <w:lang w:eastAsia="ar-SA"/>
        </w:rPr>
        <w:t>Чернино</w:t>
      </w:r>
      <w:proofErr w:type="spellEnd"/>
      <w:r w:rsidRPr="00D92A6A">
        <w:rPr>
          <w:rFonts w:ascii="Times New Roman" w:hAnsi="Times New Roman" w:cs="Times New Roman"/>
          <w:sz w:val="32"/>
          <w:szCs w:val="32"/>
          <w:lang w:eastAsia="ar-SA"/>
        </w:rPr>
        <w:t>, которое завершится в 2023 году.</w:t>
      </w:r>
    </w:p>
    <w:p w:rsidR="00E14CAA" w:rsidRPr="00D92A6A" w:rsidRDefault="00E14CAA" w:rsidP="00E14CAA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В </w:t>
      </w:r>
      <w:proofErr w:type="spellStart"/>
      <w:r w:rsidRPr="00D92A6A">
        <w:rPr>
          <w:rFonts w:ascii="Times New Roman" w:hAnsi="Times New Roman" w:cs="Times New Roman"/>
          <w:color w:val="auto"/>
          <w:sz w:val="32"/>
          <w:szCs w:val="32"/>
        </w:rPr>
        <w:t>д</w:t>
      </w:r>
      <w:proofErr w:type="gramStart"/>
      <w:r w:rsidRPr="00D92A6A">
        <w:rPr>
          <w:rFonts w:ascii="Times New Roman" w:hAnsi="Times New Roman" w:cs="Times New Roman"/>
          <w:color w:val="auto"/>
          <w:sz w:val="32"/>
          <w:szCs w:val="32"/>
        </w:rPr>
        <w:t>.К</w:t>
      </w:r>
      <w:proofErr w:type="gramEnd"/>
      <w:r w:rsidRPr="00D92A6A">
        <w:rPr>
          <w:rFonts w:ascii="Times New Roman" w:hAnsi="Times New Roman" w:cs="Times New Roman"/>
          <w:color w:val="auto"/>
          <w:sz w:val="32"/>
          <w:szCs w:val="32"/>
        </w:rPr>
        <w:t>риводеево</w:t>
      </w:r>
      <w:proofErr w:type="spellEnd"/>
      <w:r w:rsidR="007603A3" w:rsidRPr="00D92A6A">
        <w:rPr>
          <w:rFonts w:ascii="Times New Roman" w:hAnsi="Times New Roman" w:cs="Times New Roman"/>
          <w:color w:val="auto"/>
          <w:sz w:val="32"/>
          <w:szCs w:val="32"/>
        </w:rPr>
        <w:t>,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за счет областной субсидии на осуществление дорожной деятельности</w:t>
      </w:r>
      <w:r w:rsidR="007603A3" w:rsidRPr="00D92A6A">
        <w:rPr>
          <w:rFonts w:ascii="Times New Roman" w:hAnsi="Times New Roman" w:cs="Times New Roman"/>
          <w:color w:val="auto"/>
          <w:sz w:val="32"/>
          <w:szCs w:val="32"/>
        </w:rPr>
        <w:t>,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для обеспечения подъездов к земельным участкам, предоставляемым отдельным категориям граждан, был произведен ремонт автомобильной дороги на сумму 1</w:t>
      </w:r>
      <w:r w:rsidR="007603A3" w:rsidRPr="00D92A6A">
        <w:rPr>
          <w:rFonts w:ascii="Times New Roman" w:hAnsi="Times New Roman" w:cs="Times New Roman"/>
          <w:color w:val="auto"/>
          <w:sz w:val="32"/>
          <w:szCs w:val="32"/>
        </w:rPr>
        <w:t>,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7</w:t>
      </w:r>
      <w:r w:rsidR="007603A3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млн.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руб.</w:t>
      </w:r>
    </w:p>
    <w:p w:rsidR="0045089D" w:rsidRPr="00D92A6A" w:rsidRDefault="0045089D" w:rsidP="00E862CC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В 2022 была проведена работа по ликвидации древесно-кустарниковой растительности на автодорогах протяженностью всего 86,8 км.</w:t>
      </w:r>
    </w:p>
    <w:p w:rsidR="0045089D" w:rsidRPr="0045089D" w:rsidRDefault="00646BC7" w:rsidP="00646BC7">
      <w:pPr>
        <w:widowControl/>
        <w:spacing w:after="200"/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proofErr w:type="gramStart"/>
      <w:r w:rsidRPr="00D92A6A">
        <w:rPr>
          <w:rFonts w:ascii="Times New Roman" w:eastAsia="SimSun" w:hAnsi="Times New Roman" w:cs="Times New Roman"/>
          <w:color w:val="auto"/>
          <w:kern w:val="3"/>
          <w:sz w:val="32"/>
          <w:szCs w:val="32"/>
        </w:rPr>
        <w:t>В</w:t>
      </w:r>
      <w:r w:rsidR="0045089D" w:rsidRPr="00D92A6A">
        <w:rPr>
          <w:rFonts w:ascii="Times New Roman" w:eastAsia="SimSun" w:hAnsi="Times New Roman" w:cs="Times New Roman"/>
          <w:color w:val="auto"/>
          <w:kern w:val="3"/>
          <w:sz w:val="32"/>
          <w:szCs w:val="32"/>
        </w:rPr>
        <w:t xml:space="preserve"> текущем году </w:t>
      </w:r>
      <w:r w:rsidRPr="00D92A6A">
        <w:rPr>
          <w:rFonts w:ascii="Times New Roman" w:eastAsia="SimSun" w:hAnsi="Times New Roman" w:cs="Times New Roman"/>
          <w:color w:val="auto"/>
          <w:kern w:val="3"/>
          <w:sz w:val="32"/>
          <w:szCs w:val="32"/>
        </w:rPr>
        <w:t xml:space="preserve">в городе </w:t>
      </w:r>
      <w:r w:rsidR="0045089D" w:rsidRPr="00D92A6A">
        <w:rPr>
          <w:rFonts w:ascii="Times New Roman" w:eastAsia="SimSun" w:hAnsi="Times New Roman" w:cs="Times New Roman"/>
          <w:color w:val="auto"/>
          <w:kern w:val="3"/>
          <w:sz w:val="32"/>
          <w:szCs w:val="32"/>
        </w:rPr>
        <w:t xml:space="preserve">продолжены работы по укладке тротуар в брусчатом исполнении </w:t>
      </w:r>
      <w:r w:rsidR="0045089D" w:rsidRPr="0045089D">
        <w:rPr>
          <w:rFonts w:ascii="Times New Roman" w:eastAsia="SimSun" w:hAnsi="Times New Roman" w:cs="Times New Roman"/>
          <w:color w:val="auto"/>
          <w:kern w:val="3"/>
          <w:sz w:val="32"/>
          <w:szCs w:val="32"/>
        </w:rPr>
        <w:t>на улицах</w:t>
      </w:r>
      <w:proofErr w:type="gramEnd"/>
      <w:r w:rsidR="0045089D" w:rsidRPr="0045089D">
        <w:rPr>
          <w:rFonts w:ascii="Times New Roman" w:eastAsia="SimSun" w:hAnsi="Times New Roman" w:cs="Times New Roman"/>
          <w:color w:val="auto"/>
          <w:kern w:val="3"/>
          <w:sz w:val="32"/>
          <w:szCs w:val="32"/>
        </w:rPr>
        <w:t xml:space="preserve"> Заводская, Красная, Ленина, Советская, в детском парке</w:t>
      </w:r>
      <w:r w:rsidR="0045089D" w:rsidRPr="00D92A6A">
        <w:rPr>
          <w:rFonts w:ascii="Times New Roman" w:eastAsia="SimSun" w:hAnsi="Times New Roman" w:cs="Times New Roman"/>
          <w:color w:val="auto"/>
          <w:kern w:val="3"/>
          <w:sz w:val="32"/>
          <w:szCs w:val="32"/>
        </w:rPr>
        <w:t>, общей площадью</w:t>
      </w:r>
      <w:r w:rsidR="0045089D" w:rsidRPr="0045089D">
        <w:rPr>
          <w:rFonts w:ascii="Times New Roman" w:eastAsia="SimSun" w:hAnsi="Times New Roman" w:cs="Times New Roman"/>
          <w:color w:val="auto"/>
          <w:kern w:val="3"/>
          <w:sz w:val="32"/>
          <w:szCs w:val="32"/>
        </w:rPr>
        <w:t xml:space="preserve"> 2,1 тыс</w:t>
      </w:r>
      <w:r w:rsidR="0045089D" w:rsidRPr="00D92A6A">
        <w:rPr>
          <w:rFonts w:ascii="Times New Roman" w:eastAsia="SimSun" w:hAnsi="Times New Roman" w:cs="Times New Roman"/>
          <w:color w:val="auto"/>
          <w:kern w:val="3"/>
          <w:sz w:val="32"/>
          <w:szCs w:val="32"/>
        </w:rPr>
        <w:t>.</w:t>
      </w:r>
      <w:r w:rsidR="0045089D" w:rsidRPr="0045089D">
        <w:rPr>
          <w:rFonts w:ascii="Times New Roman" w:eastAsia="SimSun" w:hAnsi="Times New Roman" w:cs="Times New Roman"/>
          <w:color w:val="auto"/>
          <w:kern w:val="3"/>
          <w:sz w:val="32"/>
          <w:szCs w:val="32"/>
        </w:rPr>
        <w:t xml:space="preserve"> кв. метров</w:t>
      </w:r>
      <w:r w:rsidR="0045089D" w:rsidRPr="00D92A6A">
        <w:rPr>
          <w:rFonts w:ascii="Times New Roman" w:eastAsia="SimSun" w:hAnsi="Times New Roman" w:cs="Times New Roman"/>
          <w:color w:val="auto"/>
          <w:kern w:val="3"/>
          <w:sz w:val="32"/>
          <w:szCs w:val="32"/>
        </w:rPr>
        <w:t>.</w:t>
      </w:r>
      <w:r w:rsidR="0045089D" w:rsidRPr="0045089D">
        <w:rPr>
          <w:rFonts w:ascii="Times New Roman" w:eastAsia="SimSun" w:hAnsi="Times New Roman" w:cs="Times New Roman"/>
          <w:color w:val="auto"/>
          <w:kern w:val="3"/>
          <w:sz w:val="32"/>
          <w:szCs w:val="32"/>
        </w:rPr>
        <w:t xml:space="preserve"> </w:t>
      </w:r>
    </w:p>
    <w:p w:rsidR="00295157" w:rsidRPr="00D92A6A" w:rsidRDefault="00E862CC" w:rsidP="00E862CC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Осно</w:t>
      </w:r>
      <w:r w:rsidR="00DB7FAF" w:rsidRPr="00D92A6A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вными задачами предприятий жилищно-коммунальной сферы является предоставление населению качественных услуг путем поддержания объектов инженерной инфраструктуры в технически исправном состоянии.</w:t>
      </w:r>
      <w:r w:rsidR="00DB7FAF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295157" w:rsidRPr="00D92A6A">
        <w:rPr>
          <w:rFonts w:ascii="Times New Roman" w:hAnsi="Times New Roman" w:cs="Times New Roman"/>
          <w:color w:val="auto"/>
          <w:sz w:val="32"/>
          <w:szCs w:val="32"/>
        </w:rPr>
        <w:t>В текущем году проведена большая работа по подготовке котельных к отопительному сезону, затраты на подготовку составили более 20 млн</w:t>
      </w:r>
      <w:proofErr w:type="gramStart"/>
      <w:r w:rsidR="00295157" w:rsidRPr="00D92A6A">
        <w:rPr>
          <w:rFonts w:ascii="Times New Roman" w:hAnsi="Times New Roman" w:cs="Times New Roman"/>
          <w:color w:val="auto"/>
          <w:sz w:val="32"/>
          <w:szCs w:val="32"/>
        </w:rPr>
        <w:t>.р</w:t>
      </w:r>
      <w:proofErr w:type="gramEnd"/>
      <w:r w:rsidR="00295157" w:rsidRPr="00D92A6A">
        <w:rPr>
          <w:rFonts w:ascii="Times New Roman" w:hAnsi="Times New Roman" w:cs="Times New Roman"/>
          <w:color w:val="auto"/>
          <w:sz w:val="32"/>
          <w:szCs w:val="32"/>
        </w:rPr>
        <w:t>уб.</w:t>
      </w:r>
      <w:r w:rsidR="00BE13EE" w:rsidRPr="00D92A6A">
        <w:rPr>
          <w:rFonts w:ascii="Times New Roman" w:hAnsi="Times New Roman" w:cs="Times New Roman"/>
          <w:color w:val="auto"/>
          <w:sz w:val="32"/>
          <w:szCs w:val="32"/>
        </w:rPr>
        <w:t>:</w:t>
      </w:r>
      <w:r w:rsidR="00295157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BE13EE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          </w:t>
      </w:r>
      <w:r w:rsidR="00BE13EE" w:rsidRPr="00D92A6A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.      </w:t>
      </w:r>
      <w:r w:rsidR="00295157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МУП «Никольские теплосети» установлено 9 новых котлов на сумму 10,7 млн.руб., из них 6 приобретено по решению </w:t>
      </w:r>
      <w:proofErr w:type="spellStart"/>
      <w:r w:rsidR="00295157" w:rsidRPr="00D92A6A">
        <w:rPr>
          <w:rFonts w:ascii="Times New Roman" w:hAnsi="Times New Roman" w:cs="Times New Roman"/>
          <w:color w:val="auto"/>
          <w:sz w:val="32"/>
          <w:szCs w:val="32"/>
        </w:rPr>
        <w:t>Градсовета</w:t>
      </w:r>
      <w:proofErr w:type="spellEnd"/>
      <w:r w:rsidR="00295157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(3,7 </w:t>
      </w:r>
      <w:proofErr w:type="spellStart"/>
      <w:r w:rsidR="00295157" w:rsidRPr="00D92A6A">
        <w:rPr>
          <w:rFonts w:ascii="Times New Roman" w:hAnsi="Times New Roman" w:cs="Times New Roman"/>
          <w:color w:val="auto"/>
          <w:sz w:val="32"/>
          <w:szCs w:val="32"/>
        </w:rPr>
        <w:t>млн.руб</w:t>
      </w:r>
      <w:proofErr w:type="spellEnd"/>
      <w:r w:rsidR="00295157" w:rsidRPr="00D92A6A">
        <w:rPr>
          <w:rFonts w:ascii="Times New Roman" w:hAnsi="Times New Roman" w:cs="Times New Roman"/>
          <w:color w:val="auto"/>
          <w:sz w:val="32"/>
          <w:szCs w:val="32"/>
        </w:rPr>
        <w:t>.), 1 по Народному бюджету (999,8 тыс.руб.) и 2 за счет средств районного бюджета (6,0 млн.</w:t>
      </w:r>
      <w:r w:rsidR="00646BC7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="00295157" w:rsidRPr="00D92A6A">
        <w:rPr>
          <w:rFonts w:ascii="Times New Roman" w:hAnsi="Times New Roman" w:cs="Times New Roman"/>
          <w:color w:val="auto"/>
          <w:sz w:val="32"/>
          <w:szCs w:val="32"/>
        </w:rPr>
        <w:t>руб</w:t>
      </w:r>
      <w:proofErr w:type="spellEnd"/>
      <w:r w:rsidR="00295157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). В рамках проекта </w:t>
      </w:r>
      <w:r w:rsidR="00BE13EE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«Народный бюджет» заменена теплотрасса 105 м, проведен ремонт 2-х котельных (Агрохимия и </w:t>
      </w:r>
      <w:proofErr w:type="spellStart"/>
      <w:r w:rsidR="00BE13EE" w:rsidRPr="00D92A6A">
        <w:rPr>
          <w:rFonts w:ascii="Times New Roman" w:hAnsi="Times New Roman" w:cs="Times New Roman"/>
          <w:color w:val="auto"/>
          <w:sz w:val="32"/>
          <w:szCs w:val="32"/>
        </w:rPr>
        <w:t>Мелентьевская</w:t>
      </w:r>
      <w:proofErr w:type="spellEnd"/>
      <w:r w:rsidR="00BE13EE" w:rsidRPr="00D92A6A">
        <w:rPr>
          <w:rFonts w:ascii="Times New Roman" w:hAnsi="Times New Roman" w:cs="Times New Roman"/>
          <w:color w:val="auto"/>
          <w:sz w:val="32"/>
          <w:szCs w:val="32"/>
        </w:rPr>
        <w:t>), приобретены насосы на общую сумму 5,8 млн</w:t>
      </w:r>
      <w:proofErr w:type="gramStart"/>
      <w:r w:rsidR="00BE13EE" w:rsidRPr="00D92A6A">
        <w:rPr>
          <w:rFonts w:ascii="Times New Roman" w:hAnsi="Times New Roman" w:cs="Times New Roman"/>
          <w:color w:val="auto"/>
          <w:sz w:val="32"/>
          <w:szCs w:val="32"/>
        </w:rPr>
        <w:t>.р</w:t>
      </w:r>
      <w:proofErr w:type="gramEnd"/>
      <w:r w:rsidR="00BE13EE" w:rsidRPr="00D92A6A">
        <w:rPr>
          <w:rFonts w:ascii="Times New Roman" w:hAnsi="Times New Roman" w:cs="Times New Roman"/>
          <w:color w:val="auto"/>
          <w:sz w:val="32"/>
          <w:szCs w:val="32"/>
        </w:rPr>
        <w:t>уб.</w:t>
      </w:r>
    </w:p>
    <w:p w:rsidR="00412990" w:rsidRPr="00D92A6A" w:rsidRDefault="00BE13EE" w:rsidP="00883277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За счет районного бюджета </w:t>
      </w:r>
      <w:r w:rsidR="00883277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приобретена техника для МУП «Никольские теплосети» (7,0 млн. руб.). </w:t>
      </w:r>
    </w:p>
    <w:p w:rsidR="00883277" w:rsidRPr="00D92A6A" w:rsidRDefault="00883277" w:rsidP="00883277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ООО «</w:t>
      </w:r>
      <w:r w:rsidR="007B3675" w:rsidRPr="00D92A6A">
        <w:rPr>
          <w:rFonts w:ascii="Times New Roman" w:hAnsi="Times New Roman" w:cs="Times New Roman"/>
          <w:color w:val="auto"/>
          <w:sz w:val="32"/>
          <w:szCs w:val="32"/>
        </w:rPr>
        <w:t>Никольский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D92A6A">
        <w:rPr>
          <w:rFonts w:ascii="Times New Roman" w:hAnsi="Times New Roman" w:cs="Times New Roman"/>
          <w:color w:val="auto"/>
          <w:sz w:val="32"/>
          <w:szCs w:val="32"/>
        </w:rPr>
        <w:t>жилкомсерви</w:t>
      </w:r>
      <w:r w:rsidR="007B3675" w:rsidRPr="00D92A6A">
        <w:rPr>
          <w:rFonts w:ascii="Times New Roman" w:hAnsi="Times New Roman" w:cs="Times New Roman"/>
          <w:color w:val="auto"/>
          <w:sz w:val="32"/>
          <w:szCs w:val="32"/>
        </w:rPr>
        <w:t>с</w:t>
      </w:r>
      <w:proofErr w:type="spellEnd"/>
      <w:r w:rsidRPr="00D92A6A">
        <w:rPr>
          <w:rFonts w:ascii="Times New Roman" w:hAnsi="Times New Roman" w:cs="Times New Roman"/>
          <w:color w:val="auto"/>
          <w:sz w:val="32"/>
          <w:szCs w:val="32"/>
        </w:rPr>
        <w:t>» "</w:t>
      </w:r>
      <w:r w:rsidR="00BE13EE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в рамках инвестиционной </w:t>
      </w:r>
      <w:r w:rsidR="007B3675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BE13EE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программы </w:t>
      </w:r>
      <w:r w:rsidR="007B3675" w:rsidRPr="00D92A6A">
        <w:rPr>
          <w:rFonts w:ascii="Times New Roman" w:hAnsi="Times New Roman" w:cs="Times New Roman"/>
          <w:color w:val="auto"/>
          <w:sz w:val="32"/>
          <w:szCs w:val="32"/>
        </w:rPr>
        <w:t>установлен новый котел, циркуляционный насос и заменен участок тепловой сети (20 м)  на к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отельн</w:t>
      </w:r>
      <w:r w:rsidR="007B3675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ой в 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D92A6A">
        <w:rPr>
          <w:rFonts w:ascii="Times New Roman" w:hAnsi="Times New Roman" w:cs="Times New Roman"/>
          <w:color w:val="auto"/>
          <w:sz w:val="32"/>
          <w:szCs w:val="32"/>
        </w:rPr>
        <w:t>д</w:t>
      </w:r>
      <w:proofErr w:type="gramStart"/>
      <w:r w:rsidRPr="00D92A6A">
        <w:rPr>
          <w:rFonts w:ascii="Times New Roman" w:hAnsi="Times New Roman" w:cs="Times New Roman"/>
          <w:color w:val="auto"/>
          <w:sz w:val="32"/>
          <w:szCs w:val="32"/>
        </w:rPr>
        <w:t>.Т</w:t>
      </w:r>
      <w:proofErr w:type="gramEnd"/>
      <w:r w:rsidRPr="00D92A6A">
        <w:rPr>
          <w:rFonts w:ascii="Times New Roman" w:hAnsi="Times New Roman" w:cs="Times New Roman"/>
          <w:color w:val="auto"/>
          <w:sz w:val="32"/>
          <w:szCs w:val="32"/>
        </w:rPr>
        <w:t>равино</w:t>
      </w:r>
      <w:proofErr w:type="spellEnd"/>
      <w:r w:rsidR="007B3675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. (1,1 млн. руб.) </w:t>
      </w:r>
    </w:p>
    <w:p w:rsidR="00BE13EE" w:rsidRPr="00D92A6A" w:rsidRDefault="00925B97" w:rsidP="001C49C9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В рамках проекта «Народный бюджет» п</w:t>
      </w:r>
      <w:r w:rsidR="00BE13EE" w:rsidRPr="00D92A6A">
        <w:rPr>
          <w:rFonts w:ascii="Times New Roman" w:hAnsi="Times New Roman" w:cs="Times New Roman"/>
          <w:color w:val="auto"/>
          <w:sz w:val="32"/>
          <w:szCs w:val="32"/>
        </w:rPr>
        <w:t>роведены ремонты на водопроводной сети района на общую сумму 11,4 млн</w:t>
      </w:r>
      <w:proofErr w:type="gramStart"/>
      <w:r w:rsidR="00BE13EE" w:rsidRPr="00D92A6A">
        <w:rPr>
          <w:rFonts w:ascii="Times New Roman" w:hAnsi="Times New Roman" w:cs="Times New Roman"/>
          <w:color w:val="auto"/>
          <w:sz w:val="32"/>
          <w:szCs w:val="32"/>
        </w:rPr>
        <w:t>.р</w:t>
      </w:r>
      <w:proofErr w:type="gramEnd"/>
      <w:r w:rsidR="00BE13EE" w:rsidRPr="00D92A6A">
        <w:rPr>
          <w:rFonts w:ascii="Times New Roman" w:hAnsi="Times New Roman" w:cs="Times New Roman"/>
          <w:color w:val="auto"/>
          <w:sz w:val="32"/>
          <w:szCs w:val="32"/>
        </w:rPr>
        <w:t>уб.</w:t>
      </w:r>
    </w:p>
    <w:p w:rsidR="00925B97" w:rsidRPr="00D92A6A" w:rsidRDefault="00BE13EE" w:rsidP="001C49C9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-</w:t>
      </w:r>
      <w:r w:rsidR="003525C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925B97" w:rsidRPr="00D92A6A">
        <w:rPr>
          <w:rFonts w:ascii="Times New Roman" w:hAnsi="Times New Roman" w:cs="Times New Roman"/>
          <w:color w:val="auto"/>
          <w:sz w:val="32"/>
          <w:szCs w:val="32"/>
        </w:rPr>
        <w:t>1</w:t>
      </w:r>
      <w:r w:rsidR="007603A3" w:rsidRPr="00D92A6A">
        <w:rPr>
          <w:rFonts w:ascii="Times New Roman" w:hAnsi="Times New Roman" w:cs="Times New Roman"/>
          <w:color w:val="auto"/>
          <w:sz w:val="32"/>
          <w:szCs w:val="32"/>
        </w:rPr>
        <w:t>1</w:t>
      </w:r>
      <w:r w:rsidR="00925B97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3525C1" w:rsidRPr="00D92A6A">
        <w:rPr>
          <w:rFonts w:ascii="Times New Roman" w:hAnsi="Times New Roman" w:cs="Times New Roman"/>
          <w:color w:val="auto"/>
          <w:sz w:val="32"/>
          <w:szCs w:val="32"/>
        </w:rPr>
        <w:t>шахтн</w:t>
      </w:r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ых</w:t>
      </w:r>
      <w:r w:rsidR="003525C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 колодц</w:t>
      </w:r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ев </w:t>
      </w:r>
      <w:r w:rsidR="003525C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для питьевых целей </w:t>
      </w:r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(д. Зеленцово, </w:t>
      </w:r>
      <w:r w:rsidR="003525C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д. </w:t>
      </w:r>
      <w:proofErr w:type="spellStart"/>
      <w:r w:rsidR="003525C1" w:rsidRPr="00D92A6A">
        <w:rPr>
          <w:rFonts w:ascii="Times New Roman" w:hAnsi="Times New Roman" w:cs="Times New Roman"/>
          <w:color w:val="auto"/>
          <w:sz w:val="32"/>
          <w:szCs w:val="32"/>
        </w:rPr>
        <w:t>Милофаново</w:t>
      </w:r>
      <w:proofErr w:type="spellEnd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3525C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д. </w:t>
      </w:r>
      <w:proofErr w:type="spellStart"/>
      <w:r w:rsidR="003525C1" w:rsidRPr="00D92A6A">
        <w:rPr>
          <w:rFonts w:ascii="Times New Roman" w:hAnsi="Times New Roman" w:cs="Times New Roman"/>
          <w:color w:val="auto"/>
          <w:sz w:val="32"/>
          <w:szCs w:val="32"/>
        </w:rPr>
        <w:t>Осиново</w:t>
      </w:r>
      <w:proofErr w:type="spellEnd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3525C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д. </w:t>
      </w:r>
      <w:proofErr w:type="spellStart"/>
      <w:r w:rsidR="003525C1" w:rsidRPr="00D92A6A">
        <w:rPr>
          <w:rFonts w:ascii="Times New Roman" w:hAnsi="Times New Roman" w:cs="Times New Roman"/>
          <w:color w:val="auto"/>
          <w:sz w:val="32"/>
          <w:szCs w:val="32"/>
        </w:rPr>
        <w:t>Ирданово</w:t>
      </w:r>
      <w:proofErr w:type="spellEnd"/>
      <w:proofErr w:type="gramStart"/>
      <w:r w:rsidR="003525C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,</w:t>
      </w:r>
      <w:proofErr w:type="gramEnd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п</w:t>
      </w:r>
      <w:r w:rsidR="003525C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ос. </w:t>
      </w:r>
      <w:proofErr w:type="spellStart"/>
      <w:r w:rsidR="003525C1" w:rsidRPr="00D92A6A">
        <w:rPr>
          <w:rFonts w:ascii="Times New Roman" w:hAnsi="Times New Roman" w:cs="Times New Roman"/>
          <w:color w:val="auto"/>
          <w:sz w:val="32"/>
          <w:szCs w:val="32"/>
        </w:rPr>
        <w:t>Кудангский</w:t>
      </w:r>
      <w:proofErr w:type="spellEnd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3525C1" w:rsidRPr="00D92A6A">
        <w:rPr>
          <w:rFonts w:ascii="Times New Roman" w:hAnsi="Times New Roman" w:cs="Times New Roman"/>
          <w:color w:val="auto"/>
          <w:sz w:val="32"/>
          <w:szCs w:val="32"/>
        </w:rPr>
        <w:t>с. Никольское</w:t>
      </w:r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3525C1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д. </w:t>
      </w:r>
      <w:proofErr w:type="spellStart"/>
      <w:r w:rsidR="003525C1" w:rsidRPr="00D92A6A">
        <w:rPr>
          <w:rFonts w:ascii="Times New Roman" w:hAnsi="Times New Roman" w:cs="Times New Roman"/>
          <w:color w:val="auto"/>
          <w:sz w:val="32"/>
          <w:szCs w:val="32"/>
        </w:rPr>
        <w:t>Байдарово</w:t>
      </w:r>
      <w:proofErr w:type="spellEnd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r w:rsidR="003525C1" w:rsidRPr="00D92A6A">
        <w:rPr>
          <w:rFonts w:ascii="Times New Roman" w:hAnsi="Times New Roman" w:cs="Times New Roman"/>
          <w:color w:val="auto"/>
          <w:sz w:val="32"/>
          <w:szCs w:val="32"/>
        </w:rPr>
        <w:t>д. Кривяцкое</w:t>
      </w:r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д. </w:t>
      </w:r>
      <w:proofErr w:type="spellStart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Аргуново</w:t>
      </w:r>
      <w:proofErr w:type="spellEnd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, пос. Молодежный</w:t>
      </w:r>
      <w:r w:rsidR="00925B97" w:rsidRPr="00D92A6A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925B97" w:rsidRPr="00D92A6A">
        <w:rPr>
          <w:sz w:val="32"/>
          <w:szCs w:val="32"/>
        </w:rPr>
        <w:t xml:space="preserve"> </w:t>
      </w:r>
      <w:r w:rsidR="00925B97" w:rsidRPr="00D92A6A">
        <w:rPr>
          <w:rFonts w:ascii="Times New Roman" w:hAnsi="Times New Roman" w:cs="Times New Roman"/>
          <w:color w:val="auto"/>
          <w:sz w:val="32"/>
          <w:szCs w:val="32"/>
        </w:rPr>
        <w:t>на улице Строителей города Никольска</w:t>
      </w:r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) на </w:t>
      </w:r>
      <w:r w:rsidR="00925B97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общую </w:t>
      </w:r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сумму 1,</w:t>
      </w:r>
      <w:r w:rsidR="00925B97" w:rsidRPr="00D92A6A">
        <w:rPr>
          <w:rFonts w:ascii="Times New Roman" w:hAnsi="Times New Roman" w:cs="Times New Roman"/>
          <w:color w:val="auto"/>
          <w:sz w:val="32"/>
          <w:szCs w:val="32"/>
        </w:rPr>
        <w:t>4</w:t>
      </w:r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млн. руб. </w:t>
      </w:r>
    </w:p>
    <w:p w:rsidR="00925B97" w:rsidRPr="00D92A6A" w:rsidRDefault="00BE13EE" w:rsidP="001C49C9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-</w:t>
      </w:r>
      <w:r w:rsidR="00925B97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р</w:t>
      </w:r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емонт водопроводов в 7 населенных пунк</w:t>
      </w:r>
      <w:r w:rsidR="00925B97" w:rsidRPr="00D92A6A">
        <w:rPr>
          <w:rFonts w:ascii="Times New Roman" w:hAnsi="Times New Roman" w:cs="Times New Roman"/>
          <w:color w:val="auto"/>
          <w:sz w:val="32"/>
          <w:szCs w:val="32"/>
        </w:rPr>
        <w:t>т</w:t>
      </w:r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925B97" w:rsidRPr="00D92A6A">
        <w:rPr>
          <w:rFonts w:ascii="Times New Roman" w:hAnsi="Times New Roman" w:cs="Times New Roman"/>
          <w:color w:val="auto"/>
          <w:sz w:val="32"/>
          <w:szCs w:val="32"/>
        </w:rPr>
        <w:t>х</w:t>
      </w:r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(в пос. </w:t>
      </w:r>
      <w:proofErr w:type="spellStart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Дуниловский</w:t>
      </w:r>
      <w:proofErr w:type="spellEnd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д. </w:t>
      </w:r>
      <w:proofErr w:type="spellStart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Кожаево</w:t>
      </w:r>
      <w:proofErr w:type="spellEnd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д. </w:t>
      </w:r>
      <w:proofErr w:type="spellStart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Аргуново</w:t>
      </w:r>
      <w:proofErr w:type="spellEnd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  <w:proofErr w:type="spellStart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с</w:t>
      </w:r>
      <w:proofErr w:type="gramStart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.Н</w:t>
      </w:r>
      <w:proofErr w:type="gramEnd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икольское</w:t>
      </w:r>
      <w:proofErr w:type="spellEnd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, д. </w:t>
      </w:r>
      <w:proofErr w:type="spellStart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Полежаево</w:t>
      </w:r>
      <w:proofErr w:type="spellEnd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, пос. Борок, д. </w:t>
      </w:r>
      <w:proofErr w:type="spellStart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Осиново</w:t>
      </w:r>
      <w:proofErr w:type="spellEnd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) на сумму 3,1 млн. руб.</w:t>
      </w:r>
      <w:r w:rsidR="00925B97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1C49C9" w:rsidRPr="00D92A6A" w:rsidRDefault="00BE13EE" w:rsidP="001C49C9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- з</w:t>
      </w:r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амена трубопроводов водоснабжения по улице Восточной между домами №8 и №12 в городе Никольске,  от улицы  </w:t>
      </w:r>
      <w:proofErr w:type="spellStart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Новоборисовская</w:t>
      </w:r>
      <w:proofErr w:type="spellEnd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до водонапорной башн</w:t>
      </w:r>
      <w:r w:rsidR="001F3AB2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и, </w:t>
      </w:r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от улицы  </w:t>
      </w:r>
      <w:proofErr w:type="spellStart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Новоборисовская</w:t>
      </w:r>
      <w:proofErr w:type="spellEnd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(участок от </w:t>
      </w:r>
      <w:proofErr w:type="spellStart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ул</w:t>
      </w:r>
      <w:proofErr w:type="gramStart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.С</w:t>
      </w:r>
      <w:proofErr w:type="gramEnd"/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ов</w:t>
      </w:r>
      <w:r w:rsidR="001F3AB2" w:rsidRPr="00D92A6A">
        <w:rPr>
          <w:rFonts w:ascii="Times New Roman" w:hAnsi="Times New Roman" w:cs="Times New Roman"/>
          <w:color w:val="auto"/>
          <w:sz w:val="32"/>
          <w:szCs w:val="32"/>
        </w:rPr>
        <w:t>аетская</w:t>
      </w:r>
      <w:proofErr w:type="spellEnd"/>
      <w:r w:rsidR="001F3AB2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до ул.Коммунистическая), </w:t>
      </w:r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по ул. Восточная (участок от ул.</w:t>
      </w:r>
      <w:r w:rsidR="001F3AB2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>Маршала Конева д.139 до здания котельной)</w:t>
      </w:r>
      <w:r w:rsidR="001F3AB2" w:rsidRPr="00D92A6A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1F3AB2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по улице Леонова </w:t>
      </w:r>
      <w:r w:rsidR="00405C31" w:rsidRPr="00D92A6A">
        <w:rPr>
          <w:rFonts w:ascii="Times New Roman" w:hAnsi="Times New Roman" w:cs="Times New Roman"/>
          <w:color w:val="auto"/>
          <w:sz w:val="32"/>
          <w:szCs w:val="32"/>
        </w:rPr>
        <w:t>– 6,9</w:t>
      </w:r>
      <w:r w:rsidR="001C49C9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млн. руб.</w:t>
      </w:r>
    </w:p>
    <w:p w:rsidR="00452B66" w:rsidRPr="00D92A6A" w:rsidRDefault="00452B66" w:rsidP="001C49C9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Разработана ПСД по объекту «Строительство объектов питьевого водоснабжения в г</w:t>
      </w:r>
      <w:proofErr w:type="gramStart"/>
      <w:r w:rsidRPr="00D92A6A">
        <w:rPr>
          <w:rFonts w:ascii="Times New Roman" w:hAnsi="Times New Roman" w:cs="Times New Roman"/>
          <w:color w:val="auto"/>
          <w:sz w:val="32"/>
          <w:szCs w:val="32"/>
        </w:rPr>
        <w:t>.Н</w:t>
      </w:r>
      <w:proofErr w:type="gramEnd"/>
      <w:r w:rsidRPr="00D92A6A">
        <w:rPr>
          <w:rFonts w:ascii="Times New Roman" w:hAnsi="Times New Roman" w:cs="Times New Roman"/>
          <w:color w:val="auto"/>
          <w:sz w:val="32"/>
          <w:szCs w:val="32"/>
        </w:rPr>
        <w:t>икольске». Стоимость проекта - 938 млн</w:t>
      </w:r>
      <w:proofErr w:type="gramStart"/>
      <w:r w:rsidRPr="00D92A6A">
        <w:rPr>
          <w:rFonts w:ascii="Times New Roman" w:hAnsi="Times New Roman" w:cs="Times New Roman"/>
          <w:color w:val="auto"/>
          <w:sz w:val="32"/>
          <w:szCs w:val="32"/>
        </w:rPr>
        <w:t>.р</w:t>
      </w:r>
      <w:proofErr w:type="gramEnd"/>
      <w:r w:rsidRPr="00D92A6A">
        <w:rPr>
          <w:rFonts w:ascii="Times New Roman" w:hAnsi="Times New Roman" w:cs="Times New Roman"/>
          <w:color w:val="auto"/>
          <w:sz w:val="32"/>
          <w:szCs w:val="32"/>
        </w:rPr>
        <w:t>уб.  Затраты на разработку составили   9,5   млн.руб.</w:t>
      </w:r>
    </w:p>
    <w:p w:rsidR="00700455" w:rsidRPr="00D92A6A" w:rsidRDefault="00700455" w:rsidP="004B71FD">
      <w:pPr>
        <w:pStyle w:val="21"/>
        <w:ind w:firstLine="567"/>
        <w:rPr>
          <w:sz w:val="32"/>
          <w:szCs w:val="32"/>
        </w:rPr>
      </w:pPr>
      <w:r w:rsidRPr="00D92A6A">
        <w:rPr>
          <w:sz w:val="32"/>
          <w:szCs w:val="32"/>
        </w:rPr>
        <w:t xml:space="preserve">Несколько лет подряд район занимает лидирующие позиции по количеству реализуемых инициатив граждан в </w:t>
      </w:r>
      <w:r w:rsidR="000760D2" w:rsidRPr="00D92A6A">
        <w:rPr>
          <w:sz w:val="32"/>
          <w:szCs w:val="32"/>
        </w:rPr>
        <w:t>рамках проекта</w:t>
      </w:r>
      <w:r w:rsidRPr="00D92A6A">
        <w:rPr>
          <w:sz w:val="32"/>
          <w:szCs w:val="32"/>
        </w:rPr>
        <w:t xml:space="preserve"> «Народный бюджет». В </w:t>
      </w:r>
      <w:r w:rsidR="00BF7628" w:rsidRPr="00D92A6A">
        <w:rPr>
          <w:sz w:val="32"/>
          <w:szCs w:val="32"/>
        </w:rPr>
        <w:t>202</w:t>
      </w:r>
      <w:r w:rsidRPr="00D92A6A">
        <w:rPr>
          <w:sz w:val="32"/>
          <w:szCs w:val="32"/>
        </w:rPr>
        <w:t>2</w:t>
      </w:r>
      <w:r w:rsidR="00BF7628" w:rsidRPr="00D92A6A">
        <w:rPr>
          <w:sz w:val="32"/>
          <w:szCs w:val="32"/>
        </w:rPr>
        <w:t xml:space="preserve"> </w:t>
      </w:r>
      <w:r w:rsidR="000760D2" w:rsidRPr="00D92A6A">
        <w:rPr>
          <w:sz w:val="32"/>
          <w:szCs w:val="32"/>
        </w:rPr>
        <w:t xml:space="preserve"> год</w:t>
      </w:r>
      <w:r w:rsidR="00BF7628" w:rsidRPr="00D92A6A">
        <w:rPr>
          <w:sz w:val="32"/>
          <w:szCs w:val="32"/>
        </w:rPr>
        <w:t>у</w:t>
      </w:r>
      <w:r w:rsidR="000760D2" w:rsidRPr="00D92A6A">
        <w:rPr>
          <w:sz w:val="32"/>
          <w:szCs w:val="32"/>
        </w:rPr>
        <w:t xml:space="preserve"> на территории района реализовано </w:t>
      </w:r>
      <w:r w:rsidRPr="00D92A6A">
        <w:rPr>
          <w:sz w:val="32"/>
          <w:szCs w:val="32"/>
        </w:rPr>
        <w:t>98</w:t>
      </w:r>
      <w:r w:rsidR="000760D2" w:rsidRPr="00D92A6A">
        <w:rPr>
          <w:sz w:val="32"/>
          <w:szCs w:val="32"/>
        </w:rPr>
        <w:t xml:space="preserve"> проект</w:t>
      </w:r>
      <w:r w:rsidR="00CC13B0" w:rsidRPr="00D92A6A">
        <w:rPr>
          <w:sz w:val="32"/>
          <w:szCs w:val="32"/>
        </w:rPr>
        <w:t>ов</w:t>
      </w:r>
      <w:r w:rsidRPr="00D92A6A">
        <w:rPr>
          <w:sz w:val="32"/>
          <w:szCs w:val="32"/>
        </w:rPr>
        <w:t xml:space="preserve">. Общее финансирование проектов составило </w:t>
      </w:r>
      <w:r w:rsidR="00925B97" w:rsidRPr="00D92A6A">
        <w:rPr>
          <w:sz w:val="32"/>
          <w:szCs w:val="32"/>
        </w:rPr>
        <w:t>56,3</w:t>
      </w:r>
      <w:r w:rsidRPr="00D92A6A">
        <w:rPr>
          <w:sz w:val="32"/>
          <w:szCs w:val="32"/>
        </w:rPr>
        <w:t xml:space="preserve"> млн. рублей.</w:t>
      </w:r>
      <w:r w:rsidR="00883277" w:rsidRPr="00D92A6A">
        <w:rPr>
          <w:sz w:val="32"/>
          <w:szCs w:val="32"/>
        </w:rPr>
        <w:t xml:space="preserve"> Проекты реализуются </w:t>
      </w:r>
      <w:r w:rsidR="000760D2" w:rsidRPr="00D92A6A">
        <w:rPr>
          <w:sz w:val="32"/>
          <w:szCs w:val="32"/>
        </w:rPr>
        <w:t xml:space="preserve"> по самым различным направлениям:</w:t>
      </w:r>
      <w:r w:rsidR="00FB5E5C" w:rsidRPr="00D92A6A">
        <w:rPr>
          <w:sz w:val="32"/>
          <w:szCs w:val="32"/>
        </w:rPr>
        <w:t xml:space="preserve"> </w:t>
      </w:r>
      <w:r w:rsidR="00405C31" w:rsidRPr="00D92A6A">
        <w:rPr>
          <w:sz w:val="32"/>
          <w:szCs w:val="32"/>
        </w:rPr>
        <w:t xml:space="preserve">ремонт сельских домов культуры, обустройство контейнерных площадок, установка энергосберегающих светильников, ремонт подвесных мостов, </w:t>
      </w:r>
      <w:r w:rsidR="00FB5E5C" w:rsidRPr="00D92A6A">
        <w:rPr>
          <w:sz w:val="32"/>
          <w:szCs w:val="32"/>
        </w:rPr>
        <w:t xml:space="preserve">обустройство </w:t>
      </w:r>
      <w:r w:rsidR="00405C31" w:rsidRPr="00D92A6A">
        <w:rPr>
          <w:sz w:val="32"/>
          <w:szCs w:val="32"/>
        </w:rPr>
        <w:t>парков, д</w:t>
      </w:r>
      <w:r w:rsidR="00FB5E5C" w:rsidRPr="00D92A6A">
        <w:rPr>
          <w:sz w:val="32"/>
          <w:szCs w:val="32"/>
        </w:rPr>
        <w:t>етских спортивно-игр</w:t>
      </w:r>
      <w:r w:rsidR="00405C31" w:rsidRPr="00D92A6A">
        <w:rPr>
          <w:sz w:val="32"/>
          <w:szCs w:val="32"/>
        </w:rPr>
        <w:t xml:space="preserve">овых площадок и </w:t>
      </w:r>
      <w:r w:rsidR="000760D2" w:rsidRPr="00D92A6A">
        <w:rPr>
          <w:sz w:val="32"/>
          <w:szCs w:val="32"/>
        </w:rPr>
        <w:lastRenderedPageBreak/>
        <w:t>памятников,</w:t>
      </w:r>
      <w:r w:rsidR="00D75F8F" w:rsidRPr="00D92A6A">
        <w:rPr>
          <w:sz w:val="32"/>
          <w:szCs w:val="32"/>
        </w:rPr>
        <w:t xml:space="preserve"> приобретение различного вида спортивного инвентаря</w:t>
      </w:r>
      <w:r w:rsidR="00883277" w:rsidRPr="00D92A6A">
        <w:rPr>
          <w:sz w:val="32"/>
          <w:szCs w:val="32"/>
        </w:rPr>
        <w:t>, ремонт коммунальной инфраструктуры</w:t>
      </w:r>
      <w:r w:rsidR="00405C31" w:rsidRPr="00D92A6A">
        <w:rPr>
          <w:sz w:val="32"/>
          <w:szCs w:val="32"/>
        </w:rPr>
        <w:t xml:space="preserve"> и т.д.</w:t>
      </w:r>
    </w:p>
    <w:p w:rsidR="00D52700" w:rsidRPr="00D92A6A" w:rsidRDefault="000760D2" w:rsidP="00D92A6A">
      <w:pPr>
        <w:pStyle w:val="21"/>
        <w:ind w:firstLine="567"/>
        <w:rPr>
          <w:sz w:val="32"/>
          <w:szCs w:val="32"/>
        </w:rPr>
      </w:pPr>
      <w:r w:rsidRPr="00D92A6A">
        <w:rPr>
          <w:sz w:val="32"/>
          <w:szCs w:val="32"/>
        </w:rPr>
        <w:t xml:space="preserve"> </w:t>
      </w:r>
      <w:r w:rsidR="00D52700" w:rsidRPr="00D92A6A">
        <w:rPr>
          <w:sz w:val="32"/>
          <w:szCs w:val="32"/>
        </w:rPr>
        <w:t xml:space="preserve">В 2023 год, в районе планируется: </w:t>
      </w:r>
    </w:p>
    <w:p w:rsidR="00033A5D" w:rsidRPr="00D92A6A" w:rsidRDefault="00D52700" w:rsidP="00033A5D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- 1 этап модернизаци</w:t>
      </w:r>
      <w:r w:rsidR="00033A5D" w:rsidRPr="00D92A6A">
        <w:rPr>
          <w:rFonts w:ascii="Times New Roman" w:hAnsi="Times New Roman" w:cs="Times New Roman"/>
          <w:color w:val="auto"/>
          <w:sz w:val="32"/>
          <w:szCs w:val="32"/>
        </w:rPr>
        <w:t>и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питьевого водоснабжения  в г. Никольске, в рамках регионального проекта «Чистая вода»</w:t>
      </w:r>
      <w:r w:rsidR="00452B66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на сумму 145,3 </w:t>
      </w:r>
      <w:proofErr w:type="spellStart"/>
      <w:r w:rsidR="00452B66" w:rsidRPr="00D92A6A">
        <w:rPr>
          <w:rFonts w:ascii="Times New Roman" w:hAnsi="Times New Roman" w:cs="Times New Roman"/>
          <w:color w:val="auto"/>
          <w:sz w:val="32"/>
          <w:szCs w:val="32"/>
        </w:rPr>
        <w:t>млн</w:t>
      </w:r>
      <w:proofErr w:type="gramStart"/>
      <w:r w:rsidR="00452B66" w:rsidRPr="00D92A6A">
        <w:rPr>
          <w:rFonts w:ascii="Times New Roman" w:hAnsi="Times New Roman" w:cs="Times New Roman"/>
          <w:color w:val="auto"/>
          <w:sz w:val="32"/>
          <w:szCs w:val="32"/>
        </w:rPr>
        <w:t>.р</w:t>
      </w:r>
      <w:proofErr w:type="gramEnd"/>
      <w:r w:rsidR="00452B66" w:rsidRPr="00D92A6A">
        <w:rPr>
          <w:rFonts w:ascii="Times New Roman" w:hAnsi="Times New Roman" w:cs="Times New Roman"/>
          <w:color w:val="auto"/>
          <w:sz w:val="32"/>
          <w:szCs w:val="32"/>
        </w:rPr>
        <w:t>уб</w:t>
      </w:r>
      <w:proofErr w:type="spellEnd"/>
      <w:r w:rsidRPr="00D92A6A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452B66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2 этап</w:t>
      </w:r>
      <w:r w:rsidR="00452B66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запланирован на 2024 год (336,3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млн. руб.).</w:t>
      </w:r>
      <w:r w:rsidR="00452B66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033A5D" w:rsidRPr="00D92A6A" w:rsidRDefault="00033A5D" w:rsidP="00033A5D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CC13B0" w:rsidRPr="00D92A6A">
        <w:rPr>
          <w:rFonts w:ascii="Times New Roman" w:hAnsi="Times New Roman" w:cs="Times New Roman"/>
          <w:color w:val="auto"/>
          <w:sz w:val="32"/>
          <w:szCs w:val="32"/>
        </w:rPr>
        <w:t>-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закончить капитальный ремонт здания МБОУ «СОШ №</w:t>
      </w:r>
      <w:r w:rsidR="00CC13B0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2 г. Никольска»;</w:t>
      </w:r>
    </w:p>
    <w:p w:rsidR="00CC13B0" w:rsidRPr="00D92A6A" w:rsidRDefault="00CC13B0" w:rsidP="00CC13B0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-</w:t>
      </w:r>
      <w:r w:rsidRPr="00D92A6A">
        <w:rPr>
          <w:sz w:val="32"/>
          <w:szCs w:val="32"/>
        </w:rPr>
        <w:t xml:space="preserve"> 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создание центра «Точки роста» МБОУ «</w:t>
      </w:r>
      <w:proofErr w:type="spellStart"/>
      <w:r w:rsidRPr="00D92A6A">
        <w:rPr>
          <w:rFonts w:ascii="Times New Roman" w:hAnsi="Times New Roman" w:cs="Times New Roman"/>
          <w:color w:val="auto"/>
          <w:sz w:val="32"/>
          <w:szCs w:val="32"/>
        </w:rPr>
        <w:t>Аргуновская</w:t>
      </w:r>
      <w:proofErr w:type="spellEnd"/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СОШ»;</w:t>
      </w:r>
    </w:p>
    <w:p w:rsidR="00CC13B0" w:rsidRPr="00D92A6A" w:rsidRDefault="00CC13B0" w:rsidP="00CC13B0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-реализация проекта «Цифровая образовательная среда» в МБОУ «</w:t>
      </w:r>
      <w:proofErr w:type="spellStart"/>
      <w:r w:rsidRPr="00D92A6A">
        <w:rPr>
          <w:rFonts w:ascii="Times New Roman" w:hAnsi="Times New Roman" w:cs="Times New Roman"/>
          <w:color w:val="auto"/>
          <w:sz w:val="32"/>
          <w:szCs w:val="32"/>
        </w:rPr>
        <w:t>Кожаевская</w:t>
      </w:r>
      <w:proofErr w:type="spellEnd"/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ООШ»;</w:t>
      </w:r>
    </w:p>
    <w:p w:rsidR="00CC13B0" w:rsidRPr="00D92A6A" w:rsidRDefault="00CC13B0" w:rsidP="00CC13B0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- капитальный ремонт МБДОУ «Детский сад № 2 «Березка»;</w:t>
      </w:r>
    </w:p>
    <w:p w:rsidR="00D52700" w:rsidRPr="00D92A6A" w:rsidRDefault="00D52700" w:rsidP="00D52700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="00CC13B0" w:rsidRPr="00D92A6A">
        <w:rPr>
          <w:rFonts w:ascii="Times New Roman" w:hAnsi="Times New Roman" w:cs="Times New Roman"/>
          <w:color w:val="auto"/>
          <w:sz w:val="32"/>
          <w:szCs w:val="32"/>
        </w:rPr>
        <w:t>к</w:t>
      </w:r>
      <w:r w:rsidR="00033A5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апитальный ремонт </w:t>
      </w:r>
      <w:proofErr w:type="spellStart"/>
      <w:r w:rsidR="00033A5D" w:rsidRPr="00D92A6A">
        <w:rPr>
          <w:rFonts w:ascii="Times New Roman" w:hAnsi="Times New Roman" w:cs="Times New Roman"/>
          <w:color w:val="auto"/>
          <w:sz w:val="32"/>
          <w:szCs w:val="32"/>
        </w:rPr>
        <w:t>З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авражск</w:t>
      </w:r>
      <w:r w:rsidR="00033A5D" w:rsidRPr="00D92A6A">
        <w:rPr>
          <w:rFonts w:ascii="Times New Roman" w:hAnsi="Times New Roman" w:cs="Times New Roman"/>
          <w:color w:val="auto"/>
          <w:sz w:val="32"/>
          <w:szCs w:val="32"/>
        </w:rPr>
        <w:t>ого</w:t>
      </w:r>
      <w:proofErr w:type="spellEnd"/>
      <w:r w:rsidR="00033A5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ДК, в рамках регионального проекта «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Сельский дом куль</w:t>
      </w:r>
      <w:r w:rsidR="00033A5D" w:rsidRPr="00D92A6A">
        <w:rPr>
          <w:rFonts w:ascii="Times New Roman" w:hAnsi="Times New Roman" w:cs="Times New Roman"/>
          <w:color w:val="auto"/>
          <w:sz w:val="32"/>
          <w:szCs w:val="32"/>
        </w:rPr>
        <w:t>т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уры</w:t>
      </w:r>
      <w:r w:rsidR="00033A5D" w:rsidRPr="00D92A6A">
        <w:rPr>
          <w:rFonts w:ascii="Times New Roman" w:hAnsi="Times New Roman" w:cs="Times New Roman"/>
          <w:color w:val="auto"/>
          <w:sz w:val="32"/>
          <w:szCs w:val="32"/>
        </w:rPr>
        <w:t>»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033A5D" w:rsidRPr="00D92A6A">
        <w:rPr>
          <w:rFonts w:ascii="Times New Roman" w:hAnsi="Times New Roman" w:cs="Times New Roman"/>
          <w:color w:val="auto"/>
          <w:sz w:val="32"/>
          <w:szCs w:val="32"/>
        </w:rPr>
        <w:t>(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>2,5</w:t>
      </w:r>
      <w:r w:rsidR="00033A5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млн. руб.);</w:t>
      </w:r>
    </w:p>
    <w:p w:rsidR="00D52700" w:rsidRPr="00D92A6A" w:rsidRDefault="00D52700" w:rsidP="00D52700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-</w:t>
      </w:r>
      <w:r w:rsidR="00033A5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CC13B0" w:rsidRPr="00D92A6A">
        <w:rPr>
          <w:rFonts w:ascii="Times New Roman" w:hAnsi="Times New Roman" w:cs="Times New Roman"/>
          <w:color w:val="auto"/>
          <w:sz w:val="32"/>
          <w:szCs w:val="32"/>
        </w:rPr>
        <w:t>к</w:t>
      </w:r>
      <w:r w:rsidR="00033A5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апитальный ремонт </w:t>
      </w:r>
      <w:proofErr w:type="spellStart"/>
      <w:r w:rsidR="00033A5D" w:rsidRPr="00D92A6A">
        <w:rPr>
          <w:rFonts w:ascii="Times New Roman" w:hAnsi="Times New Roman" w:cs="Times New Roman"/>
          <w:color w:val="auto"/>
          <w:sz w:val="32"/>
          <w:szCs w:val="32"/>
        </w:rPr>
        <w:t>Завражской</w:t>
      </w:r>
      <w:proofErr w:type="spellEnd"/>
      <w:r w:rsidR="00033A5D"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сельской  библиотеки в рамках регионального проекта «Сельская библиотека» (1,4 млн. руб.);</w:t>
      </w:r>
    </w:p>
    <w:p w:rsidR="00EE37F8" w:rsidRPr="00D92A6A" w:rsidRDefault="00EE37F8" w:rsidP="00D52700">
      <w:pPr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-капитальный ремонт городского стадиона (74,08 млн. руб.)</w:t>
      </w:r>
      <w:r w:rsidR="00CC13B0" w:rsidRPr="00D92A6A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033A5D" w:rsidRPr="00D92A6A" w:rsidRDefault="00033A5D" w:rsidP="00033A5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-благоустройство двух общественных территорий: городской парк – сметная стоимость 1,8 </w:t>
      </w:r>
      <w:proofErr w:type="spellStart"/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млн</w:t>
      </w:r>
      <w:proofErr w:type="gramStart"/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.р</w:t>
      </w:r>
      <w:proofErr w:type="gramEnd"/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уб</w:t>
      </w:r>
      <w:proofErr w:type="spellEnd"/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и детский парк – сметная стоимость 2,2 млн.руб. в рамках проекта «Формирование современной городской среды» национального проекта «Жилье и городская среда»;</w:t>
      </w:r>
    </w:p>
    <w:p w:rsidR="00033A5D" w:rsidRPr="00D92A6A" w:rsidRDefault="00033A5D" w:rsidP="00033A5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- ремонт многоквартирного дома по адресу ул. </w:t>
      </w:r>
      <w:proofErr w:type="gramStart"/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Восточная</w:t>
      </w:r>
      <w:proofErr w:type="gramEnd"/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, д. 10 в рамках реализации областной программы капитального имущества в многоквартирных домах; </w:t>
      </w:r>
    </w:p>
    <w:p w:rsidR="00033A5D" w:rsidRPr="00D92A6A" w:rsidRDefault="00033A5D" w:rsidP="00033A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-строительство участка автомобильной дороги «</w:t>
      </w:r>
      <w:proofErr w:type="spellStart"/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Соколово</w:t>
      </w:r>
      <w:proofErr w:type="spellEnd"/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-Никольское» в раках реализации государственной программы «Комплексное развитие сельских территорий» </w:t>
      </w:r>
      <w:r w:rsidR="0045089D"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(</w:t>
      </w:r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4,6 км</w:t>
      </w:r>
      <w:r w:rsidR="0045089D"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)</w:t>
      </w:r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.</w:t>
      </w:r>
    </w:p>
    <w:p w:rsidR="00033A5D" w:rsidRPr="00D92A6A" w:rsidRDefault="00033A5D" w:rsidP="00033A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- ремонт мостовых сооружений: мост через р. Юг на автомобильной дороге «Урень-Шарья-Никольск-Ширяево» (около д. Пермас), мост через р. Б. Лоха в д. </w:t>
      </w:r>
      <w:proofErr w:type="spellStart"/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Травино</w:t>
      </w:r>
      <w:proofErr w:type="spellEnd"/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, мост через р. </w:t>
      </w:r>
      <w:proofErr w:type="spellStart"/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Шарженьга</w:t>
      </w:r>
      <w:proofErr w:type="spellEnd"/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в д. </w:t>
      </w:r>
      <w:proofErr w:type="spellStart"/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Милофаново</w:t>
      </w:r>
      <w:proofErr w:type="spellEnd"/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;</w:t>
      </w:r>
    </w:p>
    <w:p w:rsidR="00033A5D" w:rsidRPr="00D92A6A" w:rsidRDefault="00033A5D" w:rsidP="00033A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-в рамках реализации национального проекта «Безопасные и качественные автомобильные дороги» запланирован ремонт ул. Конева</w:t>
      </w:r>
      <w:r w:rsidR="0038141D"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и ул. Восточная в г. Никольске;</w:t>
      </w:r>
    </w:p>
    <w:p w:rsidR="00960054" w:rsidRPr="00D92A6A" w:rsidRDefault="00960054" w:rsidP="00033A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-ремонт автодороги «</w:t>
      </w:r>
      <w:proofErr w:type="gramStart"/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Никольск-</w:t>
      </w:r>
      <w:proofErr w:type="spellStart"/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Осиново</w:t>
      </w:r>
      <w:proofErr w:type="spellEnd"/>
      <w:proofErr w:type="gramEnd"/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»;</w:t>
      </w:r>
    </w:p>
    <w:p w:rsidR="0038141D" w:rsidRPr="00D92A6A" w:rsidRDefault="0038141D" w:rsidP="00033A5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-строительство </w:t>
      </w:r>
      <w:r w:rsidR="00C12CA6"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12-</w:t>
      </w:r>
      <w:r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квартирного дома</w:t>
      </w:r>
      <w:r w:rsidR="00C12CA6"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для детей сирот</w:t>
      </w:r>
      <w:r w:rsidR="0045089D" w:rsidRPr="00D92A6A">
        <w:rPr>
          <w:rFonts w:ascii="Times New Roman" w:eastAsia="Times New Roman" w:hAnsi="Times New Roman" w:cs="Times New Roman"/>
          <w:color w:val="auto"/>
          <w:sz w:val="32"/>
          <w:szCs w:val="32"/>
        </w:rPr>
        <w:t>, и многое другое.</w:t>
      </w:r>
    </w:p>
    <w:p w:rsidR="00C12CA6" w:rsidRPr="00D92A6A" w:rsidRDefault="008C50E7" w:rsidP="009A60D4">
      <w:pPr>
        <w:pStyle w:val="a9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92A6A">
        <w:rPr>
          <w:sz w:val="32"/>
          <w:szCs w:val="32"/>
        </w:rPr>
        <w:lastRenderedPageBreak/>
        <w:t>Предстоит т</w:t>
      </w:r>
      <w:r w:rsidR="00C12CA6" w:rsidRPr="00D92A6A">
        <w:rPr>
          <w:sz w:val="32"/>
          <w:szCs w:val="32"/>
        </w:rPr>
        <w:t>щательная подготовка к одному из главных событий следующего года, Градостроительному совету, под пред</w:t>
      </w:r>
      <w:r w:rsidR="00452B66" w:rsidRPr="00D92A6A">
        <w:rPr>
          <w:sz w:val="32"/>
          <w:szCs w:val="32"/>
        </w:rPr>
        <w:t>седательством Кувшинникова О.А.</w:t>
      </w:r>
    </w:p>
    <w:p w:rsidR="005E6E4A" w:rsidRPr="00D92A6A" w:rsidRDefault="005E6E4A" w:rsidP="009A60D4">
      <w:pPr>
        <w:pStyle w:val="a9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92A6A">
        <w:rPr>
          <w:sz w:val="32"/>
          <w:szCs w:val="32"/>
        </w:rPr>
        <w:t>Основной целью на 20</w:t>
      </w:r>
      <w:r w:rsidR="00001CB5" w:rsidRPr="00D92A6A">
        <w:rPr>
          <w:sz w:val="32"/>
          <w:szCs w:val="32"/>
        </w:rPr>
        <w:t>2</w:t>
      </w:r>
      <w:r w:rsidR="00E21EB4" w:rsidRPr="00D92A6A">
        <w:rPr>
          <w:sz w:val="32"/>
          <w:szCs w:val="32"/>
        </w:rPr>
        <w:t>3</w:t>
      </w:r>
      <w:r w:rsidR="00001CB5" w:rsidRPr="00D92A6A">
        <w:rPr>
          <w:sz w:val="32"/>
          <w:szCs w:val="32"/>
        </w:rPr>
        <w:t xml:space="preserve"> </w:t>
      </w:r>
      <w:r w:rsidRPr="00D92A6A">
        <w:rPr>
          <w:sz w:val="32"/>
          <w:szCs w:val="32"/>
        </w:rPr>
        <w:t xml:space="preserve">год </w:t>
      </w:r>
      <w:r w:rsidR="00DA507E" w:rsidRPr="00D92A6A">
        <w:rPr>
          <w:sz w:val="32"/>
          <w:szCs w:val="32"/>
        </w:rPr>
        <w:t>остается</w:t>
      </w:r>
      <w:r w:rsidRPr="00D92A6A">
        <w:rPr>
          <w:sz w:val="32"/>
          <w:szCs w:val="32"/>
        </w:rPr>
        <w:t xml:space="preserve"> обеспечение благоприятного инвестиционного климата.</w:t>
      </w:r>
    </w:p>
    <w:p w:rsidR="005E6E4A" w:rsidRPr="00D92A6A" w:rsidRDefault="005E6E4A" w:rsidP="009A60D4">
      <w:pPr>
        <w:pStyle w:val="a9"/>
        <w:spacing w:before="0" w:beforeAutospacing="0" w:after="0" w:afterAutospacing="0"/>
        <w:jc w:val="both"/>
        <w:rPr>
          <w:sz w:val="32"/>
          <w:szCs w:val="32"/>
        </w:rPr>
      </w:pPr>
      <w:r w:rsidRPr="00D92A6A">
        <w:rPr>
          <w:sz w:val="32"/>
          <w:szCs w:val="32"/>
        </w:rPr>
        <w:t xml:space="preserve">  </w:t>
      </w:r>
      <w:r w:rsidRPr="00D92A6A">
        <w:rPr>
          <w:sz w:val="32"/>
          <w:szCs w:val="32"/>
        </w:rPr>
        <w:tab/>
        <w:t>Органы местного самоуправления района должны работать над решением следующих задач:</w:t>
      </w:r>
    </w:p>
    <w:p w:rsidR="005E6E4A" w:rsidRPr="00D92A6A" w:rsidRDefault="005E6E4A" w:rsidP="00AB6494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sz w:val="32"/>
          <w:szCs w:val="32"/>
        </w:rPr>
        <w:t xml:space="preserve">1. </w:t>
      </w:r>
      <w:r w:rsidR="00E21EB4" w:rsidRPr="00D92A6A">
        <w:rPr>
          <w:rFonts w:ascii="Times New Roman" w:hAnsi="Times New Roman" w:cs="Times New Roman"/>
          <w:sz w:val="32"/>
          <w:szCs w:val="32"/>
        </w:rPr>
        <w:t>Корректировка и р</w:t>
      </w:r>
      <w:r w:rsidRPr="00D92A6A">
        <w:rPr>
          <w:rFonts w:ascii="Times New Roman" w:hAnsi="Times New Roman" w:cs="Times New Roman"/>
          <w:sz w:val="32"/>
          <w:szCs w:val="32"/>
        </w:rPr>
        <w:t>еализация Стратегии  социально-экономического развития Никольского муниципального района Вологодской области на период до 2030 года,  которая является основным руководящим документом, определяющим принципы реализации инвестиционной политики района на долгосрочную перспективу.</w:t>
      </w:r>
    </w:p>
    <w:p w:rsidR="005E6E4A" w:rsidRPr="00D92A6A" w:rsidRDefault="005E6E4A" w:rsidP="009A60D4">
      <w:pPr>
        <w:pStyle w:val="a9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92A6A">
        <w:rPr>
          <w:sz w:val="32"/>
          <w:szCs w:val="32"/>
        </w:rPr>
        <w:t xml:space="preserve">2. Активизация работы по привлечению новых инвесторов на территорию района. </w:t>
      </w:r>
    </w:p>
    <w:p w:rsidR="005E6E4A" w:rsidRPr="00D92A6A" w:rsidRDefault="00DA507E" w:rsidP="009A60D4">
      <w:pPr>
        <w:pStyle w:val="a6"/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3</w:t>
      </w:r>
      <w:r w:rsidR="005E6E4A" w:rsidRPr="00D92A6A">
        <w:rPr>
          <w:rFonts w:ascii="Times New Roman" w:hAnsi="Times New Roman" w:cs="Times New Roman"/>
          <w:color w:val="auto"/>
          <w:sz w:val="32"/>
          <w:szCs w:val="32"/>
        </w:rPr>
        <w:t>. Проведение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деятельности.</w:t>
      </w:r>
    </w:p>
    <w:p w:rsidR="005E6E4A" w:rsidRPr="00D92A6A" w:rsidRDefault="00DA507E" w:rsidP="009A60D4">
      <w:pPr>
        <w:pStyle w:val="a9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92A6A">
        <w:rPr>
          <w:sz w:val="32"/>
          <w:szCs w:val="32"/>
        </w:rPr>
        <w:t>4</w:t>
      </w:r>
      <w:r w:rsidR="005E6E4A" w:rsidRPr="00D92A6A">
        <w:rPr>
          <w:sz w:val="32"/>
          <w:szCs w:val="32"/>
        </w:rPr>
        <w:t>. Актуализация инвестиционных площадок, инвестиционного паспорта и размещение на официальном сайте администрации района.</w:t>
      </w:r>
    </w:p>
    <w:p w:rsidR="00DB7FAF" w:rsidRPr="00D92A6A" w:rsidRDefault="00DB7FAF" w:rsidP="009A60D4">
      <w:pPr>
        <w:pStyle w:val="a9"/>
        <w:spacing w:before="0" w:beforeAutospacing="0" w:after="0" w:afterAutospacing="0"/>
        <w:ind w:firstLine="708"/>
        <w:jc w:val="both"/>
        <w:rPr>
          <w:sz w:val="32"/>
          <w:szCs w:val="32"/>
          <w:shd w:val="clear" w:color="auto" w:fill="FFFFFF"/>
        </w:rPr>
      </w:pPr>
      <w:r w:rsidRPr="00D92A6A">
        <w:rPr>
          <w:sz w:val="32"/>
          <w:szCs w:val="32"/>
          <w:shd w:val="clear" w:color="auto" w:fill="FFFFFF"/>
        </w:rPr>
        <w:t xml:space="preserve">Прежде </w:t>
      </w:r>
      <w:proofErr w:type="gramStart"/>
      <w:r w:rsidRPr="00D92A6A">
        <w:rPr>
          <w:sz w:val="32"/>
          <w:szCs w:val="32"/>
          <w:shd w:val="clear" w:color="auto" w:fill="FFFFFF"/>
        </w:rPr>
        <w:t>всего</w:t>
      </w:r>
      <w:proofErr w:type="gramEnd"/>
      <w:r w:rsidRPr="00D92A6A">
        <w:rPr>
          <w:sz w:val="32"/>
          <w:szCs w:val="32"/>
          <w:shd w:val="clear" w:color="auto" w:fill="FFFFFF"/>
        </w:rPr>
        <w:t xml:space="preserve"> хочу поблагодарить наших инвестиционных партнеров, которые, несмотря на сложившуюся экономическую ситуацию, не бросают свои замыслы, продолжают реализацию проектов: вкладывают средства в развитие, создают новые рабочие места. Это очень важно, прежде всего, для развития нашего района.</w:t>
      </w:r>
    </w:p>
    <w:p w:rsidR="0027361D" w:rsidRPr="00D92A6A" w:rsidRDefault="0027361D" w:rsidP="0027361D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92A6A">
        <w:rPr>
          <w:rFonts w:ascii="Times New Roman" w:hAnsi="Times New Roman" w:cs="Times New Roman"/>
          <w:sz w:val="32"/>
          <w:szCs w:val="32"/>
          <w:shd w:val="clear" w:color="auto" w:fill="FFFFFF"/>
        </w:rPr>
        <w:t>Наша задача - сделать все необходимое, чтобы инвесторы смогли в полной мере реализовать свой потенциал, свои проекты, свои идеи, а наш район был современным, развивающимся и привлекательным для работы и отдыха жителей.</w:t>
      </w:r>
    </w:p>
    <w:p w:rsidR="00705B59" w:rsidRPr="00D92A6A" w:rsidRDefault="00705B59" w:rsidP="00705B59">
      <w:pPr>
        <w:widowControl/>
        <w:shd w:val="clear" w:color="auto" w:fill="FFFFFF"/>
        <w:spacing w:line="285" w:lineRule="atLeast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Приглашаем новых деловых партнеров к сотрудничеству и </w:t>
      </w:r>
      <w:proofErr w:type="gramStart"/>
      <w:r w:rsidRPr="00D92A6A">
        <w:rPr>
          <w:rFonts w:ascii="Times New Roman" w:hAnsi="Times New Roman" w:cs="Times New Roman"/>
          <w:color w:val="auto"/>
          <w:sz w:val="32"/>
          <w:szCs w:val="32"/>
        </w:rPr>
        <w:t>готовы</w:t>
      </w:r>
      <w:proofErr w:type="gramEnd"/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оказывать всестороннюю поддержку. </w:t>
      </w:r>
    </w:p>
    <w:p w:rsidR="000049AE" w:rsidRPr="00D92A6A" w:rsidRDefault="00705B59" w:rsidP="00705B59">
      <w:pPr>
        <w:widowControl/>
        <w:shd w:val="clear" w:color="auto" w:fill="FFFFFF"/>
        <w:spacing w:line="285" w:lineRule="atLeast"/>
        <w:ind w:firstLine="709"/>
        <w:jc w:val="both"/>
        <w:rPr>
          <w:sz w:val="32"/>
          <w:szCs w:val="32"/>
          <w:shd w:val="clear" w:color="auto" w:fill="FFFFFF"/>
        </w:rPr>
      </w:pPr>
      <w:r w:rsidRPr="00D92A6A">
        <w:rPr>
          <w:rFonts w:ascii="Times New Roman" w:hAnsi="Times New Roman" w:cs="Times New Roman"/>
          <w:color w:val="auto"/>
          <w:sz w:val="32"/>
          <w:szCs w:val="32"/>
        </w:rPr>
        <w:t>Жела</w:t>
      </w:r>
      <w:bookmarkStart w:id="0" w:name="_GoBack"/>
      <w:bookmarkEnd w:id="0"/>
      <w:r w:rsidRPr="00D92A6A">
        <w:rPr>
          <w:rFonts w:ascii="Times New Roman" w:hAnsi="Times New Roman" w:cs="Times New Roman"/>
          <w:color w:val="auto"/>
          <w:sz w:val="32"/>
          <w:szCs w:val="32"/>
        </w:rPr>
        <w:t>ю всем нам плодотворной работы и успехов в 202</w:t>
      </w:r>
      <w:r w:rsidR="00E14CAA" w:rsidRPr="00D92A6A">
        <w:rPr>
          <w:rFonts w:ascii="Times New Roman" w:hAnsi="Times New Roman" w:cs="Times New Roman"/>
          <w:color w:val="auto"/>
          <w:sz w:val="32"/>
          <w:szCs w:val="32"/>
        </w:rPr>
        <w:t>3</w:t>
      </w:r>
      <w:r w:rsidRPr="00D92A6A">
        <w:rPr>
          <w:rFonts w:ascii="Times New Roman" w:hAnsi="Times New Roman" w:cs="Times New Roman"/>
          <w:color w:val="auto"/>
          <w:sz w:val="32"/>
          <w:szCs w:val="32"/>
        </w:rPr>
        <w:t xml:space="preserve"> году!</w:t>
      </w:r>
    </w:p>
    <w:sectPr w:rsidR="000049AE" w:rsidRPr="00D92A6A" w:rsidSect="007A7CD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109F"/>
    <w:multiLevelType w:val="hybridMultilevel"/>
    <w:tmpl w:val="22C8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141FE"/>
    <w:multiLevelType w:val="hybridMultilevel"/>
    <w:tmpl w:val="85326EB6"/>
    <w:lvl w:ilvl="0" w:tplc="0F86E6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5C7DCB"/>
    <w:multiLevelType w:val="hybridMultilevel"/>
    <w:tmpl w:val="EB106C68"/>
    <w:lvl w:ilvl="0" w:tplc="30EAF9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C37011"/>
    <w:multiLevelType w:val="hybridMultilevel"/>
    <w:tmpl w:val="512A261E"/>
    <w:lvl w:ilvl="0" w:tplc="E9F27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10E80"/>
    <w:multiLevelType w:val="hybridMultilevel"/>
    <w:tmpl w:val="91A2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454"/>
    <w:rsid w:val="00001CB5"/>
    <w:rsid w:val="00004018"/>
    <w:rsid w:val="000049AE"/>
    <w:rsid w:val="0001003A"/>
    <w:rsid w:val="000178FE"/>
    <w:rsid w:val="00023400"/>
    <w:rsid w:val="00031888"/>
    <w:rsid w:val="00033582"/>
    <w:rsid w:val="00033A5D"/>
    <w:rsid w:val="00042F66"/>
    <w:rsid w:val="00044143"/>
    <w:rsid w:val="000469CE"/>
    <w:rsid w:val="00052B59"/>
    <w:rsid w:val="00065F11"/>
    <w:rsid w:val="000760D2"/>
    <w:rsid w:val="00077A98"/>
    <w:rsid w:val="000803DF"/>
    <w:rsid w:val="00080460"/>
    <w:rsid w:val="00081249"/>
    <w:rsid w:val="000970A3"/>
    <w:rsid w:val="000A62C9"/>
    <w:rsid w:val="000A691A"/>
    <w:rsid w:val="000B00AF"/>
    <w:rsid w:val="000D6750"/>
    <w:rsid w:val="000D6D37"/>
    <w:rsid w:val="000E2134"/>
    <w:rsid w:val="000F696B"/>
    <w:rsid w:val="00104138"/>
    <w:rsid w:val="001051F3"/>
    <w:rsid w:val="00105718"/>
    <w:rsid w:val="00114948"/>
    <w:rsid w:val="00114B88"/>
    <w:rsid w:val="00130C27"/>
    <w:rsid w:val="0013336F"/>
    <w:rsid w:val="0017158E"/>
    <w:rsid w:val="001729FC"/>
    <w:rsid w:val="00174152"/>
    <w:rsid w:val="00196937"/>
    <w:rsid w:val="001A23FC"/>
    <w:rsid w:val="001A3F3A"/>
    <w:rsid w:val="001A62E7"/>
    <w:rsid w:val="001A7903"/>
    <w:rsid w:val="001B315D"/>
    <w:rsid w:val="001C05F3"/>
    <w:rsid w:val="001C368D"/>
    <w:rsid w:val="001C49C9"/>
    <w:rsid w:val="001C5355"/>
    <w:rsid w:val="001C70B1"/>
    <w:rsid w:val="001D4AD6"/>
    <w:rsid w:val="001F05AD"/>
    <w:rsid w:val="001F2F6C"/>
    <w:rsid w:val="001F3AB2"/>
    <w:rsid w:val="001F440F"/>
    <w:rsid w:val="001F6B7D"/>
    <w:rsid w:val="002009F1"/>
    <w:rsid w:val="00210354"/>
    <w:rsid w:val="002119AB"/>
    <w:rsid w:val="002151CF"/>
    <w:rsid w:val="002163EE"/>
    <w:rsid w:val="00225ACD"/>
    <w:rsid w:val="0022613F"/>
    <w:rsid w:val="00227C81"/>
    <w:rsid w:val="0025257C"/>
    <w:rsid w:val="002563C1"/>
    <w:rsid w:val="002573AF"/>
    <w:rsid w:val="00261C86"/>
    <w:rsid w:val="00264FD2"/>
    <w:rsid w:val="00265329"/>
    <w:rsid w:val="00265D77"/>
    <w:rsid w:val="002726C1"/>
    <w:rsid w:val="0027361D"/>
    <w:rsid w:val="00273BFB"/>
    <w:rsid w:val="00274C07"/>
    <w:rsid w:val="0028100F"/>
    <w:rsid w:val="002831A0"/>
    <w:rsid w:val="00283DBC"/>
    <w:rsid w:val="00293685"/>
    <w:rsid w:val="0029450B"/>
    <w:rsid w:val="00295157"/>
    <w:rsid w:val="002A2B2F"/>
    <w:rsid w:val="002A2CAC"/>
    <w:rsid w:val="002A5A39"/>
    <w:rsid w:val="002B526B"/>
    <w:rsid w:val="002B6566"/>
    <w:rsid w:val="002D7F0F"/>
    <w:rsid w:val="002E7E60"/>
    <w:rsid w:val="002F4F58"/>
    <w:rsid w:val="002F6DD3"/>
    <w:rsid w:val="00300A6C"/>
    <w:rsid w:val="00305FBE"/>
    <w:rsid w:val="0031172D"/>
    <w:rsid w:val="00327A23"/>
    <w:rsid w:val="00336942"/>
    <w:rsid w:val="003525C1"/>
    <w:rsid w:val="0035431D"/>
    <w:rsid w:val="00355B5D"/>
    <w:rsid w:val="00363C04"/>
    <w:rsid w:val="00367A58"/>
    <w:rsid w:val="00372BCC"/>
    <w:rsid w:val="00374E7F"/>
    <w:rsid w:val="00376573"/>
    <w:rsid w:val="0038141D"/>
    <w:rsid w:val="003830A9"/>
    <w:rsid w:val="00383FC9"/>
    <w:rsid w:val="00391FB3"/>
    <w:rsid w:val="003B13AD"/>
    <w:rsid w:val="003B6ADD"/>
    <w:rsid w:val="003B74BC"/>
    <w:rsid w:val="003C5D4F"/>
    <w:rsid w:val="003D1B33"/>
    <w:rsid w:val="003E0223"/>
    <w:rsid w:val="003E064D"/>
    <w:rsid w:val="003E0730"/>
    <w:rsid w:val="003E7EBE"/>
    <w:rsid w:val="003F5D8D"/>
    <w:rsid w:val="003F5EC5"/>
    <w:rsid w:val="00405C31"/>
    <w:rsid w:val="0040636B"/>
    <w:rsid w:val="004102D9"/>
    <w:rsid w:val="00412990"/>
    <w:rsid w:val="00413838"/>
    <w:rsid w:val="0041687B"/>
    <w:rsid w:val="00421074"/>
    <w:rsid w:val="004225A2"/>
    <w:rsid w:val="00425E32"/>
    <w:rsid w:val="004301C2"/>
    <w:rsid w:val="00431126"/>
    <w:rsid w:val="00450779"/>
    <w:rsid w:val="0045089D"/>
    <w:rsid w:val="00452B66"/>
    <w:rsid w:val="00455876"/>
    <w:rsid w:val="0045780A"/>
    <w:rsid w:val="00464FEE"/>
    <w:rsid w:val="004660D0"/>
    <w:rsid w:val="0047324F"/>
    <w:rsid w:val="00475823"/>
    <w:rsid w:val="004A774E"/>
    <w:rsid w:val="004B13FE"/>
    <w:rsid w:val="004B3D27"/>
    <w:rsid w:val="004B71FD"/>
    <w:rsid w:val="004E74F6"/>
    <w:rsid w:val="00501F21"/>
    <w:rsid w:val="00504496"/>
    <w:rsid w:val="00505D40"/>
    <w:rsid w:val="00517B28"/>
    <w:rsid w:val="005433AF"/>
    <w:rsid w:val="00550C11"/>
    <w:rsid w:val="0055113E"/>
    <w:rsid w:val="005536B4"/>
    <w:rsid w:val="00555E59"/>
    <w:rsid w:val="005623A8"/>
    <w:rsid w:val="00577377"/>
    <w:rsid w:val="00584720"/>
    <w:rsid w:val="0058766F"/>
    <w:rsid w:val="005B081F"/>
    <w:rsid w:val="005C3CCF"/>
    <w:rsid w:val="005C3DE2"/>
    <w:rsid w:val="005C53C9"/>
    <w:rsid w:val="005C583C"/>
    <w:rsid w:val="005D1CF5"/>
    <w:rsid w:val="005D5378"/>
    <w:rsid w:val="005E064D"/>
    <w:rsid w:val="005E63C7"/>
    <w:rsid w:val="005E6E4A"/>
    <w:rsid w:val="005F035A"/>
    <w:rsid w:val="006022F7"/>
    <w:rsid w:val="0060319D"/>
    <w:rsid w:val="00616AC6"/>
    <w:rsid w:val="00617981"/>
    <w:rsid w:val="006202DB"/>
    <w:rsid w:val="006221C2"/>
    <w:rsid w:val="00623352"/>
    <w:rsid w:val="0063004A"/>
    <w:rsid w:val="00643F73"/>
    <w:rsid w:val="00646BC7"/>
    <w:rsid w:val="00661428"/>
    <w:rsid w:val="006707A6"/>
    <w:rsid w:val="00674322"/>
    <w:rsid w:val="00674D83"/>
    <w:rsid w:val="00677F2D"/>
    <w:rsid w:val="00680E4E"/>
    <w:rsid w:val="006822AF"/>
    <w:rsid w:val="006833BC"/>
    <w:rsid w:val="00685E0C"/>
    <w:rsid w:val="006D01FD"/>
    <w:rsid w:val="006E55F1"/>
    <w:rsid w:val="00700455"/>
    <w:rsid w:val="00705B59"/>
    <w:rsid w:val="00740CFA"/>
    <w:rsid w:val="00751B3A"/>
    <w:rsid w:val="00751D49"/>
    <w:rsid w:val="00756A89"/>
    <w:rsid w:val="007578C8"/>
    <w:rsid w:val="007603A3"/>
    <w:rsid w:val="007622BB"/>
    <w:rsid w:val="0077756B"/>
    <w:rsid w:val="00777EA4"/>
    <w:rsid w:val="00791218"/>
    <w:rsid w:val="00796670"/>
    <w:rsid w:val="007A6F41"/>
    <w:rsid w:val="007A7CDA"/>
    <w:rsid w:val="007B07C2"/>
    <w:rsid w:val="007B1021"/>
    <w:rsid w:val="007B3675"/>
    <w:rsid w:val="007B4CEE"/>
    <w:rsid w:val="007B6904"/>
    <w:rsid w:val="007C2F31"/>
    <w:rsid w:val="007C7C09"/>
    <w:rsid w:val="007D0085"/>
    <w:rsid w:val="007E4078"/>
    <w:rsid w:val="007F5EC3"/>
    <w:rsid w:val="00803D77"/>
    <w:rsid w:val="00831DA7"/>
    <w:rsid w:val="0083363D"/>
    <w:rsid w:val="008371CF"/>
    <w:rsid w:val="008403E6"/>
    <w:rsid w:val="0085299D"/>
    <w:rsid w:val="00857A1C"/>
    <w:rsid w:val="00862A7E"/>
    <w:rsid w:val="008830C3"/>
    <w:rsid w:val="00883277"/>
    <w:rsid w:val="00883B2E"/>
    <w:rsid w:val="00884DF8"/>
    <w:rsid w:val="008A284F"/>
    <w:rsid w:val="008A4556"/>
    <w:rsid w:val="008A794E"/>
    <w:rsid w:val="008B1801"/>
    <w:rsid w:val="008B3487"/>
    <w:rsid w:val="008C1038"/>
    <w:rsid w:val="008C50E7"/>
    <w:rsid w:val="008C73AC"/>
    <w:rsid w:val="008D0978"/>
    <w:rsid w:val="008D12FA"/>
    <w:rsid w:val="008F5448"/>
    <w:rsid w:val="008F6CC2"/>
    <w:rsid w:val="0090369E"/>
    <w:rsid w:val="00905E3B"/>
    <w:rsid w:val="009065B5"/>
    <w:rsid w:val="00907009"/>
    <w:rsid w:val="0091452A"/>
    <w:rsid w:val="00916742"/>
    <w:rsid w:val="009217A1"/>
    <w:rsid w:val="00922D8C"/>
    <w:rsid w:val="00925B97"/>
    <w:rsid w:val="00927BBE"/>
    <w:rsid w:val="00933EE1"/>
    <w:rsid w:val="009351A2"/>
    <w:rsid w:val="00940FAE"/>
    <w:rsid w:val="00953963"/>
    <w:rsid w:val="00960054"/>
    <w:rsid w:val="0096049C"/>
    <w:rsid w:val="00962967"/>
    <w:rsid w:val="00991ABA"/>
    <w:rsid w:val="009A32C1"/>
    <w:rsid w:val="009A3454"/>
    <w:rsid w:val="009A44FA"/>
    <w:rsid w:val="009A60D4"/>
    <w:rsid w:val="009A6ACF"/>
    <w:rsid w:val="009B5A2A"/>
    <w:rsid w:val="009C54CA"/>
    <w:rsid w:val="009D3240"/>
    <w:rsid w:val="009E720D"/>
    <w:rsid w:val="009F047F"/>
    <w:rsid w:val="009F04EA"/>
    <w:rsid w:val="00A0012B"/>
    <w:rsid w:val="00A06405"/>
    <w:rsid w:val="00A071E9"/>
    <w:rsid w:val="00A12E6E"/>
    <w:rsid w:val="00A13ED3"/>
    <w:rsid w:val="00A141EE"/>
    <w:rsid w:val="00A1678F"/>
    <w:rsid w:val="00A211C6"/>
    <w:rsid w:val="00A22156"/>
    <w:rsid w:val="00A31DFD"/>
    <w:rsid w:val="00A46988"/>
    <w:rsid w:val="00A53BCD"/>
    <w:rsid w:val="00A55675"/>
    <w:rsid w:val="00A632BB"/>
    <w:rsid w:val="00A67265"/>
    <w:rsid w:val="00A86EDD"/>
    <w:rsid w:val="00A92070"/>
    <w:rsid w:val="00A9515D"/>
    <w:rsid w:val="00AB27AA"/>
    <w:rsid w:val="00AB4336"/>
    <w:rsid w:val="00AB565C"/>
    <w:rsid w:val="00AB6494"/>
    <w:rsid w:val="00AE0B3B"/>
    <w:rsid w:val="00AE28E1"/>
    <w:rsid w:val="00AE7021"/>
    <w:rsid w:val="00AF1C72"/>
    <w:rsid w:val="00B07022"/>
    <w:rsid w:val="00B21F6F"/>
    <w:rsid w:val="00B3202C"/>
    <w:rsid w:val="00B33FBE"/>
    <w:rsid w:val="00B61955"/>
    <w:rsid w:val="00B65444"/>
    <w:rsid w:val="00B664FA"/>
    <w:rsid w:val="00B7796D"/>
    <w:rsid w:val="00B803D5"/>
    <w:rsid w:val="00BC6110"/>
    <w:rsid w:val="00BC7B1D"/>
    <w:rsid w:val="00BD5364"/>
    <w:rsid w:val="00BE13EE"/>
    <w:rsid w:val="00BE409D"/>
    <w:rsid w:val="00BE5251"/>
    <w:rsid w:val="00BF0BA2"/>
    <w:rsid w:val="00BF2B1D"/>
    <w:rsid w:val="00BF7628"/>
    <w:rsid w:val="00C000D6"/>
    <w:rsid w:val="00C00583"/>
    <w:rsid w:val="00C12CA6"/>
    <w:rsid w:val="00C2211D"/>
    <w:rsid w:val="00C24E82"/>
    <w:rsid w:val="00C37899"/>
    <w:rsid w:val="00C46D47"/>
    <w:rsid w:val="00C50CE7"/>
    <w:rsid w:val="00C70EC8"/>
    <w:rsid w:val="00C71C34"/>
    <w:rsid w:val="00C82D7B"/>
    <w:rsid w:val="00CA6277"/>
    <w:rsid w:val="00CB26DA"/>
    <w:rsid w:val="00CB3395"/>
    <w:rsid w:val="00CB33B0"/>
    <w:rsid w:val="00CB7570"/>
    <w:rsid w:val="00CC13B0"/>
    <w:rsid w:val="00CC3E9E"/>
    <w:rsid w:val="00CC6139"/>
    <w:rsid w:val="00CE4955"/>
    <w:rsid w:val="00CF133E"/>
    <w:rsid w:val="00CF3FAE"/>
    <w:rsid w:val="00D20386"/>
    <w:rsid w:val="00D345C3"/>
    <w:rsid w:val="00D35182"/>
    <w:rsid w:val="00D52700"/>
    <w:rsid w:val="00D549FE"/>
    <w:rsid w:val="00D72A93"/>
    <w:rsid w:val="00D72E16"/>
    <w:rsid w:val="00D75F8F"/>
    <w:rsid w:val="00D86424"/>
    <w:rsid w:val="00D92A6A"/>
    <w:rsid w:val="00D949F1"/>
    <w:rsid w:val="00DA3F19"/>
    <w:rsid w:val="00DA507E"/>
    <w:rsid w:val="00DB1A28"/>
    <w:rsid w:val="00DB7FAF"/>
    <w:rsid w:val="00DC7CAE"/>
    <w:rsid w:val="00DE3146"/>
    <w:rsid w:val="00DE3D88"/>
    <w:rsid w:val="00DF3CDD"/>
    <w:rsid w:val="00DF4B28"/>
    <w:rsid w:val="00E03DDC"/>
    <w:rsid w:val="00E14CAA"/>
    <w:rsid w:val="00E2019A"/>
    <w:rsid w:val="00E21EB4"/>
    <w:rsid w:val="00E25299"/>
    <w:rsid w:val="00E359C6"/>
    <w:rsid w:val="00E42118"/>
    <w:rsid w:val="00E47B13"/>
    <w:rsid w:val="00E50A5C"/>
    <w:rsid w:val="00E627EE"/>
    <w:rsid w:val="00E7788F"/>
    <w:rsid w:val="00E852A0"/>
    <w:rsid w:val="00E862CC"/>
    <w:rsid w:val="00EA74C4"/>
    <w:rsid w:val="00EB390E"/>
    <w:rsid w:val="00EC2AFA"/>
    <w:rsid w:val="00EC3D49"/>
    <w:rsid w:val="00ED5AE1"/>
    <w:rsid w:val="00EE37F8"/>
    <w:rsid w:val="00EF3335"/>
    <w:rsid w:val="00EF7AC1"/>
    <w:rsid w:val="00F20491"/>
    <w:rsid w:val="00F26483"/>
    <w:rsid w:val="00F31C13"/>
    <w:rsid w:val="00F46203"/>
    <w:rsid w:val="00F47217"/>
    <w:rsid w:val="00F849F8"/>
    <w:rsid w:val="00F90F4C"/>
    <w:rsid w:val="00F93DA6"/>
    <w:rsid w:val="00F959B9"/>
    <w:rsid w:val="00FA19EF"/>
    <w:rsid w:val="00FA2674"/>
    <w:rsid w:val="00FA6597"/>
    <w:rsid w:val="00FB5E5C"/>
    <w:rsid w:val="00FC3AF9"/>
    <w:rsid w:val="00FC76C3"/>
    <w:rsid w:val="00FE1EBA"/>
    <w:rsid w:val="00FE25AA"/>
    <w:rsid w:val="00FE748D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54"/>
    <w:pPr>
      <w:widowControl w:val="0"/>
    </w:pPr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03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2038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0386"/>
    <w:rPr>
      <w:rFonts w:ascii="Calibri" w:hAnsi="Calibri" w:cs="Times New Roman"/>
      <w:b/>
      <w:bCs/>
      <w:lang w:eastAsia="ru-RU"/>
    </w:rPr>
  </w:style>
  <w:style w:type="paragraph" w:styleId="a3">
    <w:name w:val="Subtitle"/>
    <w:basedOn w:val="a"/>
    <w:link w:val="a4"/>
    <w:uiPriority w:val="99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D203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D20386"/>
    <w:rPr>
      <w:rFonts w:eastAsia="Times New Roman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  <w:style w:type="paragraph" w:customStyle="1" w:styleId="rtejustify">
    <w:name w:val="rtejustify"/>
    <w:basedOn w:val="a"/>
    <w:uiPriority w:val="99"/>
    <w:rsid w:val="009A34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9A3454"/>
    <w:rPr>
      <w:rFonts w:cs="Times New Roman"/>
      <w:b/>
      <w:bCs/>
    </w:rPr>
  </w:style>
  <w:style w:type="character" w:styleId="a8">
    <w:name w:val="Hyperlink"/>
    <w:basedOn w:val="a0"/>
    <w:uiPriority w:val="99"/>
    <w:semiHidden/>
    <w:rsid w:val="009A3454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9A60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64FEE"/>
    <w:rPr>
      <w:rFonts w:cs="Times New Roman"/>
    </w:rPr>
  </w:style>
  <w:style w:type="paragraph" w:customStyle="1" w:styleId="21">
    <w:name w:val="Основной текст 21"/>
    <w:basedOn w:val="a"/>
    <w:rsid w:val="000760D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styleId="aa">
    <w:name w:val="Emphasis"/>
    <w:basedOn w:val="a0"/>
    <w:uiPriority w:val="20"/>
    <w:qFormat/>
    <w:locked/>
    <w:rsid w:val="0095396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24E82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4E8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962967"/>
    <w:pPr>
      <w:widowControl w:val="0"/>
    </w:pPr>
    <w:rPr>
      <w:rFonts w:eastAsia="Times New Roman" w:cs="Calibri"/>
      <w:sz w:val="20"/>
      <w:szCs w:val="20"/>
    </w:rPr>
  </w:style>
  <w:style w:type="character" w:customStyle="1" w:styleId="ConsPlusNormal0">
    <w:name w:val="ConsPlusNormal Знак"/>
    <w:link w:val="ConsPlusNormal"/>
    <w:rsid w:val="00962967"/>
    <w:rPr>
      <w:rFonts w:eastAsia="Times New Roman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54"/>
    <w:pPr>
      <w:widowControl w:val="0"/>
    </w:pPr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9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0386"/>
    <w:rPr>
      <w:rFonts w:ascii="Times New Roman" w:hAnsi="Times New Roman" w:cs="Times New Roman"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uiPriority w:val="99"/>
    <w:locked/>
    <w:rsid w:val="00D2038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0386"/>
    <w:rPr>
      <w:rFonts w:ascii="Calibri" w:hAnsi="Calibri" w:cs="Times New Roman"/>
      <w:b/>
      <w:bCs/>
      <w:lang w:eastAsia="ru-RU"/>
    </w:rPr>
  </w:style>
  <w:style w:type="paragraph" w:styleId="a3">
    <w:name w:val="Subtitle"/>
    <w:basedOn w:val="a"/>
    <w:link w:val="a4"/>
    <w:uiPriority w:val="99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D203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D20386"/>
    <w:rPr>
      <w:rFonts w:eastAsia="Times New Roman"/>
    </w:rPr>
  </w:style>
  <w:style w:type="paragraph" w:styleId="a6">
    <w:name w:val="List Paragraph"/>
    <w:basedOn w:val="a"/>
    <w:uiPriority w:val="99"/>
    <w:qFormat/>
    <w:rsid w:val="00D20386"/>
    <w:pPr>
      <w:ind w:left="720"/>
      <w:contextualSpacing/>
    </w:pPr>
    <w:rPr>
      <w:rFonts w:eastAsia="Times New Roman"/>
    </w:rPr>
  </w:style>
  <w:style w:type="paragraph" w:customStyle="1" w:styleId="rtejustify">
    <w:name w:val="rtejustify"/>
    <w:basedOn w:val="a"/>
    <w:uiPriority w:val="99"/>
    <w:rsid w:val="009A34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9A3454"/>
    <w:rPr>
      <w:rFonts w:cs="Times New Roman"/>
      <w:b/>
      <w:bCs/>
    </w:rPr>
  </w:style>
  <w:style w:type="character" w:styleId="a8">
    <w:name w:val="Hyperlink"/>
    <w:basedOn w:val="a0"/>
    <w:uiPriority w:val="99"/>
    <w:semiHidden/>
    <w:rsid w:val="009A3454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9A60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64FEE"/>
    <w:rPr>
      <w:rFonts w:cs="Times New Roman"/>
    </w:rPr>
  </w:style>
  <w:style w:type="paragraph" w:customStyle="1" w:styleId="21">
    <w:name w:val="Основной текст 21"/>
    <w:basedOn w:val="a"/>
    <w:rsid w:val="000760D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styleId="aa">
    <w:name w:val="Emphasis"/>
    <w:basedOn w:val="a0"/>
    <w:uiPriority w:val="20"/>
    <w:qFormat/>
    <w:locked/>
    <w:rsid w:val="0095396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24E82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4E8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962967"/>
    <w:pPr>
      <w:widowControl w:val="0"/>
    </w:pPr>
    <w:rPr>
      <w:rFonts w:eastAsia="Times New Roman" w:cs="Calibri"/>
      <w:sz w:val="20"/>
      <w:szCs w:val="20"/>
    </w:rPr>
  </w:style>
  <w:style w:type="character" w:customStyle="1" w:styleId="ConsPlusNormal0">
    <w:name w:val="ConsPlusNormal Знак"/>
    <w:link w:val="ConsPlusNormal"/>
    <w:rsid w:val="00962967"/>
    <w:rPr>
      <w:rFonts w:eastAsia="Times New Roman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554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553">
              <w:marLeft w:val="0"/>
              <w:marRight w:val="39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0556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298D9-0C5E-4139-B042-493323FA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10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cp:lastPrinted>2022-12-27T13:17:00Z</cp:lastPrinted>
  <dcterms:created xsi:type="dcterms:W3CDTF">2021-12-17T13:08:00Z</dcterms:created>
  <dcterms:modified xsi:type="dcterms:W3CDTF">2022-12-28T11:00:00Z</dcterms:modified>
</cp:coreProperties>
</file>