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0DA" w:rsidRPr="00B810DA" w:rsidRDefault="00B810DA" w:rsidP="00B810DA">
      <w:pPr>
        <w:autoSpaceDE w:val="0"/>
        <w:ind w:firstLine="720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bidi="ar-SA"/>
        </w:rPr>
      </w:pPr>
      <w:r w:rsidRPr="00B810DA">
        <w:rPr>
          <w:rFonts w:ascii="Times New Roman" w:eastAsia="Times New Roman" w:hAnsi="Times New Roman" w:cs="Times New Roman"/>
          <w:b/>
          <w:bCs/>
          <w:sz w:val="30"/>
          <w:szCs w:val="30"/>
          <w:lang w:bidi="ar-SA"/>
        </w:rPr>
        <w:t>ОЦЕНКА ЭФФЕКТИВНОСТИ РЕАЛИЗАЦИИ</w:t>
      </w:r>
    </w:p>
    <w:p w:rsidR="00B810DA" w:rsidRPr="00B810DA" w:rsidRDefault="00B810DA" w:rsidP="00B810DA">
      <w:pPr>
        <w:autoSpaceDE w:val="0"/>
        <w:ind w:firstLine="720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bidi="ar-SA"/>
        </w:rPr>
      </w:pPr>
      <w:r w:rsidRPr="00B810DA">
        <w:rPr>
          <w:rFonts w:ascii="Times New Roman" w:eastAsia="Times New Roman" w:hAnsi="Times New Roman" w:cs="Times New Roman"/>
          <w:b/>
          <w:bCs/>
          <w:sz w:val="30"/>
          <w:szCs w:val="30"/>
          <w:lang w:bidi="ar-SA"/>
        </w:rPr>
        <w:t>МУНИЦИПАЛЬНОЙ  ПРОГРАММЫ</w:t>
      </w:r>
    </w:p>
    <w:p w:rsidR="00B810DA" w:rsidRPr="00B810DA" w:rsidRDefault="00B810DA" w:rsidP="00B810DA">
      <w:pPr>
        <w:autoSpaceDE w:val="0"/>
        <w:ind w:firstLine="720"/>
        <w:jc w:val="center"/>
        <w:rPr>
          <w:rFonts w:ascii="Times New Roman" w:eastAsia="Times New Roman" w:hAnsi="Times New Roman" w:cs="Arial"/>
          <w:sz w:val="30"/>
          <w:szCs w:val="30"/>
          <w:lang w:bidi="ar-SA"/>
        </w:rPr>
      </w:pPr>
      <w:r w:rsidRPr="00B810D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bidi="ar-SA"/>
        </w:rPr>
        <w:t>«</w:t>
      </w:r>
      <w:r w:rsidRPr="00B810DA">
        <w:rPr>
          <w:rFonts w:ascii="Times New Roman" w:eastAsia="Times New Roman" w:hAnsi="Times New Roman" w:cs="Times New Roman"/>
          <w:b/>
          <w:bCs/>
          <w:color w:val="000000"/>
          <w:spacing w:val="-1"/>
          <w:sz w:val="30"/>
          <w:szCs w:val="30"/>
          <w:lang w:bidi="ar-SA"/>
        </w:rPr>
        <w:t xml:space="preserve">Кадровая политика в сфере здравоохранения Никольского </w:t>
      </w:r>
      <w:r w:rsidRPr="00B810D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bidi="ar-SA"/>
        </w:rPr>
        <w:t>муниципального района</w:t>
      </w:r>
    </w:p>
    <w:p w:rsidR="00B810DA" w:rsidRPr="00B810DA" w:rsidRDefault="00B810DA" w:rsidP="00B810DA">
      <w:pPr>
        <w:autoSpaceDE w:val="0"/>
        <w:ind w:firstLine="720"/>
        <w:jc w:val="center"/>
        <w:rPr>
          <w:rFonts w:ascii="Times New Roman" w:eastAsia="Times New Roman" w:hAnsi="Times New Roman" w:cs="Arial"/>
          <w:sz w:val="30"/>
          <w:szCs w:val="30"/>
          <w:lang w:bidi="ar-SA"/>
        </w:rPr>
      </w:pPr>
      <w:r w:rsidRPr="00B810DA">
        <w:rPr>
          <w:rFonts w:ascii="Times New Roman" w:eastAsia="Times New Roman" w:hAnsi="Times New Roman" w:cs="Times New Roman"/>
          <w:b/>
          <w:bCs/>
          <w:color w:val="000000"/>
          <w:spacing w:val="-1"/>
          <w:sz w:val="30"/>
          <w:szCs w:val="30"/>
          <w:lang w:bidi="ar-SA"/>
        </w:rPr>
        <w:t>на 2020-2025 годы</w:t>
      </w:r>
      <w:r w:rsidR="00D964D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bidi="ar-SA"/>
        </w:rPr>
        <w:t>» за 2022</w:t>
      </w:r>
      <w:r w:rsidRPr="00B810D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bidi="ar-SA"/>
        </w:rPr>
        <w:t xml:space="preserve"> год</w:t>
      </w:r>
    </w:p>
    <w:p w:rsidR="00B810DA" w:rsidRPr="00B810DA" w:rsidRDefault="00B810DA" w:rsidP="00B810DA">
      <w:pPr>
        <w:autoSpaceDE w:val="0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bidi="ar-SA"/>
        </w:rPr>
      </w:pPr>
    </w:p>
    <w:p w:rsidR="00B810DA" w:rsidRPr="00B810DA" w:rsidRDefault="00B810DA" w:rsidP="00B810DA">
      <w:pPr>
        <w:spacing w:line="200" w:lineRule="atLeast"/>
        <w:jc w:val="center"/>
        <w:rPr>
          <w:rFonts w:ascii="Times New Roman" w:hAnsi="Times New Roman"/>
          <w:sz w:val="28"/>
          <w:szCs w:val="28"/>
        </w:rPr>
      </w:pPr>
      <w:r w:rsidRPr="00B810DA">
        <w:rPr>
          <w:rFonts w:ascii="Times New Roman" w:hAnsi="Times New Roman"/>
          <w:color w:val="000000"/>
          <w:spacing w:val="-2"/>
          <w:sz w:val="28"/>
          <w:szCs w:val="28"/>
        </w:rPr>
        <w:tab/>
      </w:r>
      <w:r w:rsidRPr="00B810DA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Муниципальная программа </w:t>
      </w:r>
      <w:r w:rsidRPr="00B810DA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Pr="00B810DA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Кадровая политика в сфере здравоохранения Никольского </w:t>
      </w:r>
      <w:r w:rsidRPr="00B810D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района </w:t>
      </w:r>
      <w:r w:rsidRPr="00B810DA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на 2020-2025 годы</w:t>
      </w:r>
      <w:r w:rsidRPr="00B810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B810DA" w:rsidRPr="00B810DA" w:rsidRDefault="00B810DA" w:rsidP="00B810DA">
      <w:pPr>
        <w:spacing w:line="2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810DA" w:rsidRPr="00B810DA" w:rsidRDefault="00B810DA" w:rsidP="00B810DA">
      <w:pPr>
        <w:ind w:firstLine="708"/>
        <w:jc w:val="both"/>
      </w:pPr>
      <w:r w:rsidRPr="00B810DA">
        <w:rPr>
          <w:rFonts w:ascii="Times New Roman" w:hAnsi="Times New Roman" w:cs="Times New Roman"/>
          <w:sz w:val="28"/>
          <w:szCs w:val="28"/>
        </w:rPr>
        <w:t xml:space="preserve">Муниципальная программа «Кадровая политика в сфере здравоохранения Никольского муниципального района на 2020-2025 годы» (далее - муниципальная программа), утверждена постановлением администрации Никольского муниципального района </w:t>
      </w:r>
      <w:r w:rsidRPr="00B810DA">
        <w:rPr>
          <w:rFonts w:ascii="Times New Roman" w:hAnsi="Times New Roman" w:cs="Times New Roman"/>
          <w:spacing w:val="2"/>
          <w:sz w:val="28"/>
          <w:szCs w:val="28"/>
        </w:rPr>
        <w:t xml:space="preserve">от 20.11.2019 г. № 1162. </w:t>
      </w:r>
      <w:r w:rsidRPr="00B810DA">
        <w:rPr>
          <w:rFonts w:ascii="Times New Roman" w:hAnsi="Times New Roman" w:cs="Times New Roman"/>
          <w:sz w:val="28"/>
          <w:szCs w:val="28"/>
        </w:rPr>
        <w:t xml:space="preserve">Ответственными исполнителями  программы являются администрация Никольского муниципального района и БУЗ </w:t>
      </w:r>
      <w:proofErr w:type="gramStart"/>
      <w:r w:rsidRPr="00B810D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B810DA">
        <w:rPr>
          <w:rFonts w:ascii="Times New Roman" w:hAnsi="Times New Roman" w:cs="Times New Roman"/>
          <w:sz w:val="28"/>
          <w:szCs w:val="28"/>
        </w:rPr>
        <w:t xml:space="preserve"> «Никольская ЦРБ».</w:t>
      </w:r>
    </w:p>
    <w:p w:rsidR="00B810DA" w:rsidRPr="00B810DA" w:rsidRDefault="00B810DA" w:rsidP="00B810DA">
      <w:pPr>
        <w:ind w:firstLine="708"/>
        <w:jc w:val="both"/>
      </w:pPr>
      <w:r w:rsidRPr="00B810DA">
        <w:rPr>
          <w:rFonts w:ascii="Times New Roman" w:hAnsi="Times New Roman" w:cs="Times New Roman"/>
          <w:sz w:val="28"/>
          <w:szCs w:val="28"/>
        </w:rPr>
        <w:t xml:space="preserve">Основной целью программы является </w:t>
      </w:r>
      <w:r w:rsidRPr="00B810D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 сохранение имеющегося кадрового потенциала БУЗ </w:t>
      </w:r>
      <w:proofErr w:type="gramStart"/>
      <w:r w:rsidRPr="00B810D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ВО</w:t>
      </w:r>
      <w:proofErr w:type="gramEnd"/>
      <w:r w:rsidRPr="00B810D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«Никольская ЦРБ» медицинскими кадрами, привлечение и закрепление в Никольском муниципальном районе специалистов с высшим и средним медицинским образованием. Повышение доступности и качества медицинской помощи.</w:t>
      </w:r>
    </w:p>
    <w:p w:rsidR="00B810DA" w:rsidRPr="00B810DA" w:rsidRDefault="00B810DA" w:rsidP="00B810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10DA">
        <w:rPr>
          <w:rFonts w:ascii="Times New Roman" w:hAnsi="Times New Roman" w:cs="Times New Roman"/>
          <w:sz w:val="28"/>
          <w:szCs w:val="28"/>
        </w:rPr>
        <w:t>Для достижения поставленной цели определены ряд задач:</w:t>
      </w:r>
      <w:proofErr w:type="gramEnd"/>
    </w:p>
    <w:p w:rsidR="00B810DA" w:rsidRPr="00B810DA" w:rsidRDefault="00B810DA" w:rsidP="00B810DA">
      <w:pPr>
        <w:rPr>
          <w:sz w:val="28"/>
          <w:szCs w:val="28"/>
        </w:rPr>
      </w:pPr>
      <w:r w:rsidRPr="00B810DA">
        <w:rPr>
          <w:spacing w:val="2"/>
          <w:sz w:val="28"/>
          <w:szCs w:val="28"/>
          <w:shd w:val="clear" w:color="auto" w:fill="FFFFFF"/>
        </w:rPr>
        <w:t xml:space="preserve">- </w:t>
      </w:r>
      <w:r w:rsidRPr="00B810DA">
        <w:rPr>
          <w:rFonts w:cs="Times New Roman"/>
          <w:spacing w:val="2"/>
          <w:sz w:val="28"/>
          <w:szCs w:val="28"/>
          <w:shd w:val="clear" w:color="auto" w:fill="FFFFFF"/>
        </w:rPr>
        <w:t>Обеспечение здравоохранения медицинскими кадрами в соответствии с потребностью населения в качественной медицинской помощи;</w:t>
      </w:r>
    </w:p>
    <w:p w:rsidR="00B810DA" w:rsidRPr="00B810DA" w:rsidRDefault="00B810DA" w:rsidP="00B810DA">
      <w:pPr>
        <w:rPr>
          <w:rFonts w:cs="Times New Roman"/>
          <w:spacing w:val="2"/>
          <w:sz w:val="28"/>
          <w:szCs w:val="28"/>
          <w:shd w:val="clear" w:color="auto" w:fill="FFFFFF"/>
        </w:rPr>
      </w:pPr>
      <w:r w:rsidRPr="00B810DA">
        <w:rPr>
          <w:rFonts w:cs="Times New Roman"/>
          <w:spacing w:val="2"/>
          <w:sz w:val="28"/>
          <w:szCs w:val="28"/>
          <w:shd w:val="clear" w:color="auto" w:fill="FFFFFF"/>
        </w:rPr>
        <w:t>- Создание условий для закрепления специалистов в сельской местности;</w:t>
      </w:r>
    </w:p>
    <w:p w:rsidR="00B810DA" w:rsidRPr="00B810DA" w:rsidRDefault="00B810DA" w:rsidP="00B810DA">
      <w:pPr>
        <w:rPr>
          <w:rFonts w:cs="Times New Roman"/>
          <w:spacing w:val="2"/>
          <w:sz w:val="28"/>
          <w:szCs w:val="28"/>
          <w:shd w:val="clear" w:color="auto" w:fill="FFFFFF"/>
        </w:rPr>
      </w:pPr>
      <w:r w:rsidRPr="00B810DA">
        <w:rPr>
          <w:rFonts w:cs="Times New Roman"/>
          <w:spacing w:val="2"/>
          <w:sz w:val="28"/>
          <w:szCs w:val="28"/>
          <w:shd w:val="clear" w:color="auto" w:fill="FFFFFF"/>
        </w:rPr>
        <w:t>- Использование возможностей межрегиональной трудовой миграции. Разработка и реализация комплекса мероприятий по содействию внешней трудовой миграции.</w:t>
      </w:r>
    </w:p>
    <w:p w:rsidR="00B810DA" w:rsidRPr="00B810DA" w:rsidRDefault="00B810DA" w:rsidP="00B810DA">
      <w:pPr>
        <w:snapToGrid w:val="0"/>
        <w:jc w:val="both"/>
        <w:rPr>
          <w:rFonts w:ascii="Times New Roman" w:eastAsia="Times New Roman" w:hAnsi="Times New Roman" w:cs="Times New Roman"/>
          <w:color w:val="00000A"/>
          <w:spacing w:val="2"/>
          <w:sz w:val="28"/>
          <w:szCs w:val="28"/>
          <w:shd w:val="clear" w:color="auto" w:fill="FFFFFF"/>
        </w:rPr>
      </w:pPr>
      <w:r w:rsidRPr="00B810DA">
        <w:rPr>
          <w:rFonts w:ascii="Times New Roman" w:eastAsia="Times New Roman" w:hAnsi="Times New Roman" w:cs="Times New Roman"/>
          <w:color w:val="00000A"/>
          <w:spacing w:val="2"/>
          <w:sz w:val="28"/>
          <w:szCs w:val="28"/>
          <w:shd w:val="clear" w:color="auto" w:fill="FFFFFF"/>
        </w:rPr>
        <w:t>Муниципальная программа рассчитана на период 2020-2025 годы.</w:t>
      </w:r>
    </w:p>
    <w:p w:rsidR="00B810DA" w:rsidRPr="00B810DA" w:rsidRDefault="00B810DA" w:rsidP="00B810DA">
      <w:pPr>
        <w:pStyle w:val="Standard"/>
        <w:jc w:val="both"/>
      </w:pPr>
      <w:r>
        <w:rPr>
          <w:rFonts w:ascii="Times New Roman" w:hAnsi="Times New Roman"/>
          <w:b/>
          <w:caps/>
          <w:sz w:val="28"/>
          <w:szCs w:val="28"/>
        </w:rPr>
        <w:tab/>
      </w:r>
      <w:r w:rsidRPr="00B810DA">
        <w:rPr>
          <w:rFonts w:ascii="Times New Roman" w:hAnsi="Times New Roman" w:cs="Times New Roman"/>
          <w:sz w:val="28"/>
          <w:szCs w:val="28"/>
        </w:rPr>
        <w:t>Запланированный объем фи</w:t>
      </w:r>
      <w:r>
        <w:rPr>
          <w:rFonts w:ascii="Times New Roman" w:hAnsi="Times New Roman" w:cs="Times New Roman"/>
          <w:sz w:val="28"/>
          <w:szCs w:val="28"/>
        </w:rPr>
        <w:t>нансирования по програм</w:t>
      </w:r>
      <w:r w:rsidR="00D459D6">
        <w:rPr>
          <w:rFonts w:ascii="Times New Roman" w:hAnsi="Times New Roman" w:cs="Times New Roman"/>
          <w:sz w:val="28"/>
          <w:szCs w:val="28"/>
        </w:rPr>
        <w:t>м</w:t>
      </w:r>
      <w:r w:rsidR="006F2C6F">
        <w:rPr>
          <w:rFonts w:ascii="Times New Roman" w:hAnsi="Times New Roman" w:cs="Times New Roman"/>
          <w:sz w:val="28"/>
          <w:szCs w:val="28"/>
        </w:rPr>
        <w:t>е в 2022 году  составляет 291,3</w:t>
      </w:r>
      <w:r w:rsidRPr="00B810D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810DA" w:rsidRDefault="00B810DA" w:rsidP="00B810DA">
      <w:pPr>
        <w:pStyle w:val="Standard"/>
        <w:autoSpaceDE w:val="0"/>
        <w:ind w:firstLine="708"/>
        <w:rPr>
          <w:rFonts w:ascii="Times New Roman" w:hAnsi="Times New Roman" w:cs="Times New Roman"/>
          <w:sz w:val="28"/>
          <w:szCs w:val="28"/>
        </w:rPr>
      </w:pPr>
      <w:r w:rsidRPr="00B810DA">
        <w:rPr>
          <w:rFonts w:ascii="Times New Roman" w:hAnsi="Times New Roman" w:cs="Times New Roman"/>
          <w:sz w:val="28"/>
          <w:szCs w:val="28"/>
        </w:rPr>
        <w:t>Фактически исполненный объем фи</w:t>
      </w:r>
      <w:r>
        <w:rPr>
          <w:rFonts w:ascii="Times New Roman" w:hAnsi="Times New Roman" w:cs="Times New Roman"/>
          <w:sz w:val="28"/>
          <w:szCs w:val="28"/>
        </w:rPr>
        <w:t>нансирования по програ</w:t>
      </w:r>
      <w:r w:rsidR="00D459D6">
        <w:rPr>
          <w:rFonts w:ascii="Times New Roman" w:hAnsi="Times New Roman" w:cs="Times New Roman"/>
          <w:sz w:val="28"/>
          <w:szCs w:val="28"/>
        </w:rPr>
        <w:t>м</w:t>
      </w:r>
      <w:r w:rsidR="006F2C6F">
        <w:rPr>
          <w:rFonts w:ascii="Times New Roman" w:hAnsi="Times New Roman" w:cs="Times New Roman"/>
          <w:sz w:val="28"/>
          <w:szCs w:val="28"/>
        </w:rPr>
        <w:t>ме в 2022 году составляет 291,3</w:t>
      </w:r>
      <w:r w:rsidRPr="00B810DA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B810DA" w:rsidRDefault="00B810DA" w:rsidP="00B810DA">
      <w:pPr>
        <w:tabs>
          <w:tab w:val="left" w:pos="907"/>
        </w:tabs>
        <w:autoSpaceDE w:val="0"/>
        <w:snapToGrid w:val="0"/>
        <w:spacing w:line="200" w:lineRule="atLeast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810D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Средства</w:t>
      </w:r>
      <w:r w:rsidR="00D459D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районного бюджета в сумме 248,7</w:t>
      </w:r>
      <w:r w:rsidRPr="00B810D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тыс. рублей направлены на  оказание социальной поддержки студентам, специалистам сферы здравоохранения. </w:t>
      </w:r>
      <w:proofErr w:type="gramStart"/>
      <w:r w:rsidRPr="00B810D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А именно,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111,7</w:t>
      </w:r>
      <w:r>
        <w:rPr>
          <w:rFonts w:ascii="Times New Roman" w:hAnsi="Times New Roman" w:cs="Times New Roman"/>
          <w:sz w:val="28"/>
          <w:szCs w:val="28"/>
        </w:rPr>
        <w:t xml:space="preserve"> тыс. р. на п</w:t>
      </w:r>
      <w:r w:rsidRPr="00B810DA">
        <w:rPr>
          <w:rFonts w:ascii="Times New Roman" w:hAnsi="Times New Roman" w:cs="Times New Roman"/>
          <w:sz w:val="28"/>
          <w:szCs w:val="28"/>
        </w:rPr>
        <w:t>риобретение, ремонт жилья  для предоставления  медперсоналу (врачам, фельдшерам, медицинским сестрам, молодым специалистам после окончания медицинских ВУЗов), привлекаемому из других муниципальных образований Вологодской области, субъектов Российской Федерации, иностранных государств</w:t>
      </w:r>
      <w:r w:rsidR="00D459D6">
        <w:rPr>
          <w:rFonts w:ascii="Times New Roman" w:hAnsi="Times New Roman" w:cs="Times New Roman"/>
          <w:sz w:val="28"/>
          <w:szCs w:val="28"/>
        </w:rPr>
        <w:t>, 137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B810DA">
        <w:rPr>
          <w:rFonts w:ascii="Times New Roman" w:hAnsi="Times New Roman" w:cs="Times New Roman"/>
          <w:sz w:val="28"/>
          <w:szCs w:val="28"/>
        </w:rPr>
        <w:t xml:space="preserve"> тыс. рублей — на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810DA">
        <w:rPr>
          <w:rFonts w:ascii="Times New Roman" w:hAnsi="Times New Roman" w:cs="Times New Roman"/>
          <w:sz w:val="28"/>
          <w:szCs w:val="28"/>
        </w:rPr>
        <w:t>казание содействия студентам высших медицинских учебных заведений, врачам-ординаторам  в период обучения в виде выплаты стипендии  в размере 4,0 тыс. руб. на 1</w:t>
      </w:r>
      <w:proofErr w:type="gramEnd"/>
      <w:r w:rsidRPr="00B810DA">
        <w:rPr>
          <w:rFonts w:ascii="Times New Roman" w:hAnsi="Times New Roman" w:cs="Times New Roman"/>
          <w:sz w:val="28"/>
          <w:szCs w:val="28"/>
        </w:rPr>
        <w:t xml:space="preserve"> человека в месяц (за счет средств районного бюджета)</w:t>
      </w:r>
      <w:r w:rsidR="00D459D6">
        <w:rPr>
          <w:rFonts w:ascii="Times New Roman" w:hAnsi="Times New Roman" w:cs="Times New Roman"/>
          <w:sz w:val="28"/>
          <w:szCs w:val="28"/>
        </w:rPr>
        <w:t>, 12</w:t>
      </w:r>
      <w:r>
        <w:rPr>
          <w:rFonts w:ascii="Times New Roman" w:hAnsi="Times New Roman" w:cs="Times New Roman"/>
          <w:sz w:val="28"/>
          <w:szCs w:val="28"/>
        </w:rPr>
        <w:t>,0 тыс. рубле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оплату</w:t>
      </w:r>
      <w:r w:rsidRPr="00B810DA">
        <w:rPr>
          <w:rFonts w:ascii="Times New Roman" w:hAnsi="Times New Roman" w:cs="Times New Roman"/>
          <w:sz w:val="28"/>
          <w:szCs w:val="28"/>
        </w:rPr>
        <w:t xml:space="preserve"> обучения в ординатуре врача-ординатора в соответствии с требованиями федерального государственного образовательного стандарта в размере нормативных </w:t>
      </w:r>
      <w:r w:rsidRPr="00B810DA">
        <w:rPr>
          <w:rFonts w:ascii="Times New Roman" w:hAnsi="Times New Roman" w:cs="Times New Roman"/>
          <w:sz w:val="28"/>
          <w:szCs w:val="28"/>
        </w:rPr>
        <w:lastRenderedPageBreak/>
        <w:t>финансовых затрат на оказание образовательных услуг учебного заведения, утвержденных прика</w:t>
      </w:r>
      <w:r>
        <w:rPr>
          <w:rFonts w:ascii="Times New Roman" w:hAnsi="Times New Roman" w:cs="Times New Roman"/>
          <w:sz w:val="28"/>
          <w:szCs w:val="28"/>
        </w:rPr>
        <w:t xml:space="preserve">зом ректора учебного заведения, 30,0 тыс. рублей </w:t>
      </w:r>
      <w:r>
        <w:rPr>
          <w:rStyle w:val="2"/>
        </w:rPr>
        <w:t xml:space="preserve">— </w:t>
      </w:r>
      <w:r w:rsidRPr="00B810DA">
        <w:rPr>
          <w:rStyle w:val="2"/>
          <w:rFonts w:ascii="Times New Roman" w:hAnsi="Times New Roman" w:cs="Times New Roman"/>
          <w:sz w:val="28"/>
          <w:szCs w:val="28"/>
        </w:rPr>
        <w:t xml:space="preserve">на компенсацию расходов по переезду двум специалистам сферы здравоохранения при условии заключения трудового договора с учреждением здравоохранения сроком не менее 5 лет, на основании заявления и документов, подтверждающих расходы (проездные билеты, оплата ГСМ и </w:t>
      </w:r>
      <w:proofErr w:type="spellStart"/>
      <w:r w:rsidRPr="00B810DA">
        <w:rPr>
          <w:rStyle w:val="2"/>
          <w:rFonts w:ascii="Times New Roman" w:hAnsi="Times New Roman" w:cs="Times New Roman"/>
          <w:sz w:val="28"/>
          <w:szCs w:val="28"/>
        </w:rPr>
        <w:t>найм</w:t>
      </w:r>
      <w:proofErr w:type="spellEnd"/>
      <w:r w:rsidRPr="00B810DA">
        <w:rPr>
          <w:rStyle w:val="2"/>
          <w:rFonts w:ascii="Times New Roman" w:hAnsi="Times New Roman" w:cs="Times New Roman"/>
          <w:sz w:val="28"/>
          <w:szCs w:val="28"/>
        </w:rPr>
        <w:t xml:space="preserve"> грузового транспорта),</w:t>
      </w:r>
      <w:r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D459D6">
        <w:rPr>
          <w:rFonts w:ascii="Times New Roman" w:hAnsi="Times New Roman" w:cs="Times New Roman"/>
          <w:sz w:val="28"/>
          <w:szCs w:val="28"/>
        </w:rPr>
        <w:t>95</w:t>
      </w:r>
      <w:r w:rsidRPr="00B810DA">
        <w:rPr>
          <w:rFonts w:ascii="Times New Roman" w:hAnsi="Times New Roman" w:cs="Times New Roman"/>
          <w:sz w:val="28"/>
          <w:szCs w:val="28"/>
        </w:rPr>
        <w:t xml:space="preserve">,0 тыс. рублей — на </w:t>
      </w:r>
      <w:r>
        <w:rPr>
          <w:rFonts w:ascii="Times New Roman" w:hAnsi="Times New Roman" w:cs="Times New Roman"/>
          <w:sz w:val="28"/>
          <w:szCs w:val="28"/>
        </w:rPr>
        <w:t>компенсацию расходов 2</w:t>
      </w:r>
      <w:r w:rsidRPr="00B810DA">
        <w:rPr>
          <w:rFonts w:ascii="Times New Roman" w:hAnsi="Times New Roman" w:cs="Times New Roman"/>
          <w:sz w:val="28"/>
          <w:szCs w:val="28"/>
        </w:rPr>
        <w:t xml:space="preserve">-м медицинским работникам с высшим медицинским образованием, поступающим на работу в БУЗ </w:t>
      </w:r>
      <w:proofErr w:type="gramStart"/>
      <w:r w:rsidRPr="00B810D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B810DA">
        <w:rPr>
          <w:rFonts w:ascii="Times New Roman" w:hAnsi="Times New Roman" w:cs="Times New Roman"/>
          <w:sz w:val="28"/>
          <w:szCs w:val="28"/>
        </w:rPr>
        <w:t xml:space="preserve"> «Никольская ЦРБ», по договору найма жилого помещения (за исключением расходов по оплате коммунальных услуг и платы за содержание и ремонт жилого помещения) в соответствии с постановлением администрации Никольского муниципального района от 01.11.2019 года № 1087 «О мерах социальной поддержки отдельных категорий медицинских и педагогических работников».</w:t>
      </w:r>
    </w:p>
    <w:p w:rsidR="00F8655F" w:rsidRPr="00F8655F" w:rsidRDefault="00B810DA" w:rsidP="00F8655F">
      <w:pPr>
        <w:tabs>
          <w:tab w:val="left" w:pos="907"/>
        </w:tabs>
        <w:autoSpaceDE w:val="0"/>
        <w:snapToGrid w:val="0"/>
        <w:spacing w:line="200" w:lineRule="atLeast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655F" w:rsidRPr="00F8655F">
        <w:rPr>
          <w:rFonts w:ascii="Times New Roman" w:hAnsi="Times New Roman" w:cs="Times New Roman"/>
          <w:sz w:val="28"/>
          <w:szCs w:val="28"/>
        </w:rPr>
        <w:t>Средства БУ</w:t>
      </w:r>
      <w:r w:rsidR="00F8655F">
        <w:rPr>
          <w:rFonts w:ascii="Times New Roman" w:hAnsi="Times New Roman" w:cs="Times New Roman"/>
          <w:sz w:val="28"/>
          <w:szCs w:val="28"/>
        </w:rPr>
        <w:t>З</w:t>
      </w:r>
      <w:r w:rsidR="00D459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59D6">
        <w:rPr>
          <w:rFonts w:ascii="Times New Roman" w:hAnsi="Times New Roman" w:cs="Times New Roman"/>
          <w:sz w:val="28"/>
          <w:szCs w:val="28"/>
        </w:rPr>
        <w:t>В</w:t>
      </w:r>
      <w:r w:rsidR="006F2C6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F2C6F">
        <w:rPr>
          <w:rFonts w:ascii="Times New Roman" w:hAnsi="Times New Roman" w:cs="Times New Roman"/>
          <w:sz w:val="28"/>
          <w:szCs w:val="28"/>
        </w:rPr>
        <w:t xml:space="preserve"> «Никольская ЦРБ» в сумме 42,6</w:t>
      </w:r>
      <w:r w:rsidR="00F8655F" w:rsidRPr="00F8655F">
        <w:rPr>
          <w:rFonts w:ascii="Times New Roman" w:hAnsi="Times New Roman" w:cs="Times New Roman"/>
          <w:sz w:val="28"/>
          <w:szCs w:val="28"/>
        </w:rPr>
        <w:t xml:space="preserve"> тыс. рублей направлены на  оказание социальной поддержки студентам, специалистам сферы здравоохранения.</w:t>
      </w:r>
      <w:r w:rsidR="00F8655F">
        <w:rPr>
          <w:rFonts w:ascii="Times New Roman" w:hAnsi="Times New Roman" w:cs="Times New Roman"/>
          <w:sz w:val="28"/>
          <w:szCs w:val="28"/>
        </w:rPr>
        <w:t xml:space="preserve"> А и</w:t>
      </w:r>
      <w:r w:rsidR="006F2C6F">
        <w:rPr>
          <w:rFonts w:ascii="Times New Roman" w:hAnsi="Times New Roman" w:cs="Times New Roman"/>
          <w:sz w:val="28"/>
          <w:szCs w:val="28"/>
        </w:rPr>
        <w:t>менно, 12,6</w:t>
      </w:r>
      <w:r w:rsidR="00F8655F">
        <w:rPr>
          <w:rFonts w:ascii="Times New Roman" w:hAnsi="Times New Roman" w:cs="Times New Roman"/>
          <w:sz w:val="28"/>
          <w:szCs w:val="28"/>
        </w:rPr>
        <w:t xml:space="preserve"> тыс. рубле</w:t>
      </w:r>
      <w:proofErr w:type="gramStart"/>
      <w:r w:rsidR="00F8655F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F8655F">
        <w:rPr>
          <w:rFonts w:ascii="Times New Roman" w:hAnsi="Times New Roman" w:cs="Times New Roman"/>
          <w:sz w:val="28"/>
          <w:szCs w:val="28"/>
        </w:rPr>
        <w:t xml:space="preserve"> на ежемесячную денежную выплату</w:t>
      </w:r>
      <w:r w:rsidR="00F8655F" w:rsidRPr="00F8655F">
        <w:rPr>
          <w:rFonts w:ascii="Times New Roman" w:hAnsi="Times New Roman" w:cs="Times New Roman"/>
          <w:sz w:val="28"/>
          <w:szCs w:val="28"/>
        </w:rPr>
        <w:t xml:space="preserve"> в размере 2,0 тыс. руб., лицам проходящим обучение в учреждениях среднего профессионального образования </w:t>
      </w:r>
      <w:r w:rsidR="00D459D6">
        <w:rPr>
          <w:rFonts w:ascii="Times New Roman" w:hAnsi="Times New Roman" w:cs="Times New Roman"/>
          <w:sz w:val="28"/>
          <w:szCs w:val="28"/>
        </w:rPr>
        <w:t>, 3</w:t>
      </w:r>
      <w:r w:rsidR="00F8655F">
        <w:rPr>
          <w:rFonts w:ascii="Times New Roman" w:hAnsi="Times New Roman" w:cs="Times New Roman"/>
          <w:sz w:val="28"/>
          <w:szCs w:val="28"/>
        </w:rPr>
        <w:t>0</w:t>
      </w:r>
      <w:r w:rsidR="00F8655F" w:rsidRPr="00F8655F">
        <w:rPr>
          <w:rFonts w:ascii="Times New Roman" w:hAnsi="Times New Roman" w:cs="Times New Roman"/>
          <w:sz w:val="28"/>
          <w:szCs w:val="28"/>
        </w:rPr>
        <w:t>,0 тыс. руб.</w:t>
      </w:r>
      <w:r w:rsidR="00D459D6">
        <w:rPr>
          <w:rFonts w:ascii="Times New Roman" w:hAnsi="Times New Roman" w:cs="Times New Roman"/>
          <w:sz w:val="28"/>
          <w:szCs w:val="28"/>
        </w:rPr>
        <w:t xml:space="preserve"> -  на компенсацию расходов  медицинскому</w:t>
      </w:r>
      <w:r w:rsidR="00F8655F" w:rsidRPr="00F86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655F" w:rsidRPr="00F8655F">
        <w:rPr>
          <w:rFonts w:ascii="Times New Roman" w:hAnsi="Times New Roman" w:cs="Times New Roman"/>
          <w:sz w:val="28"/>
          <w:szCs w:val="28"/>
        </w:rPr>
        <w:t>работникам</w:t>
      </w:r>
      <w:r w:rsidR="00D459D6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F8655F" w:rsidRPr="00F8655F">
        <w:rPr>
          <w:rFonts w:ascii="Times New Roman" w:hAnsi="Times New Roman" w:cs="Times New Roman"/>
          <w:sz w:val="28"/>
          <w:szCs w:val="28"/>
        </w:rPr>
        <w:t xml:space="preserve"> по договору найма жилого помещения (за исключением расходов по оплате коммунальных услуг и платы за содержание и ремонт жилого помещения) в соответствии с кадровой политикой БУЗ ВО «Никольская ЦРБ» (приказ от 20.02.2015 № 26 «Об утверждении программы мероприятий совершенствования кадровой политики  БУЗ </w:t>
      </w:r>
      <w:proofErr w:type="gramStart"/>
      <w:r w:rsidR="00F8655F" w:rsidRPr="00F8655F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F8655F" w:rsidRPr="00F8655F">
        <w:rPr>
          <w:rFonts w:ascii="Times New Roman" w:hAnsi="Times New Roman" w:cs="Times New Roman"/>
          <w:sz w:val="28"/>
          <w:szCs w:val="28"/>
        </w:rPr>
        <w:t xml:space="preserve"> «Никольская ЦРБ») и постановлением администрации Никольского муниципального района от 01.11.2019 года № 1087 «О мерах социальной поддержки отдельных категорий медицинских и педагогических работников».</w:t>
      </w:r>
    </w:p>
    <w:p w:rsidR="00F8655F" w:rsidRPr="00F8655F" w:rsidRDefault="00F8655F" w:rsidP="00F8655F">
      <w:pPr>
        <w:tabs>
          <w:tab w:val="left" w:pos="907"/>
        </w:tabs>
        <w:autoSpaceDE w:val="0"/>
        <w:snapToGrid w:val="0"/>
        <w:spacing w:line="200" w:lineRule="atLeast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B810DA" w:rsidRPr="00B810DA" w:rsidRDefault="00B810DA" w:rsidP="00B810DA">
      <w:pPr>
        <w:tabs>
          <w:tab w:val="left" w:pos="907"/>
        </w:tabs>
        <w:autoSpaceDE w:val="0"/>
        <w:snapToGrid w:val="0"/>
        <w:spacing w:line="200" w:lineRule="atLeast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064BDD" w:rsidRDefault="00064BDD" w:rsidP="00064BDD">
      <w:pPr>
        <w:pStyle w:val="Standard"/>
        <w:autoSpaceDE w:val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Сведения</w:t>
      </w:r>
    </w:p>
    <w:p w:rsidR="00064BDD" w:rsidRDefault="00064BDD" w:rsidP="00064BDD">
      <w:pPr>
        <w:pStyle w:val="Standard"/>
        <w:autoSpaceDE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достижении значений целевых показателей</w:t>
      </w:r>
    </w:p>
    <w:p w:rsidR="00064BDD" w:rsidRDefault="00064BDD" w:rsidP="00064BDD">
      <w:pPr>
        <w:pStyle w:val="Standard"/>
        <w:autoSpaceDE w:val="0"/>
        <w:jc w:val="both"/>
        <w:rPr>
          <w:rFonts w:ascii="Times New Roman" w:hAnsi="Times New Roman"/>
          <w:b/>
        </w:rPr>
      </w:pPr>
    </w:p>
    <w:tbl>
      <w:tblPr>
        <w:tblW w:w="14566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3397"/>
        <w:gridCol w:w="1303"/>
        <w:gridCol w:w="1243"/>
        <w:gridCol w:w="2665"/>
        <w:gridCol w:w="2418"/>
        <w:gridCol w:w="2911"/>
      </w:tblGrid>
      <w:tr w:rsidR="00064BDD" w:rsidTr="007C3966">
        <w:tc>
          <w:tcPr>
            <w:tcW w:w="6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BDD" w:rsidRDefault="00064BDD" w:rsidP="007C3966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BDD" w:rsidRDefault="00064BDD" w:rsidP="007C3966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Целевой показатель</w:t>
            </w:r>
          </w:p>
        </w:tc>
        <w:tc>
          <w:tcPr>
            <w:tcW w:w="13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BDD" w:rsidRDefault="00064BDD" w:rsidP="007C3966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064BDD" w:rsidRDefault="00064BDD" w:rsidP="007C3966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измерения</w:t>
            </w:r>
          </w:p>
        </w:tc>
        <w:tc>
          <w:tcPr>
            <w:tcW w:w="6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BDD" w:rsidRDefault="00064BDD" w:rsidP="007C3966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Значения целевых показателей муниципальной программы, подпрограммы муниципальной программы</w:t>
            </w:r>
          </w:p>
        </w:tc>
        <w:tc>
          <w:tcPr>
            <w:tcW w:w="29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BDD" w:rsidRDefault="00064BDD" w:rsidP="007C3966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Расчет показателя</w:t>
            </w:r>
          </w:p>
        </w:tc>
      </w:tr>
      <w:tr w:rsidR="00064BDD" w:rsidTr="007C3966">
        <w:tc>
          <w:tcPr>
            <w:tcW w:w="6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BDD" w:rsidRDefault="00064BDD" w:rsidP="007C3966"/>
        </w:tc>
        <w:tc>
          <w:tcPr>
            <w:tcW w:w="33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BDD" w:rsidRDefault="00064BDD" w:rsidP="007C3966"/>
        </w:tc>
        <w:tc>
          <w:tcPr>
            <w:tcW w:w="13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BDD" w:rsidRDefault="00064BDD" w:rsidP="007C3966"/>
        </w:tc>
        <w:tc>
          <w:tcPr>
            <w:tcW w:w="6326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BDD" w:rsidRDefault="00064BDD" w:rsidP="007C396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29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BDD" w:rsidRDefault="00064BDD" w:rsidP="007C3966"/>
        </w:tc>
      </w:tr>
      <w:tr w:rsidR="00064BDD" w:rsidTr="007C3966">
        <w:tc>
          <w:tcPr>
            <w:tcW w:w="6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BDD" w:rsidRDefault="00064BDD" w:rsidP="007C3966"/>
        </w:tc>
        <w:tc>
          <w:tcPr>
            <w:tcW w:w="33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BDD" w:rsidRDefault="00064BDD" w:rsidP="007C3966"/>
        </w:tc>
        <w:tc>
          <w:tcPr>
            <w:tcW w:w="13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BDD" w:rsidRDefault="00064BDD" w:rsidP="007C3966"/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BDD" w:rsidRDefault="00064BDD" w:rsidP="007C396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Отчетный период предыдущего года </w:t>
            </w:r>
            <w:r w:rsidR="00AE507F">
              <w:rPr>
                <w:rFonts w:ascii="Times New Roman" w:hAnsi="Times New Roman" w:cs="Times New Roman"/>
              </w:rPr>
              <w:t>(факт 2021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BDD" w:rsidRDefault="00AE507F" w:rsidP="007C396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2022</w:t>
            </w: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BDD" w:rsidRDefault="00AE507F" w:rsidP="007C3966">
            <w:pPr>
              <w:pStyle w:val="TableContents"/>
              <w:ind w:left="-57" w:hanging="340"/>
              <w:jc w:val="center"/>
            </w:pPr>
            <w:r>
              <w:rPr>
                <w:rFonts w:ascii="Times New Roman" w:hAnsi="Times New Roman" w:cs="Times New Roman"/>
              </w:rPr>
              <w:t>Факт 2022</w:t>
            </w:r>
          </w:p>
        </w:tc>
        <w:tc>
          <w:tcPr>
            <w:tcW w:w="29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BDD" w:rsidRDefault="00064BDD" w:rsidP="007C3966"/>
        </w:tc>
      </w:tr>
    </w:tbl>
    <w:p w:rsidR="00064BDD" w:rsidRDefault="00064BDD" w:rsidP="00064BDD">
      <w:pPr>
        <w:rPr>
          <w:vanish/>
        </w:rPr>
      </w:pPr>
    </w:p>
    <w:tbl>
      <w:tblPr>
        <w:tblW w:w="14566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3390"/>
        <w:gridCol w:w="1273"/>
        <w:gridCol w:w="1247"/>
        <w:gridCol w:w="2688"/>
        <w:gridCol w:w="2457"/>
        <w:gridCol w:w="2881"/>
      </w:tblGrid>
      <w:tr w:rsidR="00064BDD" w:rsidTr="007C3966"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BDD" w:rsidRDefault="00064BDD" w:rsidP="007C396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BDD" w:rsidRDefault="00064BDD" w:rsidP="007C396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BDD" w:rsidRDefault="00064BDD" w:rsidP="007C396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BDD" w:rsidRDefault="00064BDD" w:rsidP="007C396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BDD" w:rsidRDefault="00064BDD" w:rsidP="007C396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BDD" w:rsidRDefault="00064BDD" w:rsidP="007C396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BDD" w:rsidRDefault="00064BDD" w:rsidP="007C396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64BDD" w:rsidTr="007C3966">
        <w:tc>
          <w:tcPr>
            <w:tcW w:w="14566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BDD" w:rsidRDefault="00064BDD" w:rsidP="007C396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:rsidR="00064BDD" w:rsidRDefault="00064BDD" w:rsidP="007C396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Муниципальная программа</w:t>
            </w:r>
          </w:p>
        </w:tc>
      </w:tr>
      <w:tr w:rsidR="00064BDD" w:rsidTr="007C3966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BDD" w:rsidRDefault="00064BDD" w:rsidP="007C396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BDD" w:rsidRDefault="00064BDD" w:rsidP="007C396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BDD" w:rsidRDefault="00064BDD" w:rsidP="007C396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BDD" w:rsidRDefault="00064BDD" w:rsidP="007C396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BDD" w:rsidRDefault="00064BDD" w:rsidP="007C396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BDD" w:rsidRDefault="00064BDD" w:rsidP="007C396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BDD" w:rsidRDefault="00064BDD" w:rsidP="007C396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64BDD" w:rsidTr="007C3966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BDD" w:rsidRDefault="00064BDD" w:rsidP="007C396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BDD" w:rsidRDefault="00064BDD" w:rsidP="007C3966">
            <w:pPr>
              <w:pStyle w:val="Standard"/>
              <w:autoSpaceDE w:val="0"/>
              <w:snapToGrid w:val="0"/>
              <w:rPr>
                <w:rFonts w:cs="Times New Roman"/>
                <w:iCs/>
              </w:rPr>
            </w:pPr>
            <w:r>
              <w:rPr>
                <w:rFonts w:cs="Times New Roman"/>
                <w:iCs/>
                <w:color w:val="000000"/>
                <w:spacing w:val="2"/>
                <w:shd w:val="clear" w:color="auto" w:fill="FFFFFF"/>
              </w:rPr>
              <w:t xml:space="preserve">Уровень </w:t>
            </w:r>
            <w:r>
              <w:rPr>
                <w:rFonts w:ascii="Times New Roman" w:hAnsi="Times New Roman" w:cs="Times New Roman"/>
                <w:iCs/>
                <w:color w:val="000000"/>
                <w:spacing w:val="2"/>
                <w:shd w:val="clear" w:color="auto" w:fill="FFFFFF"/>
              </w:rPr>
              <w:t>укомплектованности врачами медицинских учреждений, %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BDD" w:rsidRDefault="00064BDD" w:rsidP="007C396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BDD" w:rsidRDefault="00064BDD" w:rsidP="007C396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13,54</w:t>
            </w:r>
          </w:p>
        </w:tc>
        <w:tc>
          <w:tcPr>
            <w:tcW w:w="2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BDD" w:rsidRDefault="00276B40" w:rsidP="007C396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13,77</w:t>
            </w:r>
          </w:p>
        </w:tc>
        <w:tc>
          <w:tcPr>
            <w:tcW w:w="2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BDD" w:rsidRDefault="00276B40" w:rsidP="007C3966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13,77</w:t>
            </w:r>
          </w:p>
        </w:tc>
        <w:tc>
          <w:tcPr>
            <w:tcW w:w="28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BDD" w:rsidRDefault="00276B40" w:rsidP="007C3966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13,77/13,77=1</w:t>
            </w:r>
          </w:p>
        </w:tc>
      </w:tr>
      <w:tr w:rsidR="00064BDD" w:rsidTr="007C3966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BDD" w:rsidRDefault="00064BDD" w:rsidP="007C396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BDD" w:rsidRDefault="00064BDD" w:rsidP="007C3966">
            <w:pPr>
              <w:pStyle w:val="Standard"/>
              <w:autoSpaceDE w:val="0"/>
              <w:snapToGrid w:val="0"/>
              <w:jc w:val="both"/>
              <w:rPr>
                <w:rFonts w:ascii="Times New Roman" w:hAnsi="Times New Roman" w:cs="Times New Roman"/>
                <w:iCs/>
                <w:spacing w:val="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2"/>
                <w:shd w:val="clear" w:color="auto" w:fill="FFFFFF"/>
              </w:rPr>
              <w:t>Смертность от болезней системы кровообращения, случаев на 100 тыс. населения;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BDD" w:rsidRDefault="00064BDD" w:rsidP="007C396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BDD" w:rsidRDefault="00064BDD" w:rsidP="007C3966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854</w:t>
            </w:r>
          </w:p>
        </w:tc>
        <w:tc>
          <w:tcPr>
            <w:tcW w:w="2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BDD" w:rsidRDefault="00276B40" w:rsidP="007C396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842,6</w:t>
            </w:r>
          </w:p>
        </w:tc>
        <w:tc>
          <w:tcPr>
            <w:tcW w:w="2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BDD" w:rsidRDefault="00276B40" w:rsidP="007C396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709,9</w:t>
            </w:r>
          </w:p>
        </w:tc>
        <w:tc>
          <w:tcPr>
            <w:tcW w:w="28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BDD" w:rsidRDefault="00C8535F" w:rsidP="007C396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842,6/709,9=1,18</w:t>
            </w:r>
          </w:p>
        </w:tc>
      </w:tr>
      <w:tr w:rsidR="00064BDD" w:rsidTr="007C3966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BDD" w:rsidRDefault="00064BDD" w:rsidP="007C396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BDD" w:rsidRDefault="00064BDD" w:rsidP="007C3966">
            <w:pPr>
              <w:pStyle w:val="Standard"/>
              <w:autoSpaceDE w:val="0"/>
              <w:snapToGrid w:val="0"/>
              <w:jc w:val="both"/>
              <w:rPr>
                <w:rFonts w:ascii="Times New Roman" w:hAnsi="Times New Roman" w:cs="Times New Roman"/>
                <w:iCs/>
                <w:color w:val="000000"/>
                <w:spacing w:val="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2"/>
                <w:shd w:val="clear" w:color="auto" w:fill="FFFFFF"/>
              </w:rPr>
              <w:t>Охват диспансеризацией определенных гру</w:t>
            </w:r>
            <w:proofErr w:type="gramStart"/>
            <w:r>
              <w:rPr>
                <w:rFonts w:ascii="Times New Roman" w:hAnsi="Times New Roman" w:cs="Times New Roman"/>
                <w:iCs/>
                <w:color w:val="000000"/>
                <w:spacing w:val="2"/>
                <w:shd w:val="clear" w:color="auto" w:fill="FFFFFF"/>
              </w:rPr>
              <w:t>пп взр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  <w:spacing w:val="2"/>
                <w:shd w:val="clear" w:color="auto" w:fill="FFFFFF"/>
              </w:rPr>
              <w:t>ослого населения, %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BDD" w:rsidRDefault="00064BDD" w:rsidP="007C396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BDD" w:rsidRDefault="00064BDD" w:rsidP="007C3966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16,4</w:t>
            </w:r>
          </w:p>
        </w:tc>
        <w:tc>
          <w:tcPr>
            <w:tcW w:w="2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BDD" w:rsidRDefault="00276B40" w:rsidP="007C396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88,6</w:t>
            </w:r>
          </w:p>
        </w:tc>
        <w:tc>
          <w:tcPr>
            <w:tcW w:w="2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BDD" w:rsidRDefault="006B7996" w:rsidP="007C3966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38,9</w:t>
            </w:r>
          </w:p>
        </w:tc>
        <w:tc>
          <w:tcPr>
            <w:tcW w:w="28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BDD" w:rsidRDefault="006B7996" w:rsidP="006B7996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38,9</w:t>
            </w:r>
            <w:r w:rsidR="00CD0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/88,6=0,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064BDD" w:rsidTr="007C3966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BDD" w:rsidRDefault="00064BDD" w:rsidP="007C396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BDD" w:rsidRDefault="00064BDD" w:rsidP="007C3966">
            <w:pPr>
              <w:pStyle w:val="Standard"/>
              <w:autoSpaceDE w:val="0"/>
              <w:rPr>
                <w:rFonts w:cs="Times New Roman"/>
                <w:iCs/>
                <w:color w:val="000000"/>
                <w:spacing w:val="2"/>
                <w:shd w:val="clear" w:color="auto" w:fill="FFFFFF"/>
              </w:rPr>
            </w:pPr>
            <w:r>
              <w:rPr>
                <w:rFonts w:cs="Times New Roman"/>
                <w:iCs/>
                <w:color w:val="000000"/>
                <w:spacing w:val="2"/>
                <w:shd w:val="clear" w:color="auto" w:fill="FFFFFF"/>
              </w:rPr>
              <w:t>Смертность от новообразований, случаев на 100 тыс. населения;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BDD" w:rsidRDefault="00064BDD" w:rsidP="007C396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BDD" w:rsidRDefault="00064BDD" w:rsidP="007C3966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215,1</w:t>
            </w:r>
          </w:p>
        </w:tc>
        <w:tc>
          <w:tcPr>
            <w:tcW w:w="2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BDD" w:rsidRDefault="00276B40" w:rsidP="007C396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215,1</w:t>
            </w:r>
          </w:p>
        </w:tc>
        <w:tc>
          <w:tcPr>
            <w:tcW w:w="2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BDD" w:rsidRDefault="00276B40" w:rsidP="007C3966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254,3</w:t>
            </w:r>
          </w:p>
        </w:tc>
        <w:tc>
          <w:tcPr>
            <w:tcW w:w="28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BDD" w:rsidRDefault="00C8535F" w:rsidP="007C3966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215,1/254,3=0,84</w:t>
            </w:r>
          </w:p>
        </w:tc>
      </w:tr>
      <w:tr w:rsidR="00064BDD" w:rsidTr="007C3966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BDD" w:rsidRDefault="00064BDD" w:rsidP="007C396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BDD" w:rsidRDefault="00064BDD" w:rsidP="007C3966">
            <w:pPr>
              <w:pStyle w:val="Standard"/>
              <w:autoSpaceDE w:val="0"/>
              <w:snapToGrid w:val="0"/>
              <w:jc w:val="both"/>
              <w:rPr>
                <w:rFonts w:ascii="Times New Roman" w:hAnsi="Times New Roman" w:cs="Times New Roman"/>
                <w:iCs/>
                <w:color w:val="000000"/>
                <w:spacing w:val="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2"/>
                <w:shd w:val="clear" w:color="auto" w:fill="FFFFFF"/>
              </w:rPr>
              <w:t>Смертность от туберкулеза, случаев на 100 тыс. населения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BDD" w:rsidRDefault="00064BDD" w:rsidP="007C396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BDD" w:rsidRDefault="00064BDD" w:rsidP="007C3966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3,3</w:t>
            </w:r>
          </w:p>
        </w:tc>
        <w:tc>
          <w:tcPr>
            <w:tcW w:w="2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BDD" w:rsidRDefault="00276B40" w:rsidP="007C396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BDD" w:rsidRDefault="00276B40" w:rsidP="007C3966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8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BDD" w:rsidRDefault="00F8655F" w:rsidP="007C3966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064BDD" w:rsidRDefault="00064BDD" w:rsidP="00064BDD">
      <w:pPr>
        <w:pStyle w:val="Standard"/>
        <w:tabs>
          <w:tab w:val="left" w:pos="907"/>
        </w:tabs>
        <w:snapToGrid w:val="0"/>
        <w:spacing w:line="200" w:lineRule="atLeast"/>
        <w:jc w:val="both"/>
        <w:textAlignment w:val="top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064BDD" w:rsidRDefault="00064BDD" w:rsidP="00064BDD">
      <w:pPr>
        <w:pStyle w:val="Standard"/>
        <w:tabs>
          <w:tab w:val="left" w:pos="907"/>
        </w:tabs>
        <w:snapToGrid w:val="0"/>
        <w:spacing w:line="200" w:lineRule="atLeast"/>
        <w:jc w:val="both"/>
        <w:textAlignment w:val="top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1*- принять как положительное выполнение плана</w:t>
      </w:r>
    </w:p>
    <w:p w:rsidR="00F8655F" w:rsidRDefault="00F8655F" w:rsidP="00064BDD">
      <w:pPr>
        <w:pStyle w:val="Standard"/>
        <w:tabs>
          <w:tab w:val="left" w:pos="907"/>
        </w:tabs>
        <w:snapToGrid w:val="0"/>
        <w:spacing w:line="200" w:lineRule="atLeast"/>
        <w:jc w:val="both"/>
        <w:textAlignment w:val="top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F8655F" w:rsidRDefault="00F8655F" w:rsidP="00064BDD">
      <w:pPr>
        <w:pStyle w:val="Standard"/>
        <w:tabs>
          <w:tab w:val="left" w:pos="907"/>
        </w:tabs>
        <w:snapToGrid w:val="0"/>
        <w:spacing w:line="200" w:lineRule="atLeast"/>
        <w:jc w:val="both"/>
        <w:textAlignment w:val="top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F8655F" w:rsidRDefault="00F8655F" w:rsidP="00064BDD">
      <w:pPr>
        <w:pStyle w:val="Standard"/>
        <w:tabs>
          <w:tab w:val="left" w:pos="907"/>
        </w:tabs>
        <w:snapToGrid w:val="0"/>
        <w:spacing w:line="200" w:lineRule="atLeast"/>
        <w:jc w:val="both"/>
        <w:textAlignment w:val="top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F8655F" w:rsidRPr="00F8655F" w:rsidRDefault="00F8655F" w:rsidP="00F8655F">
      <w:pPr>
        <w:tabs>
          <w:tab w:val="left" w:pos="907"/>
        </w:tabs>
        <w:autoSpaceDE w:val="0"/>
        <w:snapToGrid w:val="0"/>
        <w:spacing w:line="0" w:lineRule="atLeast"/>
        <w:ind w:firstLine="708"/>
        <w:jc w:val="center"/>
        <w:textAlignment w:val="top"/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</w:pPr>
      <w:r w:rsidRPr="00F8655F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Информация о расходах бюджетов на реализацию целей муниципальной программы (тыс. руб.)</w:t>
      </w:r>
    </w:p>
    <w:p w:rsidR="00F8655F" w:rsidRPr="00F8655F" w:rsidRDefault="00F8655F" w:rsidP="00F8655F">
      <w:pPr>
        <w:tabs>
          <w:tab w:val="left" w:pos="907"/>
        </w:tabs>
        <w:autoSpaceDE w:val="0"/>
        <w:snapToGrid w:val="0"/>
        <w:spacing w:line="0" w:lineRule="atLeast"/>
        <w:ind w:firstLine="708"/>
        <w:jc w:val="center"/>
        <w:textAlignment w:val="top"/>
        <w:rPr>
          <w:rFonts w:ascii="Times New Roman" w:hAnsi="Times New Roman" w:cs="Times New Roman"/>
          <w:b/>
          <w:i/>
          <w:color w:val="000000"/>
          <w:spacing w:val="2"/>
          <w:sz w:val="28"/>
          <w:szCs w:val="28"/>
          <w:shd w:val="clear" w:color="auto" w:fill="FFFFFF"/>
        </w:rPr>
      </w:pPr>
    </w:p>
    <w:tbl>
      <w:tblPr>
        <w:tblW w:w="14745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6"/>
        <w:gridCol w:w="4174"/>
        <w:gridCol w:w="4140"/>
        <w:gridCol w:w="2220"/>
        <w:gridCol w:w="2325"/>
      </w:tblGrid>
      <w:tr w:rsidR="00F8655F" w:rsidRPr="00F8655F" w:rsidTr="00C44E0A"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655F" w:rsidRPr="00F8655F" w:rsidRDefault="00F8655F" w:rsidP="00F8655F">
            <w:pPr>
              <w:jc w:val="center"/>
              <w:rPr>
                <w:rFonts w:ascii="Times New Roman" w:hAnsi="Times New Roman" w:cs="Times New Roman"/>
              </w:rPr>
            </w:pPr>
            <w:r w:rsidRPr="00F8655F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4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655F" w:rsidRPr="00F8655F" w:rsidRDefault="00F8655F" w:rsidP="00F8655F">
            <w:pPr>
              <w:jc w:val="center"/>
              <w:rPr>
                <w:rFonts w:ascii="Times New Roman" w:hAnsi="Times New Roman" w:cs="Times New Roman"/>
              </w:rPr>
            </w:pPr>
            <w:r w:rsidRPr="00F8655F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655F" w:rsidRPr="00F8655F" w:rsidRDefault="00F8655F" w:rsidP="00F8655F">
            <w:pPr>
              <w:jc w:val="center"/>
              <w:rPr>
                <w:rFonts w:ascii="Times New Roman" w:hAnsi="Times New Roman" w:cs="Times New Roman"/>
              </w:rPr>
            </w:pPr>
            <w:r w:rsidRPr="00F8655F">
              <w:rPr>
                <w:rFonts w:ascii="Times New Roman" w:hAnsi="Times New Roman" w:cs="Times New Roman"/>
              </w:rPr>
              <w:t>Источники ресурсного обеспечения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655F" w:rsidRPr="00F8655F" w:rsidRDefault="00F8655F" w:rsidP="00F8655F">
            <w:pPr>
              <w:jc w:val="center"/>
              <w:rPr>
                <w:rFonts w:ascii="Times New Roman" w:hAnsi="Times New Roman" w:cs="Times New Roman"/>
              </w:rPr>
            </w:pPr>
            <w:r w:rsidRPr="00F8655F">
              <w:rPr>
                <w:rFonts w:ascii="Times New Roman" w:hAnsi="Times New Roman" w:cs="Times New Roman"/>
              </w:rPr>
              <w:t>Оценка расходов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655F" w:rsidRPr="00F8655F" w:rsidRDefault="00F8655F" w:rsidP="00F8655F">
            <w:pPr>
              <w:jc w:val="center"/>
              <w:rPr>
                <w:rFonts w:ascii="Times New Roman" w:hAnsi="Times New Roman" w:cs="Times New Roman"/>
              </w:rPr>
            </w:pPr>
            <w:r w:rsidRPr="00F8655F">
              <w:rPr>
                <w:rFonts w:ascii="Times New Roman" w:hAnsi="Times New Roman" w:cs="Times New Roman"/>
              </w:rPr>
              <w:t>Фактические расходы</w:t>
            </w:r>
          </w:p>
        </w:tc>
      </w:tr>
      <w:tr w:rsidR="00F8655F" w:rsidRPr="00F8655F" w:rsidTr="00C44E0A">
        <w:tc>
          <w:tcPr>
            <w:tcW w:w="18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655F" w:rsidRPr="00F8655F" w:rsidRDefault="00F8655F" w:rsidP="00F865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655F">
              <w:rPr>
                <w:rFonts w:ascii="Times New Roman" w:hAnsi="Times New Roman" w:cs="Times New Roman"/>
                <w:b/>
              </w:rPr>
              <w:t>Муниципальная программа</w:t>
            </w:r>
          </w:p>
        </w:tc>
        <w:tc>
          <w:tcPr>
            <w:tcW w:w="41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655F" w:rsidRPr="00F8655F" w:rsidRDefault="00F8655F" w:rsidP="00F8655F">
            <w:pPr>
              <w:jc w:val="center"/>
            </w:pPr>
            <w:r w:rsidRPr="00F8655F">
              <w:rPr>
                <w:rFonts w:ascii="Times New Roman" w:hAnsi="Times New Roman" w:cs="Times New Roman"/>
                <w:b/>
              </w:rPr>
              <w:t>«Кадровая политика в сфере здравоохранения Никольского муниципального района на 2020-2025 годы»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655F" w:rsidRPr="00F8655F" w:rsidRDefault="00F8655F" w:rsidP="00F865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655F">
              <w:rPr>
                <w:rFonts w:ascii="Times New Roman" w:hAnsi="Times New Roman" w:cs="Times New Roman"/>
                <w:b/>
              </w:rPr>
              <w:t>Всего, в том числе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655F" w:rsidRPr="00F8655F" w:rsidRDefault="006F2C6F" w:rsidP="00F865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291,3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655F" w:rsidRPr="00F8655F" w:rsidRDefault="006F2C6F" w:rsidP="00F865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291,3</w:t>
            </w:r>
          </w:p>
        </w:tc>
      </w:tr>
      <w:tr w:rsidR="00F8655F" w:rsidRPr="00F8655F" w:rsidTr="00C44E0A">
        <w:tc>
          <w:tcPr>
            <w:tcW w:w="18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655F" w:rsidRPr="00F8655F" w:rsidRDefault="00F8655F" w:rsidP="00F8655F"/>
        </w:tc>
        <w:tc>
          <w:tcPr>
            <w:tcW w:w="41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655F" w:rsidRPr="00F8655F" w:rsidRDefault="00F8655F" w:rsidP="00F8655F"/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655F" w:rsidRPr="00F8655F" w:rsidRDefault="00F8655F" w:rsidP="00F8655F">
            <w:pPr>
              <w:rPr>
                <w:rFonts w:ascii="Times New Roman" w:hAnsi="Times New Roman" w:cs="Times New Roman"/>
                <w:b/>
              </w:rPr>
            </w:pPr>
            <w:r w:rsidRPr="00F8655F">
              <w:rPr>
                <w:rFonts w:ascii="Times New Roman" w:hAnsi="Times New Roman" w:cs="Times New Roman"/>
                <w:b/>
              </w:rPr>
              <w:t>Собственные расходы районного бюджета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655F" w:rsidRPr="00F8655F" w:rsidRDefault="00D459D6" w:rsidP="00F865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248,7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655F" w:rsidRPr="00F8655F" w:rsidRDefault="00D459D6" w:rsidP="00D459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248</w:t>
            </w:r>
            <w:r w:rsidR="00F8655F">
              <w:rPr>
                <w:rFonts w:ascii="Times New Roman" w:hAnsi="Times New Roman" w:cs="Times New Roman"/>
                <w:b/>
              </w:rPr>
              <w:t>,7</w:t>
            </w:r>
          </w:p>
        </w:tc>
      </w:tr>
      <w:tr w:rsidR="00F8655F" w:rsidRPr="00F8655F" w:rsidTr="00C44E0A">
        <w:tc>
          <w:tcPr>
            <w:tcW w:w="18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655F" w:rsidRPr="00F8655F" w:rsidRDefault="00F8655F" w:rsidP="00F8655F"/>
        </w:tc>
        <w:tc>
          <w:tcPr>
            <w:tcW w:w="41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655F" w:rsidRPr="00F8655F" w:rsidRDefault="00F8655F" w:rsidP="00F8655F"/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655F" w:rsidRPr="00F8655F" w:rsidRDefault="00F8655F" w:rsidP="00F8655F">
            <w:pPr>
              <w:rPr>
                <w:rFonts w:ascii="Times New Roman" w:hAnsi="Times New Roman" w:cs="Times New Roman"/>
                <w:b/>
              </w:rPr>
            </w:pPr>
            <w:r w:rsidRPr="00F8655F">
              <w:rPr>
                <w:rFonts w:ascii="Times New Roman" w:hAnsi="Times New Roman" w:cs="Times New Roman"/>
                <w:b/>
              </w:rPr>
              <w:t>Средства организации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655F" w:rsidRPr="00F8655F" w:rsidRDefault="006F2C6F" w:rsidP="00F865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42,6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655F" w:rsidRPr="00F8655F" w:rsidRDefault="006F2C6F" w:rsidP="00F865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42,6</w:t>
            </w:r>
          </w:p>
        </w:tc>
      </w:tr>
      <w:tr w:rsidR="00F8655F" w:rsidRPr="00F8655F" w:rsidTr="00C44E0A">
        <w:tc>
          <w:tcPr>
            <w:tcW w:w="18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655F" w:rsidRPr="00F8655F" w:rsidRDefault="00F8655F" w:rsidP="00F8655F">
            <w:pPr>
              <w:jc w:val="center"/>
            </w:pPr>
            <w:r w:rsidRPr="00F8655F">
              <w:rPr>
                <w:rFonts w:ascii="Times New Roman" w:hAnsi="Times New Roman" w:cs="Times New Roman"/>
              </w:rPr>
              <w:t>Основное мероприятие 1</w:t>
            </w:r>
          </w:p>
        </w:tc>
        <w:tc>
          <w:tcPr>
            <w:tcW w:w="41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655F" w:rsidRPr="00F8655F" w:rsidRDefault="00F8655F" w:rsidP="00F8655F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F8655F">
              <w:rPr>
                <w:rFonts w:ascii="Times New Roman" w:hAnsi="Times New Roman"/>
                <w:b/>
                <w:bCs/>
              </w:rPr>
              <w:t>Предоставле</w:t>
            </w:r>
            <w:r w:rsidRPr="00F8655F">
              <w:rPr>
                <w:rFonts w:ascii="Times New Roman" w:hAnsi="Times New Roman" w:cs="Times New Roman"/>
                <w:b/>
                <w:bCs/>
                <w:spacing w:val="2"/>
              </w:rPr>
              <w:t>ние жилья медицинским работникам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655F" w:rsidRPr="00F8655F" w:rsidRDefault="00F8655F" w:rsidP="00F8655F">
            <w:pPr>
              <w:jc w:val="center"/>
              <w:rPr>
                <w:rFonts w:ascii="Times New Roman" w:hAnsi="Times New Roman" w:cs="Times New Roman"/>
              </w:rPr>
            </w:pPr>
            <w:r w:rsidRPr="00F8655F">
              <w:rPr>
                <w:rFonts w:ascii="Times New Roman" w:hAnsi="Times New Roman" w:cs="Times New Roman"/>
              </w:rPr>
              <w:t>Всего, в том числе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655F" w:rsidRPr="00F8655F" w:rsidRDefault="00F8655F" w:rsidP="00F865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111,7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655F" w:rsidRPr="00F8655F" w:rsidRDefault="00F8655F" w:rsidP="00F865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111,7</w:t>
            </w:r>
          </w:p>
        </w:tc>
      </w:tr>
      <w:tr w:rsidR="00F8655F" w:rsidRPr="00F8655F" w:rsidTr="00C44E0A">
        <w:tc>
          <w:tcPr>
            <w:tcW w:w="18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655F" w:rsidRPr="00F8655F" w:rsidRDefault="00F8655F" w:rsidP="00F8655F"/>
        </w:tc>
        <w:tc>
          <w:tcPr>
            <w:tcW w:w="41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655F" w:rsidRPr="00F8655F" w:rsidRDefault="00F8655F" w:rsidP="00F8655F"/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655F" w:rsidRPr="00F8655F" w:rsidRDefault="00F8655F" w:rsidP="00F8655F">
            <w:pPr>
              <w:rPr>
                <w:rFonts w:ascii="Times New Roman" w:hAnsi="Times New Roman" w:cs="Times New Roman"/>
              </w:rPr>
            </w:pPr>
            <w:r w:rsidRPr="00F8655F">
              <w:rPr>
                <w:rFonts w:ascii="Times New Roman" w:hAnsi="Times New Roman" w:cs="Times New Roman"/>
              </w:rPr>
              <w:t xml:space="preserve">Собственные расходы районного </w:t>
            </w:r>
            <w:r w:rsidRPr="00F8655F">
              <w:rPr>
                <w:rFonts w:ascii="Times New Roman" w:hAnsi="Times New Roman" w:cs="Times New Roman"/>
              </w:rPr>
              <w:lastRenderedPageBreak/>
              <w:t>бюджета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655F" w:rsidRPr="00F8655F" w:rsidRDefault="00F8655F" w:rsidP="00F865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111,7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655F" w:rsidRPr="00F8655F" w:rsidRDefault="00F8655F" w:rsidP="00F865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111,7</w:t>
            </w:r>
          </w:p>
        </w:tc>
      </w:tr>
      <w:tr w:rsidR="00F8655F" w:rsidRPr="00F8655F" w:rsidTr="00C44E0A">
        <w:tc>
          <w:tcPr>
            <w:tcW w:w="18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655F" w:rsidRPr="00F8655F" w:rsidRDefault="00F8655F" w:rsidP="00F8655F"/>
        </w:tc>
        <w:tc>
          <w:tcPr>
            <w:tcW w:w="41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655F" w:rsidRPr="00F8655F" w:rsidRDefault="00F8655F" w:rsidP="00F8655F"/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655F" w:rsidRPr="00F8655F" w:rsidRDefault="00F8655F" w:rsidP="00F8655F">
            <w:r w:rsidRPr="00F8655F">
              <w:rPr>
                <w:rFonts w:ascii="Times New Roman" w:hAnsi="Times New Roman" w:cs="Times New Roman"/>
              </w:rPr>
              <w:t>Средства организации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655F" w:rsidRPr="00F8655F" w:rsidRDefault="00F8655F" w:rsidP="00F8655F">
            <w:pPr>
              <w:jc w:val="center"/>
              <w:rPr>
                <w:rFonts w:ascii="Times New Roman" w:hAnsi="Times New Roman" w:cs="Times New Roman"/>
              </w:rPr>
            </w:pPr>
            <w:r w:rsidRPr="00F86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655F" w:rsidRPr="00F8655F" w:rsidRDefault="00F8655F" w:rsidP="00F8655F">
            <w:pPr>
              <w:jc w:val="center"/>
              <w:rPr>
                <w:rFonts w:ascii="Times New Roman" w:hAnsi="Times New Roman" w:cs="Times New Roman"/>
              </w:rPr>
            </w:pPr>
            <w:r w:rsidRPr="00F8655F">
              <w:rPr>
                <w:rFonts w:ascii="Times New Roman" w:hAnsi="Times New Roman" w:cs="Times New Roman"/>
              </w:rPr>
              <w:t>0,0</w:t>
            </w:r>
          </w:p>
        </w:tc>
      </w:tr>
      <w:tr w:rsidR="00F8655F" w:rsidRPr="00F8655F" w:rsidTr="00C44E0A">
        <w:tc>
          <w:tcPr>
            <w:tcW w:w="18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655F" w:rsidRPr="00F8655F" w:rsidRDefault="00F8655F" w:rsidP="00F8655F">
            <w:pPr>
              <w:jc w:val="center"/>
              <w:rPr>
                <w:rFonts w:ascii="Times New Roman" w:hAnsi="Times New Roman" w:cs="Times New Roman"/>
              </w:rPr>
            </w:pPr>
            <w:r w:rsidRPr="00F8655F">
              <w:rPr>
                <w:rFonts w:ascii="Times New Roman" w:hAnsi="Times New Roman" w:cs="Times New Roman"/>
              </w:rPr>
              <w:t>Основное мероприятие 2</w:t>
            </w:r>
          </w:p>
        </w:tc>
        <w:tc>
          <w:tcPr>
            <w:tcW w:w="41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655F" w:rsidRPr="00F8655F" w:rsidRDefault="00F8655F" w:rsidP="00F8655F">
            <w:pPr>
              <w:jc w:val="center"/>
            </w:pPr>
            <w:r w:rsidRPr="00F8655F">
              <w:rPr>
                <w:rFonts w:ascii="Times New Roman" w:hAnsi="Times New Roman" w:cs="Times New Roman"/>
                <w:b/>
                <w:bCs/>
                <w:spacing w:val="2"/>
              </w:rPr>
              <w:t>Оказание социальной поддержки студентам, специалистам сферы здравоохранения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655F" w:rsidRPr="00F8655F" w:rsidRDefault="00F8655F" w:rsidP="00F8655F">
            <w:pPr>
              <w:jc w:val="center"/>
              <w:rPr>
                <w:rFonts w:ascii="Times New Roman" w:hAnsi="Times New Roman" w:cs="Times New Roman"/>
              </w:rPr>
            </w:pPr>
            <w:r w:rsidRPr="00F8655F">
              <w:rPr>
                <w:rFonts w:ascii="Times New Roman" w:hAnsi="Times New Roman" w:cs="Times New Roman"/>
              </w:rPr>
              <w:t>Всего, в том числе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655F" w:rsidRPr="00F8655F" w:rsidRDefault="006F2C6F" w:rsidP="00F865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179,6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655F" w:rsidRPr="00F8655F" w:rsidRDefault="006F2C6F" w:rsidP="00F865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179,6</w:t>
            </w:r>
          </w:p>
        </w:tc>
      </w:tr>
      <w:tr w:rsidR="00F8655F" w:rsidRPr="00F8655F" w:rsidTr="00C44E0A">
        <w:tc>
          <w:tcPr>
            <w:tcW w:w="18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655F" w:rsidRPr="00F8655F" w:rsidRDefault="00F8655F" w:rsidP="00F8655F"/>
        </w:tc>
        <w:tc>
          <w:tcPr>
            <w:tcW w:w="41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655F" w:rsidRPr="00F8655F" w:rsidRDefault="00F8655F" w:rsidP="00F8655F"/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655F" w:rsidRPr="00F8655F" w:rsidRDefault="00F8655F" w:rsidP="00F8655F">
            <w:pPr>
              <w:rPr>
                <w:rFonts w:ascii="Times New Roman" w:hAnsi="Times New Roman" w:cs="Times New Roman"/>
              </w:rPr>
            </w:pPr>
            <w:r w:rsidRPr="00F8655F">
              <w:rPr>
                <w:rFonts w:ascii="Times New Roman" w:hAnsi="Times New Roman" w:cs="Times New Roman"/>
              </w:rPr>
              <w:t>Собственные расходы районного бюджета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655F" w:rsidRPr="00F8655F" w:rsidRDefault="00D459D6" w:rsidP="00F865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137,0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655F" w:rsidRPr="00F8655F" w:rsidRDefault="00D459D6" w:rsidP="00F865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  <w:r w:rsidR="00D964D3">
              <w:rPr>
                <w:rFonts w:ascii="Times New Roman" w:hAnsi="Times New Roman" w:cs="Times New Roman"/>
              </w:rPr>
              <w:t>,0</w:t>
            </w:r>
          </w:p>
        </w:tc>
      </w:tr>
      <w:tr w:rsidR="00F8655F" w:rsidRPr="00F8655F" w:rsidTr="00C44E0A">
        <w:tc>
          <w:tcPr>
            <w:tcW w:w="18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655F" w:rsidRPr="00F8655F" w:rsidRDefault="00F8655F" w:rsidP="00F8655F"/>
        </w:tc>
        <w:tc>
          <w:tcPr>
            <w:tcW w:w="41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655F" w:rsidRPr="00F8655F" w:rsidRDefault="00F8655F" w:rsidP="00F8655F"/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655F" w:rsidRPr="00F8655F" w:rsidRDefault="00F8655F" w:rsidP="00F8655F">
            <w:r w:rsidRPr="00F8655F">
              <w:rPr>
                <w:rFonts w:ascii="Times New Roman" w:hAnsi="Times New Roman" w:cs="Times New Roman"/>
              </w:rPr>
              <w:t>Средства организации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655F" w:rsidRPr="00F8655F" w:rsidRDefault="006F2C6F" w:rsidP="00F865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655F" w:rsidRPr="00F8655F" w:rsidRDefault="006F2C6F" w:rsidP="00F865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42,6</w:t>
            </w:r>
          </w:p>
        </w:tc>
      </w:tr>
      <w:tr w:rsidR="00F8655F" w:rsidRPr="00F8655F" w:rsidTr="00C44E0A">
        <w:tc>
          <w:tcPr>
            <w:tcW w:w="1886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655F" w:rsidRPr="00F8655F" w:rsidRDefault="00F8655F" w:rsidP="00F8655F">
            <w:pPr>
              <w:jc w:val="center"/>
              <w:rPr>
                <w:rFonts w:ascii="Times New Roman" w:hAnsi="Times New Roman" w:cs="Times New Roman"/>
              </w:rPr>
            </w:pPr>
            <w:r w:rsidRPr="00F8655F">
              <w:rPr>
                <w:rFonts w:ascii="Times New Roman" w:hAnsi="Times New Roman" w:cs="Times New Roman"/>
              </w:rPr>
              <w:t>Мероприятие 2.1.</w:t>
            </w:r>
          </w:p>
        </w:tc>
        <w:tc>
          <w:tcPr>
            <w:tcW w:w="4174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655F" w:rsidRPr="00F8655F" w:rsidRDefault="00F8655F" w:rsidP="00F8655F">
            <w:pPr>
              <w:jc w:val="both"/>
              <w:rPr>
                <w:rFonts w:ascii="Times New Roman" w:hAnsi="Times New Roman" w:cs="Times New Roman"/>
              </w:rPr>
            </w:pPr>
            <w:r w:rsidRPr="00F8655F">
              <w:rPr>
                <w:rFonts w:cs="Calibri"/>
              </w:rPr>
              <w:t>Оказание содействия студентам высших медицинских учебных заведений, врачам-ординаторам  в период обучения в виде выплаты стипендии  и ежемесячная денежная выплата лицам, проходящим обучение в учреждениях высшего профессионального образования</w:t>
            </w:r>
          </w:p>
        </w:tc>
        <w:tc>
          <w:tcPr>
            <w:tcW w:w="41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655F" w:rsidRPr="00F8655F" w:rsidRDefault="00F8655F" w:rsidP="00F8655F">
            <w:pPr>
              <w:jc w:val="center"/>
              <w:rPr>
                <w:rFonts w:ascii="Times New Roman" w:hAnsi="Times New Roman" w:cs="Times New Roman"/>
              </w:rPr>
            </w:pPr>
            <w:r w:rsidRPr="00F8655F">
              <w:rPr>
                <w:rFonts w:ascii="Times New Roman" w:hAnsi="Times New Roman" w:cs="Times New Roman"/>
              </w:rPr>
              <w:t>Всего, в том числе</w:t>
            </w:r>
          </w:p>
        </w:tc>
        <w:tc>
          <w:tcPr>
            <w:tcW w:w="22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655F" w:rsidRPr="00F8655F" w:rsidRDefault="00B7224E" w:rsidP="00F865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6F2C6F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2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655F" w:rsidRPr="00F8655F" w:rsidRDefault="00B7224E" w:rsidP="00F865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6F2C6F">
              <w:rPr>
                <w:rFonts w:ascii="Times New Roman" w:hAnsi="Times New Roman" w:cs="Times New Roman"/>
              </w:rPr>
              <w:t>,6</w:t>
            </w:r>
          </w:p>
        </w:tc>
      </w:tr>
      <w:tr w:rsidR="00F8655F" w:rsidRPr="00F8655F" w:rsidTr="00C44E0A">
        <w:tc>
          <w:tcPr>
            <w:tcW w:w="188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655F" w:rsidRPr="00F8655F" w:rsidRDefault="00F8655F" w:rsidP="00F8655F"/>
        </w:tc>
        <w:tc>
          <w:tcPr>
            <w:tcW w:w="417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655F" w:rsidRPr="00F8655F" w:rsidRDefault="00F8655F" w:rsidP="00F8655F"/>
        </w:tc>
        <w:tc>
          <w:tcPr>
            <w:tcW w:w="41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655F" w:rsidRPr="00F8655F" w:rsidRDefault="00F8655F" w:rsidP="00F8655F">
            <w:pPr>
              <w:rPr>
                <w:rFonts w:ascii="Times New Roman" w:hAnsi="Times New Roman" w:cs="Times New Roman"/>
              </w:rPr>
            </w:pPr>
            <w:r w:rsidRPr="00F8655F">
              <w:rPr>
                <w:rFonts w:ascii="Times New Roman" w:hAnsi="Times New Roman" w:cs="Times New Roman"/>
              </w:rPr>
              <w:t>Собственные расходы районного бюджета</w:t>
            </w:r>
          </w:p>
        </w:tc>
        <w:tc>
          <w:tcPr>
            <w:tcW w:w="22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655F" w:rsidRPr="00F8655F" w:rsidRDefault="00B7224E" w:rsidP="00F865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E652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655F" w:rsidRPr="00F8655F" w:rsidRDefault="00B7224E" w:rsidP="00F865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E6527">
              <w:rPr>
                <w:rFonts w:ascii="Times New Roman" w:hAnsi="Times New Roman" w:cs="Times New Roman"/>
              </w:rPr>
              <w:t>,0</w:t>
            </w:r>
          </w:p>
        </w:tc>
      </w:tr>
      <w:tr w:rsidR="00F8655F" w:rsidRPr="00F8655F" w:rsidTr="00C44E0A">
        <w:tc>
          <w:tcPr>
            <w:tcW w:w="188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655F" w:rsidRPr="00F8655F" w:rsidRDefault="00F8655F" w:rsidP="00F8655F"/>
        </w:tc>
        <w:tc>
          <w:tcPr>
            <w:tcW w:w="417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655F" w:rsidRPr="00F8655F" w:rsidRDefault="00F8655F" w:rsidP="00F8655F"/>
        </w:tc>
        <w:tc>
          <w:tcPr>
            <w:tcW w:w="41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655F" w:rsidRPr="00F8655F" w:rsidRDefault="00F8655F" w:rsidP="00F8655F">
            <w:r w:rsidRPr="00F8655F">
              <w:rPr>
                <w:rFonts w:ascii="Times New Roman" w:hAnsi="Times New Roman" w:cs="Times New Roman"/>
              </w:rPr>
              <w:t>Средства организации</w:t>
            </w:r>
          </w:p>
        </w:tc>
        <w:tc>
          <w:tcPr>
            <w:tcW w:w="22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655F" w:rsidRPr="00F8655F" w:rsidRDefault="006F2C6F" w:rsidP="00F865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2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655F" w:rsidRPr="00F8655F" w:rsidRDefault="006F2C6F" w:rsidP="00F865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</w:t>
            </w:r>
          </w:p>
        </w:tc>
      </w:tr>
      <w:tr w:rsidR="00F8655F" w:rsidRPr="00F8655F" w:rsidTr="00C44E0A">
        <w:tc>
          <w:tcPr>
            <w:tcW w:w="1886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655F" w:rsidRPr="00F8655F" w:rsidRDefault="00F8655F" w:rsidP="00F8655F">
            <w:pPr>
              <w:jc w:val="center"/>
              <w:rPr>
                <w:rFonts w:ascii="Times New Roman" w:hAnsi="Times New Roman" w:cs="Times New Roman"/>
              </w:rPr>
            </w:pPr>
            <w:r w:rsidRPr="00F8655F">
              <w:rPr>
                <w:rFonts w:ascii="Times New Roman" w:hAnsi="Times New Roman" w:cs="Times New Roman"/>
              </w:rPr>
              <w:t>Мероприятие 2.2.</w:t>
            </w:r>
          </w:p>
        </w:tc>
        <w:tc>
          <w:tcPr>
            <w:tcW w:w="4174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655F" w:rsidRPr="00F8655F" w:rsidRDefault="00F8655F" w:rsidP="00F8655F">
            <w:pPr>
              <w:jc w:val="both"/>
              <w:rPr>
                <w:rFonts w:ascii="Times New Roman" w:hAnsi="Times New Roman" w:cs="Times New Roman"/>
              </w:rPr>
            </w:pPr>
            <w:r w:rsidRPr="00F8655F">
              <w:rPr>
                <w:rFonts w:ascii="Times New Roman" w:hAnsi="Times New Roman" w:cs="Times New Roman"/>
              </w:rPr>
              <w:t>Оказание содействия студентам средних медицинских учебных заведений в виде выплаты стипендии в период обучения</w:t>
            </w:r>
          </w:p>
        </w:tc>
        <w:tc>
          <w:tcPr>
            <w:tcW w:w="41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655F" w:rsidRPr="00F8655F" w:rsidRDefault="00F8655F" w:rsidP="00F8655F">
            <w:pPr>
              <w:jc w:val="center"/>
              <w:rPr>
                <w:rFonts w:ascii="Times New Roman" w:hAnsi="Times New Roman" w:cs="Times New Roman"/>
              </w:rPr>
            </w:pPr>
            <w:r w:rsidRPr="00F8655F">
              <w:rPr>
                <w:rFonts w:ascii="Times New Roman" w:hAnsi="Times New Roman" w:cs="Times New Roman"/>
              </w:rPr>
              <w:t>Всего, в том числе</w:t>
            </w:r>
          </w:p>
        </w:tc>
        <w:tc>
          <w:tcPr>
            <w:tcW w:w="22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655F" w:rsidRPr="00F8655F" w:rsidRDefault="00B7224E" w:rsidP="00F8655F">
            <w:pPr>
              <w:jc w:val="center"/>
            </w:pPr>
            <w:r>
              <w:rPr>
                <w:rFonts w:ascii="Times New Roman" w:hAnsi="Times New Roman" w:cs="Times New Roman"/>
              </w:rPr>
              <w:t>12</w:t>
            </w:r>
            <w:r w:rsidR="00F8655F" w:rsidRPr="00F8655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655F" w:rsidRPr="00F8655F" w:rsidRDefault="00B7224E" w:rsidP="00F8655F">
            <w:pPr>
              <w:jc w:val="center"/>
            </w:pPr>
            <w:r>
              <w:rPr>
                <w:rFonts w:ascii="Times New Roman" w:hAnsi="Times New Roman" w:cs="Times New Roman"/>
              </w:rPr>
              <w:t>12</w:t>
            </w:r>
            <w:r w:rsidR="00F8655F" w:rsidRPr="00F8655F">
              <w:rPr>
                <w:rFonts w:ascii="Times New Roman" w:hAnsi="Times New Roman" w:cs="Times New Roman"/>
              </w:rPr>
              <w:t>,0</w:t>
            </w:r>
          </w:p>
        </w:tc>
      </w:tr>
      <w:tr w:rsidR="00F8655F" w:rsidRPr="00F8655F" w:rsidTr="00C44E0A">
        <w:tc>
          <w:tcPr>
            <w:tcW w:w="188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655F" w:rsidRPr="00F8655F" w:rsidRDefault="00F8655F" w:rsidP="00F8655F"/>
        </w:tc>
        <w:tc>
          <w:tcPr>
            <w:tcW w:w="417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655F" w:rsidRPr="00F8655F" w:rsidRDefault="00F8655F" w:rsidP="00F8655F"/>
        </w:tc>
        <w:tc>
          <w:tcPr>
            <w:tcW w:w="41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655F" w:rsidRPr="00F8655F" w:rsidRDefault="00F8655F" w:rsidP="00F8655F">
            <w:pPr>
              <w:rPr>
                <w:rFonts w:ascii="Times New Roman" w:hAnsi="Times New Roman" w:cs="Times New Roman"/>
              </w:rPr>
            </w:pPr>
            <w:r w:rsidRPr="00F8655F">
              <w:rPr>
                <w:rFonts w:ascii="Times New Roman" w:hAnsi="Times New Roman" w:cs="Times New Roman"/>
              </w:rPr>
              <w:t>Собственные расходы районного бюджета</w:t>
            </w:r>
          </w:p>
        </w:tc>
        <w:tc>
          <w:tcPr>
            <w:tcW w:w="22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655F" w:rsidRPr="00F8655F" w:rsidRDefault="00B7224E" w:rsidP="00F865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F8655F" w:rsidRPr="00F8655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655F" w:rsidRPr="00F8655F" w:rsidRDefault="00B7224E" w:rsidP="00F865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F8655F" w:rsidRPr="00F8655F">
              <w:rPr>
                <w:rFonts w:ascii="Times New Roman" w:hAnsi="Times New Roman" w:cs="Times New Roman"/>
              </w:rPr>
              <w:t>,0</w:t>
            </w:r>
          </w:p>
        </w:tc>
      </w:tr>
      <w:tr w:rsidR="00F8655F" w:rsidRPr="00F8655F" w:rsidTr="00C44E0A">
        <w:tc>
          <w:tcPr>
            <w:tcW w:w="188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655F" w:rsidRPr="00F8655F" w:rsidRDefault="00F8655F" w:rsidP="00F8655F"/>
        </w:tc>
        <w:tc>
          <w:tcPr>
            <w:tcW w:w="417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655F" w:rsidRPr="00F8655F" w:rsidRDefault="00F8655F" w:rsidP="00F8655F"/>
        </w:tc>
        <w:tc>
          <w:tcPr>
            <w:tcW w:w="41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655F" w:rsidRPr="00F8655F" w:rsidRDefault="00F8655F" w:rsidP="00F8655F">
            <w:r w:rsidRPr="00F8655F">
              <w:rPr>
                <w:rFonts w:ascii="Times New Roman" w:hAnsi="Times New Roman" w:cs="Times New Roman"/>
              </w:rPr>
              <w:t>Средства организации</w:t>
            </w:r>
          </w:p>
        </w:tc>
        <w:tc>
          <w:tcPr>
            <w:tcW w:w="22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655F" w:rsidRPr="00F8655F" w:rsidRDefault="003E6527" w:rsidP="00F8655F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  <w:r w:rsidR="00D85B4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655F" w:rsidRPr="00F8655F" w:rsidRDefault="003E6527" w:rsidP="00F8655F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  <w:r w:rsidR="00D85B47">
              <w:rPr>
                <w:rFonts w:ascii="Times New Roman" w:hAnsi="Times New Roman" w:cs="Times New Roman"/>
              </w:rPr>
              <w:t>,0</w:t>
            </w:r>
          </w:p>
        </w:tc>
      </w:tr>
      <w:tr w:rsidR="00F8655F" w:rsidRPr="00F8655F" w:rsidTr="00C44E0A">
        <w:tc>
          <w:tcPr>
            <w:tcW w:w="1886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655F" w:rsidRPr="00F8655F" w:rsidRDefault="00F8655F" w:rsidP="00F8655F">
            <w:pPr>
              <w:jc w:val="center"/>
              <w:rPr>
                <w:rFonts w:ascii="Times New Roman" w:hAnsi="Times New Roman" w:cs="Times New Roman"/>
              </w:rPr>
            </w:pPr>
            <w:r w:rsidRPr="00F8655F">
              <w:rPr>
                <w:rFonts w:ascii="Times New Roman" w:hAnsi="Times New Roman" w:cs="Times New Roman"/>
              </w:rPr>
              <w:t>Мероприятие 2.3.</w:t>
            </w:r>
          </w:p>
        </w:tc>
        <w:tc>
          <w:tcPr>
            <w:tcW w:w="4174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655F" w:rsidRPr="00F8655F" w:rsidRDefault="00F8655F" w:rsidP="00F8655F">
            <w:pPr>
              <w:jc w:val="both"/>
              <w:rPr>
                <w:rFonts w:ascii="Times New Roman" w:hAnsi="Times New Roman" w:cs="Times New Roman"/>
              </w:rPr>
            </w:pPr>
            <w:r w:rsidRPr="00F8655F">
              <w:rPr>
                <w:rFonts w:cs="Calibri"/>
              </w:rPr>
              <w:t xml:space="preserve">Оплата обучения в ординатуре врача-ординатора  </w:t>
            </w:r>
          </w:p>
        </w:tc>
        <w:tc>
          <w:tcPr>
            <w:tcW w:w="41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655F" w:rsidRPr="00F8655F" w:rsidRDefault="00F8655F" w:rsidP="00F8655F">
            <w:pPr>
              <w:jc w:val="center"/>
              <w:rPr>
                <w:rFonts w:ascii="Times New Roman" w:hAnsi="Times New Roman" w:cs="Times New Roman"/>
              </w:rPr>
            </w:pPr>
            <w:r w:rsidRPr="00F8655F">
              <w:rPr>
                <w:rFonts w:ascii="Times New Roman" w:hAnsi="Times New Roman" w:cs="Times New Roman"/>
              </w:rPr>
              <w:t>Всего, в том числе</w:t>
            </w:r>
          </w:p>
        </w:tc>
        <w:tc>
          <w:tcPr>
            <w:tcW w:w="22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655F" w:rsidRPr="00F8655F" w:rsidRDefault="00D85B47" w:rsidP="00F8655F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  <w:r w:rsidR="00F8655F" w:rsidRPr="00F8655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655F" w:rsidRPr="00F8655F" w:rsidRDefault="00D85B47" w:rsidP="00F8655F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  <w:r w:rsidR="00F8655F" w:rsidRPr="00F8655F">
              <w:rPr>
                <w:rFonts w:ascii="Times New Roman" w:hAnsi="Times New Roman" w:cs="Times New Roman"/>
              </w:rPr>
              <w:t>,0</w:t>
            </w:r>
          </w:p>
        </w:tc>
      </w:tr>
      <w:tr w:rsidR="00F8655F" w:rsidRPr="00F8655F" w:rsidTr="00C44E0A">
        <w:tc>
          <w:tcPr>
            <w:tcW w:w="188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655F" w:rsidRPr="00F8655F" w:rsidRDefault="00F8655F" w:rsidP="00F8655F"/>
        </w:tc>
        <w:tc>
          <w:tcPr>
            <w:tcW w:w="417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655F" w:rsidRPr="00F8655F" w:rsidRDefault="00F8655F" w:rsidP="00F8655F"/>
        </w:tc>
        <w:tc>
          <w:tcPr>
            <w:tcW w:w="41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655F" w:rsidRPr="00F8655F" w:rsidRDefault="00F8655F" w:rsidP="00F8655F">
            <w:pPr>
              <w:rPr>
                <w:rFonts w:ascii="Times New Roman" w:hAnsi="Times New Roman" w:cs="Times New Roman"/>
              </w:rPr>
            </w:pPr>
            <w:r w:rsidRPr="00F8655F">
              <w:rPr>
                <w:rFonts w:ascii="Times New Roman" w:hAnsi="Times New Roman" w:cs="Times New Roman"/>
              </w:rPr>
              <w:t xml:space="preserve">Собственные расходы </w:t>
            </w:r>
            <w:proofErr w:type="gramStart"/>
            <w:r w:rsidRPr="00F8655F">
              <w:rPr>
                <w:rFonts w:ascii="Times New Roman" w:hAnsi="Times New Roman" w:cs="Times New Roman"/>
              </w:rPr>
              <w:t>районного</w:t>
            </w:r>
            <w:proofErr w:type="gramEnd"/>
          </w:p>
          <w:p w:rsidR="00F8655F" w:rsidRPr="00F8655F" w:rsidRDefault="00F8655F" w:rsidP="00F8655F">
            <w:pPr>
              <w:rPr>
                <w:rFonts w:ascii="Times New Roman" w:hAnsi="Times New Roman" w:cs="Times New Roman"/>
              </w:rPr>
            </w:pPr>
          </w:p>
          <w:p w:rsidR="00F8655F" w:rsidRPr="00F8655F" w:rsidRDefault="00F8655F" w:rsidP="00F8655F">
            <w:pPr>
              <w:rPr>
                <w:rFonts w:ascii="Times New Roman" w:hAnsi="Times New Roman" w:cs="Times New Roman"/>
              </w:rPr>
            </w:pPr>
          </w:p>
          <w:p w:rsidR="00F8655F" w:rsidRPr="00F8655F" w:rsidRDefault="00F8655F" w:rsidP="00F8655F">
            <w:pPr>
              <w:rPr>
                <w:rFonts w:ascii="Times New Roman" w:hAnsi="Times New Roman" w:cs="Times New Roman"/>
              </w:rPr>
            </w:pPr>
          </w:p>
          <w:p w:rsidR="00F8655F" w:rsidRPr="00F8655F" w:rsidRDefault="00F8655F" w:rsidP="00F8655F">
            <w:pPr>
              <w:rPr>
                <w:rFonts w:ascii="Times New Roman" w:hAnsi="Times New Roman" w:cs="Times New Roman"/>
              </w:rPr>
            </w:pPr>
          </w:p>
          <w:p w:rsidR="00F8655F" w:rsidRPr="00F8655F" w:rsidRDefault="00F8655F" w:rsidP="00F8655F">
            <w:pPr>
              <w:rPr>
                <w:rFonts w:ascii="Times New Roman" w:hAnsi="Times New Roman" w:cs="Times New Roman"/>
              </w:rPr>
            </w:pPr>
          </w:p>
          <w:p w:rsidR="00F8655F" w:rsidRPr="00F8655F" w:rsidRDefault="00F8655F" w:rsidP="00F8655F">
            <w:pPr>
              <w:rPr>
                <w:rFonts w:ascii="Times New Roman" w:hAnsi="Times New Roman" w:cs="Times New Roman"/>
              </w:rPr>
            </w:pPr>
          </w:p>
          <w:p w:rsidR="00F8655F" w:rsidRPr="00F8655F" w:rsidRDefault="00F8655F" w:rsidP="00F8655F">
            <w:pPr>
              <w:rPr>
                <w:rFonts w:ascii="Times New Roman" w:hAnsi="Times New Roman" w:cs="Times New Roman"/>
              </w:rPr>
            </w:pPr>
          </w:p>
          <w:p w:rsidR="00F8655F" w:rsidRPr="00F8655F" w:rsidRDefault="00F8655F" w:rsidP="00F8655F">
            <w:pPr>
              <w:rPr>
                <w:rFonts w:ascii="Times New Roman" w:hAnsi="Times New Roman" w:cs="Times New Roman"/>
              </w:rPr>
            </w:pPr>
          </w:p>
          <w:p w:rsidR="00F8655F" w:rsidRPr="00F8655F" w:rsidRDefault="00F8655F" w:rsidP="00F8655F">
            <w:pPr>
              <w:rPr>
                <w:rFonts w:ascii="Times New Roman" w:hAnsi="Times New Roman" w:cs="Times New Roman"/>
              </w:rPr>
            </w:pPr>
          </w:p>
          <w:p w:rsidR="00F8655F" w:rsidRPr="00F8655F" w:rsidRDefault="00F8655F" w:rsidP="00F8655F">
            <w:pPr>
              <w:rPr>
                <w:rFonts w:ascii="Times New Roman" w:hAnsi="Times New Roman" w:cs="Times New Roman"/>
              </w:rPr>
            </w:pPr>
          </w:p>
          <w:p w:rsidR="00F8655F" w:rsidRPr="00F8655F" w:rsidRDefault="00F8655F" w:rsidP="00F8655F">
            <w:pPr>
              <w:rPr>
                <w:rFonts w:ascii="Times New Roman" w:hAnsi="Times New Roman" w:cs="Times New Roman"/>
              </w:rPr>
            </w:pPr>
          </w:p>
          <w:p w:rsidR="00F8655F" w:rsidRPr="00F8655F" w:rsidRDefault="00F8655F" w:rsidP="00F8655F">
            <w:pPr>
              <w:rPr>
                <w:rFonts w:ascii="Times New Roman" w:hAnsi="Times New Roman" w:cs="Times New Roman"/>
              </w:rPr>
            </w:pPr>
            <w:r w:rsidRPr="00F8655F">
              <w:rPr>
                <w:rFonts w:ascii="Times New Roman" w:hAnsi="Times New Roman" w:cs="Times New Roman"/>
              </w:rPr>
              <w:t>бюджета</w:t>
            </w:r>
          </w:p>
        </w:tc>
        <w:tc>
          <w:tcPr>
            <w:tcW w:w="22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655F" w:rsidRPr="00F8655F" w:rsidRDefault="00D85B47" w:rsidP="00F865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655F" w:rsidRPr="00F8655F" w:rsidRDefault="00D85B47" w:rsidP="00F865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8655F" w:rsidRPr="00F8655F">
              <w:rPr>
                <w:rFonts w:ascii="Times New Roman" w:hAnsi="Times New Roman" w:cs="Times New Roman"/>
              </w:rPr>
              <w:t>,0</w:t>
            </w:r>
          </w:p>
        </w:tc>
      </w:tr>
      <w:tr w:rsidR="00F8655F" w:rsidRPr="00F8655F" w:rsidTr="00C44E0A">
        <w:tc>
          <w:tcPr>
            <w:tcW w:w="188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655F" w:rsidRPr="00F8655F" w:rsidRDefault="00F8655F" w:rsidP="00F8655F"/>
        </w:tc>
        <w:tc>
          <w:tcPr>
            <w:tcW w:w="417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655F" w:rsidRPr="00F8655F" w:rsidRDefault="00F8655F" w:rsidP="00F8655F"/>
        </w:tc>
        <w:tc>
          <w:tcPr>
            <w:tcW w:w="41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655F" w:rsidRPr="00F8655F" w:rsidRDefault="00F8655F" w:rsidP="00F8655F">
            <w:r w:rsidRPr="00F8655F">
              <w:rPr>
                <w:rFonts w:ascii="Times New Roman" w:hAnsi="Times New Roman" w:cs="Times New Roman"/>
              </w:rPr>
              <w:t>Средства организации</w:t>
            </w:r>
          </w:p>
        </w:tc>
        <w:tc>
          <w:tcPr>
            <w:tcW w:w="22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655F" w:rsidRPr="00F8655F" w:rsidRDefault="00F8655F" w:rsidP="00F8655F">
            <w:pPr>
              <w:jc w:val="center"/>
            </w:pPr>
            <w:r w:rsidRPr="00F86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655F" w:rsidRPr="00F8655F" w:rsidRDefault="00F8655F" w:rsidP="00F8655F">
            <w:pPr>
              <w:jc w:val="center"/>
            </w:pPr>
            <w:r w:rsidRPr="00F8655F">
              <w:rPr>
                <w:rFonts w:ascii="Times New Roman" w:hAnsi="Times New Roman" w:cs="Times New Roman"/>
              </w:rPr>
              <w:t>0,0</w:t>
            </w:r>
          </w:p>
        </w:tc>
      </w:tr>
      <w:tr w:rsidR="00F8655F" w:rsidRPr="00F8655F" w:rsidTr="00C44E0A">
        <w:trPr>
          <w:trHeight w:val="448"/>
        </w:trPr>
        <w:tc>
          <w:tcPr>
            <w:tcW w:w="1886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655F" w:rsidRPr="00F8655F" w:rsidRDefault="00F8655F" w:rsidP="00F8655F">
            <w:pPr>
              <w:jc w:val="center"/>
              <w:rPr>
                <w:rFonts w:ascii="Times New Roman" w:hAnsi="Times New Roman" w:cs="Times New Roman"/>
              </w:rPr>
            </w:pPr>
            <w:r w:rsidRPr="00F8655F">
              <w:rPr>
                <w:rFonts w:ascii="Times New Roman" w:hAnsi="Times New Roman" w:cs="Times New Roman"/>
              </w:rPr>
              <w:t>Мероприятие</w:t>
            </w:r>
          </w:p>
          <w:p w:rsidR="00F8655F" w:rsidRPr="00F8655F" w:rsidRDefault="00F8655F" w:rsidP="00F8655F">
            <w:pPr>
              <w:jc w:val="center"/>
              <w:rPr>
                <w:rFonts w:ascii="Times New Roman" w:hAnsi="Times New Roman" w:cs="Times New Roman"/>
              </w:rPr>
            </w:pPr>
            <w:r w:rsidRPr="00F8655F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4174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655F" w:rsidRPr="00F8655F" w:rsidRDefault="00F8655F" w:rsidP="00F8655F">
            <w:pPr>
              <w:jc w:val="both"/>
              <w:rPr>
                <w:rFonts w:ascii="Times New Roman" w:hAnsi="Times New Roman" w:cs="Times New Roman"/>
              </w:rPr>
            </w:pPr>
            <w:r w:rsidRPr="00F8655F">
              <w:rPr>
                <w:rFonts w:cs="Calibri"/>
              </w:rPr>
              <w:t xml:space="preserve">Компенсация расходов по переезду студентам по окончании медицинских ВУЗов, училищ, колледжей, а также </w:t>
            </w:r>
            <w:r w:rsidRPr="00F8655F">
              <w:rPr>
                <w:rFonts w:cs="Calibri"/>
              </w:rPr>
              <w:lastRenderedPageBreak/>
              <w:t>специалистам сферы здравоохранения, привлекаемым из других муниципальных образований Вологодской области, субъектов Российской Федерации, иностранных госуда</w:t>
            </w:r>
            <w:proofErr w:type="gramStart"/>
            <w:r w:rsidRPr="00F8655F">
              <w:rPr>
                <w:rFonts w:cs="Calibri"/>
              </w:rPr>
              <w:t>рств пр</w:t>
            </w:r>
            <w:proofErr w:type="gramEnd"/>
            <w:r w:rsidRPr="00F8655F">
              <w:rPr>
                <w:rFonts w:cs="Calibri"/>
              </w:rPr>
              <w:t>и условии заключения трудового договора с учреждением здравоохранения сроком не менее 5 лет</w:t>
            </w:r>
          </w:p>
        </w:tc>
        <w:tc>
          <w:tcPr>
            <w:tcW w:w="41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655F" w:rsidRPr="00F8655F" w:rsidRDefault="00F8655F" w:rsidP="00F8655F">
            <w:pPr>
              <w:jc w:val="center"/>
              <w:rPr>
                <w:rFonts w:ascii="Times New Roman" w:hAnsi="Times New Roman" w:cs="Times New Roman"/>
              </w:rPr>
            </w:pPr>
            <w:r w:rsidRPr="00F8655F">
              <w:rPr>
                <w:rFonts w:ascii="Times New Roman" w:hAnsi="Times New Roman" w:cs="Times New Roman"/>
              </w:rPr>
              <w:lastRenderedPageBreak/>
              <w:t>Всего, в том числе</w:t>
            </w:r>
          </w:p>
        </w:tc>
        <w:tc>
          <w:tcPr>
            <w:tcW w:w="22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655F" w:rsidRPr="00F8655F" w:rsidRDefault="00D85B47" w:rsidP="00F865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2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655F" w:rsidRPr="00F8655F" w:rsidRDefault="00D85B47" w:rsidP="00F865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F8655F" w:rsidRPr="00F8655F" w:rsidTr="00C44E0A">
        <w:tc>
          <w:tcPr>
            <w:tcW w:w="188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655F" w:rsidRPr="00F8655F" w:rsidRDefault="00F8655F" w:rsidP="00F8655F"/>
        </w:tc>
        <w:tc>
          <w:tcPr>
            <w:tcW w:w="417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655F" w:rsidRPr="00F8655F" w:rsidRDefault="00F8655F" w:rsidP="00F8655F"/>
        </w:tc>
        <w:tc>
          <w:tcPr>
            <w:tcW w:w="41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655F" w:rsidRPr="00F8655F" w:rsidRDefault="00F8655F" w:rsidP="00F8655F">
            <w:pPr>
              <w:rPr>
                <w:rFonts w:ascii="Times New Roman" w:hAnsi="Times New Roman" w:cs="Times New Roman"/>
              </w:rPr>
            </w:pPr>
            <w:r w:rsidRPr="00F8655F">
              <w:rPr>
                <w:rFonts w:ascii="Times New Roman" w:hAnsi="Times New Roman" w:cs="Times New Roman"/>
              </w:rPr>
              <w:t>Собственные расходы районного бюджета</w:t>
            </w:r>
          </w:p>
        </w:tc>
        <w:tc>
          <w:tcPr>
            <w:tcW w:w="22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655F" w:rsidRPr="00F8655F" w:rsidRDefault="00D85B47" w:rsidP="00F865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2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655F" w:rsidRPr="00F8655F" w:rsidRDefault="00D85B47" w:rsidP="00F865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F8655F" w:rsidRPr="00F8655F" w:rsidTr="00C44E0A">
        <w:tc>
          <w:tcPr>
            <w:tcW w:w="188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655F" w:rsidRPr="00F8655F" w:rsidRDefault="00F8655F" w:rsidP="00F8655F"/>
        </w:tc>
        <w:tc>
          <w:tcPr>
            <w:tcW w:w="417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655F" w:rsidRPr="00F8655F" w:rsidRDefault="00F8655F" w:rsidP="00F8655F"/>
        </w:tc>
        <w:tc>
          <w:tcPr>
            <w:tcW w:w="41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655F" w:rsidRPr="00F8655F" w:rsidRDefault="00F8655F" w:rsidP="00F8655F">
            <w:r w:rsidRPr="00F8655F">
              <w:rPr>
                <w:rFonts w:ascii="Times New Roman" w:hAnsi="Times New Roman" w:cs="Times New Roman"/>
              </w:rPr>
              <w:t>Средства организации</w:t>
            </w:r>
          </w:p>
        </w:tc>
        <w:tc>
          <w:tcPr>
            <w:tcW w:w="22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655F" w:rsidRPr="00F8655F" w:rsidRDefault="00F8655F" w:rsidP="00F8655F">
            <w:pPr>
              <w:jc w:val="center"/>
            </w:pPr>
            <w:r w:rsidRPr="00F86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655F" w:rsidRPr="00F8655F" w:rsidRDefault="00F8655F" w:rsidP="00F8655F">
            <w:pPr>
              <w:jc w:val="center"/>
            </w:pPr>
            <w:r w:rsidRPr="00F8655F">
              <w:rPr>
                <w:rFonts w:ascii="Times New Roman" w:hAnsi="Times New Roman" w:cs="Times New Roman"/>
              </w:rPr>
              <w:t>0,0</w:t>
            </w:r>
          </w:p>
        </w:tc>
      </w:tr>
      <w:tr w:rsidR="00F8655F" w:rsidRPr="00F8655F" w:rsidTr="00C44E0A">
        <w:tc>
          <w:tcPr>
            <w:tcW w:w="18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655F" w:rsidRPr="00F8655F" w:rsidRDefault="00F8655F" w:rsidP="00F8655F">
            <w:pPr>
              <w:jc w:val="center"/>
              <w:rPr>
                <w:rFonts w:ascii="Times New Roman" w:hAnsi="Times New Roman" w:cs="Times New Roman"/>
              </w:rPr>
            </w:pPr>
            <w:r w:rsidRPr="00F8655F">
              <w:rPr>
                <w:rFonts w:ascii="Times New Roman" w:hAnsi="Times New Roman" w:cs="Times New Roman"/>
              </w:rPr>
              <w:lastRenderedPageBreak/>
              <w:t>Мероприятие 2.5.</w:t>
            </w:r>
          </w:p>
        </w:tc>
        <w:tc>
          <w:tcPr>
            <w:tcW w:w="41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655F" w:rsidRPr="00F8655F" w:rsidRDefault="00F8655F" w:rsidP="00F8655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8655F">
              <w:rPr>
                <w:rFonts w:eastAsia="Times New Roman" w:cs="Calibri"/>
              </w:rPr>
              <w:t>Фактическая или частичная компенсация расходов  медицинскому персоналу (врачам, фельдшерам, медицинским сестрам) по договору найма жилого помещения (за исключением расходов по оплате коммунальных услуг и платы за содержание и ремонт жилого помещения</w:t>
            </w:r>
            <w:proofErr w:type="gramEnd"/>
          </w:p>
        </w:tc>
        <w:tc>
          <w:tcPr>
            <w:tcW w:w="41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655F" w:rsidRPr="00F8655F" w:rsidRDefault="00F8655F" w:rsidP="00F8655F">
            <w:pPr>
              <w:jc w:val="center"/>
              <w:rPr>
                <w:rFonts w:ascii="Times New Roman" w:hAnsi="Times New Roman" w:cs="Times New Roman"/>
              </w:rPr>
            </w:pPr>
            <w:r w:rsidRPr="00F8655F">
              <w:rPr>
                <w:rFonts w:ascii="Times New Roman" w:hAnsi="Times New Roman" w:cs="Times New Roman"/>
              </w:rPr>
              <w:t>Всего, в том числе</w:t>
            </w:r>
          </w:p>
        </w:tc>
        <w:tc>
          <w:tcPr>
            <w:tcW w:w="22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655F" w:rsidRPr="00F8655F" w:rsidRDefault="00CD0A08" w:rsidP="00F865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  <w:r w:rsidR="00F8655F" w:rsidRPr="00F8655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655F" w:rsidRPr="00F8655F" w:rsidRDefault="00CD0A08" w:rsidP="00F865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  <w:r w:rsidR="00F8655F" w:rsidRPr="00F8655F">
              <w:rPr>
                <w:rFonts w:ascii="Times New Roman" w:hAnsi="Times New Roman" w:cs="Times New Roman"/>
              </w:rPr>
              <w:t>,0</w:t>
            </w:r>
          </w:p>
        </w:tc>
      </w:tr>
      <w:tr w:rsidR="00F8655F" w:rsidRPr="00F8655F" w:rsidTr="00C44E0A">
        <w:tc>
          <w:tcPr>
            <w:tcW w:w="18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655F" w:rsidRPr="00F8655F" w:rsidRDefault="00F8655F" w:rsidP="00F865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655F" w:rsidRPr="00F8655F" w:rsidRDefault="00F8655F" w:rsidP="00F865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655F" w:rsidRPr="00F8655F" w:rsidRDefault="00F8655F" w:rsidP="00F8655F">
            <w:pPr>
              <w:rPr>
                <w:rFonts w:ascii="Times New Roman" w:hAnsi="Times New Roman" w:cs="Times New Roman"/>
              </w:rPr>
            </w:pPr>
            <w:r w:rsidRPr="00F8655F">
              <w:rPr>
                <w:rFonts w:ascii="Times New Roman" w:hAnsi="Times New Roman" w:cs="Times New Roman"/>
              </w:rPr>
              <w:t>Собственные расходы районного бюджета</w:t>
            </w:r>
          </w:p>
        </w:tc>
        <w:tc>
          <w:tcPr>
            <w:tcW w:w="22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655F" w:rsidRPr="00F8655F" w:rsidRDefault="00CD0A08" w:rsidP="00F8655F">
            <w:pPr>
              <w:jc w:val="center"/>
            </w:pPr>
            <w:r>
              <w:rPr>
                <w:rFonts w:ascii="Times New Roman" w:hAnsi="Times New Roman" w:cs="Times New Roman"/>
              </w:rPr>
              <w:t>95</w:t>
            </w:r>
            <w:r w:rsidR="00D85B4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655F" w:rsidRPr="00F8655F" w:rsidRDefault="00CD0A08" w:rsidP="00F865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  <w:r w:rsidR="00F8655F" w:rsidRPr="00F8655F">
              <w:rPr>
                <w:rFonts w:ascii="Times New Roman" w:hAnsi="Times New Roman" w:cs="Times New Roman"/>
              </w:rPr>
              <w:t>,0</w:t>
            </w:r>
          </w:p>
        </w:tc>
      </w:tr>
      <w:tr w:rsidR="00F8655F" w:rsidRPr="00F8655F" w:rsidTr="00C44E0A">
        <w:tc>
          <w:tcPr>
            <w:tcW w:w="18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655F" w:rsidRPr="00F8655F" w:rsidRDefault="00F8655F" w:rsidP="00F865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655F" w:rsidRPr="00F8655F" w:rsidRDefault="00F8655F" w:rsidP="00F865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655F" w:rsidRPr="00F8655F" w:rsidRDefault="00F8655F" w:rsidP="00F8655F">
            <w:r w:rsidRPr="00F8655F">
              <w:rPr>
                <w:rFonts w:ascii="Times New Roman" w:hAnsi="Times New Roman" w:cs="Times New Roman"/>
              </w:rPr>
              <w:t>Средства организации</w:t>
            </w:r>
          </w:p>
        </w:tc>
        <w:tc>
          <w:tcPr>
            <w:tcW w:w="22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655F" w:rsidRPr="00F8655F" w:rsidRDefault="00CD0A08" w:rsidP="00F865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85B47">
              <w:rPr>
                <w:rFonts w:ascii="Times New Roman" w:hAnsi="Times New Roman" w:cs="Times New Roman"/>
              </w:rPr>
              <w:t>0</w:t>
            </w:r>
            <w:r w:rsidR="00F8655F" w:rsidRPr="00F8655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655F" w:rsidRPr="00F8655F" w:rsidRDefault="00CD0A08" w:rsidP="00F865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85B47">
              <w:rPr>
                <w:rFonts w:ascii="Times New Roman" w:hAnsi="Times New Roman" w:cs="Times New Roman"/>
              </w:rPr>
              <w:t>0</w:t>
            </w:r>
            <w:r w:rsidR="00F8655F" w:rsidRPr="00F8655F">
              <w:rPr>
                <w:rFonts w:ascii="Times New Roman" w:hAnsi="Times New Roman" w:cs="Times New Roman"/>
              </w:rPr>
              <w:t>,0</w:t>
            </w:r>
          </w:p>
        </w:tc>
      </w:tr>
    </w:tbl>
    <w:p w:rsidR="00F8655F" w:rsidRPr="00F8655F" w:rsidRDefault="00F8655F" w:rsidP="00F8655F">
      <w:pPr>
        <w:tabs>
          <w:tab w:val="left" w:pos="907"/>
        </w:tabs>
        <w:autoSpaceDE w:val="0"/>
        <w:snapToGrid w:val="0"/>
        <w:spacing w:line="0" w:lineRule="atLeast"/>
        <w:jc w:val="both"/>
        <w:textAlignment w:val="top"/>
        <w:rPr>
          <w:rFonts w:ascii="Times New Roman" w:hAnsi="Times New Roman" w:cs="Times New Roman"/>
          <w:b/>
          <w:i/>
          <w:color w:val="000000"/>
          <w:spacing w:val="2"/>
          <w:shd w:val="clear" w:color="auto" w:fill="FFFFFF"/>
        </w:rPr>
      </w:pPr>
    </w:p>
    <w:p w:rsidR="00F8655F" w:rsidRPr="00F8655F" w:rsidRDefault="00F8655F" w:rsidP="00F8655F">
      <w:pPr>
        <w:tabs>
          <w:tab w:val="left" w:pos="907"/>
        </w:tabs>
        <w:autoSpaceDE w:val="0"/>
        <w:snapToGrid w:val="0"/>
        <w:ind w:firstLine="540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lang w:bidi="ar-SA"/>
        </w:rPr>
      </w:pPr>
      <w:r w:rsidRPr="00F8655F">
        <w:rPr>
          <w:rFonts w:ascii="Times New Roman" w:eastAsia="Times New Roman" w:hAnsi="Times New Roman" w:cs="Times New Roman"/>
          <w:b/>
          <w:i/>
          <w:color w:val="000000"/>
          <w:spacing w:val="2"/>
          <w:shd w:val="clear" w:color="auto" w:fill="FFFFFF"/>
          <w:lang w:bidi="ar-SA"/>
        </w:rPr>
        <w:t xml:space="preserve">СДЦ </w:t>
      </w:r>
      <w:r w:rsidRPr="00F8655F">
        <w:rPr>
          <w:rFonts w:ascii="Times New Roman" w:eastAsia="Times New Roman" w:hAnsi="Times New Roman" w:cs="Times New Roman"/>
          <w:b/>
          <w:i/>
          <w:color w:val="000000"/>
          <w:spacing w:val="2"/>
          <w:shd w:val="clear" w:color="auto" w:fill="FFFFFF"/>
          <w:vertAlign w:val="superscript"/>
          <w:lang w:bidi="ar-SA"/>
        </w:rPr>
        <w:t xml:space="preserve">ГП </w:t>
      </w:r>
      <w:r w:rsidR="006B7996">
        <w:rPr>
          <w:rFonts w:ascii="Times New Roman" w:eastAsia="Times New Roman" w:hAnsi="Times New Roman" w:cs="Times New Roman"/>
          <w:b/>
          <w:i/>
          <w:color w:val="000000"/>
          <w:spacing w:val="2"/>
          <w:shd w:val="clear" w:color="auto" w:fill="FFFFFF"/>
          <w:lang w:bidi="ar-SA"/>
        </w:rPr>
        <w:t>= (1+1,18+0,44</w:t>
      </w:r>
      <w:r w:rsidR="00CD0A08">
        <w:rPr>
          <w:rFonts w:ascii="Times New Roman" w:eastAsia="Times New Roman" w:hAnsi="Times New Roman" w:cs="Times New Roman"/>
          <w:b/>
          <w:i/>
          <w:color w:val="000000"/>
          <w:spacing w:val="2"/>
          <w:shd w:val="clear" w:color="auto" w:fill="FFFFFF"/>
          <w:lang w:bidi="ar-SA"/>
        </w:rPr>
        <w:t>+0,84+1)/5=0,9</w:t>
      </w:r>
    </w:p>
    <w:p w:rsidR="00F8655F" w:rsidRPr="00F8655F" w:rsidRDefault="00F8655F" w:rsidP="00F8655F">
      <w:pPr>
        <w:tabs>
          <w:tab w:val="left" w:pos="907"/>
        </w:tabs>
        <w:autoSpaceDE w:val="0"/>
        <w:snapToGrid w:val="0"/>
        <w:ind w:firstLine="540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lang w:bidi="ar-SA"/>
        </w:rPr>
      </w:pPr>
      <w:r w:rsidRPr="00F8655F">
        <w:rPr>
          <w:rFonts w:ascii="Times New Roman" w:eastAsia="Times New Roman" w:hAnsi="Times New Roman" w:cs="Times New Roman"/>
          <w:b/>
          <w:i/>
          <w:color w:val="000000"/>
          <w:spacing w:val="2"/>
          <w:shd w:val="clear" w:color="auto" w:fill="FFFFFF"/>
          <w:lang w:bidi="ar-SA"/>
        </w:rPr>
        <w:t>ЭБС</w:t>
      </w:r>
      <w:r w:rsidR="00D964D3">
        <w:rPr>
          <w:rFonts w:ascii="Times New Roman" w:eastAsia="Times New Roman" w:hAnsi="Times New Roman" w:cs="Times New Roman"/>
          <w:b/>
          <w:i/>
          <w:color w:val="000000"/>
          <w:spacing w:val="2"/>
          <w:shd w:val="clear" w:color="auto" w:fill="FFFFFF"/>
          <w:lang w:bidi="ar-SA"/>
        </w:rPr>
        <w:t xml:space="preserve"> = </w:t>
      </w:r>
      <w:r w:rsidR="00CD0A08">
        <w:rPr>
          <w:rFonts w:ascii="Times New Roman" w:eastAsia="Times New Roman" w:hAnsi="Times New Roman" w:cs="Times New Roman"/>
          <w:b/>
          <w:i/>
          <w:color w:val="000000"/>
          <w:spacing w:val="2"/>
          <w:shd w:val="clear" w:color="auto" w:fill="FFFFFF"/>
          <w:lang w:bidi="ar-SA"/>
        </w:rPr>
        <w:t>291,27/291,27</w:t>
      </w:r>
      <w:r w:rsidRPr="00F8655F">
        <w:rPr>
          <w:rFonts w:ascii="Times New Roman" w:eastAsia="Times New Roman" w:hAnsi="Times New Roman" w:cs="Times New Roman"/>
          <w:b/>
          <w:i/>
          <w:color w:val="000000"/>
          <w:spacing w:val="2"/>
          <w:shd w:val="clear" w:color="auto" w:fill="FFFFFF"/>
          <w:lang w:bidi="ar-SA"/>
        </w:rPr>
        <w:t>=1</w:t>
      </w:r>
    </w:p>
    <w:p w:rsidR="00F8655F" w:rsidRPr="00F8655F" w:rsidRDefault="00F8655F" w:rsidP="00F8655F">
      <w:pPr>
        <w:tabs>
          <w:tab w:val="left" w:pos="907"/>
        </w:tabs>
        <w:autoSpaceDE w:val="0"/>
        <w:snapToGrid w:val="0"/>
        <w:jc w:val="both"/>
        <w:textAlignment w:val="top"/>
        <w:rPr>
          <w:rFonts w:ascii="Times New Roman" w:eastAsia="Times New Roman" w:hAnsi="Times New Roman" w:cs="Times New Roman"/>
          <w:b/>
          <w:bCs/>
          <w:color w:val="800000"/>
          <w:lang w:bidi="ar-SA"/>
        </w:rPr>
      </w:pPr>
      <w:r w:rsidRPr="00F8655F">
        <w:rPr>
          <w:rFonts w:ascii="Times New Roman" w:eastAsia="Times New Roman" w:hAnsi="Times New Roman" w:cs="Times New Roman"/>
          <w:b/>
          <w:i/>
          <w:color w:val="000000"/>
          <w:spacing w:val="2"/>
          <w:shd w:val="clear" w:color="auto" w:fill="FFFFFF"/>
          <w:lang w:bidi="ar-SA"/>
        </w:rPr>
        <w:t xml:space="preserve">        ЭГП</w:t>
      </w:r>
      <w:r w:rsidRPr="00F8655F">
        <w:rPr>
          <w:rFonts w:ascii="Times New Roman" w:eastAsia="Times New Roman" w:hAnsi="Times New Roman" w:cs="Times New Roman"/>
          <w:b/>
          <w:i/>
          <w:color w:val="000000"/>
          <w:spacing w:val="2"/>
          <w:shd w:val="clear" w:color="auto" w:fill="FFFFFF"/>
          <w:vertAlign w:val="superscript"/>
          <w:lang w:bidi="ar-SA"/>
        </w:rPr>
        <w:t>ОБЩ=</w:t>
      </w:r>
      <w:r w:rsidR="00CD0A08">
        <w:rPr>
          <w:rFonts w:ascii="Times New Roman" w:eastAsia="Times New Roman" w:hAnsi="Times New Roman" w:cs="Times New Roman"/>
          <w:b/>
          <w:i/>
          <w:color w:val="000000"/>
          <w:spacing w:val="2"/>
          <w:shd w:val="clear" w:color="auto" w:fill="FFFFFF"/>
          <w:lang w:bidi="ar-SA"/>
        </w:rPr>
        <w:t>(0,9+1/1)/1=1,9</w:t>
      </w:r>
    </w:p>
    <w:p w:rsidR="00F8655F" w:rsidRPr="00F8655F" w:rsidRDefault="00F8655F" w:rsidP="00F8655F">
      <w:pPr>
        <w:tabs>
          <w:tab w:val="left" w:pos="907"/>
        </w:tabs>
        <w:autoSpaceDE w:val="0"/>
        <w:snapToGrid w:val="0"/>
        <w:jc w:val="both"/>
        <w:textAlignment w:val="top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F8655F">
        <w:rPr>
          <w:rFonts w:ascii="Times New Roman" w:hAnsi="Times New Roman" w:cs="Times New Roman"/>
          <w:b/>
          <w:i/>
          <w:color w:val="000000"/>
          <w:spacing w:val="2"/>
          <w:sz w:val="44"/>
          <w:szCs w:val="44"/>
          <w:shd w:val="clear" w:color="auto" w:fill="FFFFFF"/>
          <w:vertAlign w:val="superscript"/>
        </w:rPr>
        <w:t xml:space="preserve">       ЗНАЧЕНИЕ ПОКАЗАТЕЛЯ </w:t>
      </w:r>
      <w:proofErr w:type="spellStart"/>
      <w:r w:rsidRPr="00F8655F">
        <w:rPr>
          <w:rFonts w:ascii="Times New Roman" w:hAnsi="Times New Roman" w:cs="Times New Roman"/>
          <w:b/>
          <w:i/>
          <w:color w:val="000000"/>
          <w:spacing w:val="2"/>
          <w:sz w:val="44"/>
          <w:szCs w:val="44"/>
          <w:shd w:val="clear" w:color="auto" w:fill="FFFFFF"/>
          <w:vertAlign w:val="superscript"/>
        </w:rPr>
        <w:t>ЭГП</w:t>
      </w:r>
      <w:r w:rsidRPr="00F8655F">
        <w:rPr>
          <w:rFonts w:ascii="Times New Roman" w:hAnsi="Times New Roman" w:cs="Times New Roman"/>
          <w:color w:val="000000"/>
          <w:spacing w:val="2"/>
          <w:sz w:val="44"/>
          <w:szCs w:val="44"/>
          <w:shd w:val="clear" w:color="auto" w:fill="FFFFFF"/>
          <w:vertAlign w:val="superscript"/>
        </w:rPr>
        <w:t>общ</w:t>
      </w:r>
      <w:proofErr w:type="spellEnd"/>
      <w:r w:rsidRPr="00F8655F">
        <w:rPr>
          <w:rFonts w:ascii="Times New Roman" w:hAnsi="Times New Roman" w:cs="Times New Roman"/>
          <w:b/>
          <w:i/>
          <w:color w:val="000000"/>
          <w:spacing w:val="2"/>
          <w:sz w:val="44"/>
          <w:szCs w:val="44"/>
          <w:shd w:val="clear" w:color="auto" w:fill="FFFFFF"/>
          <w:vertAlign w:val="superscript"/>
        </w:rPr>
        <w:t xml:space="preserve">=  </w:t>
      </w:r>
      <w:r w:rsidR="000E277D">
        <w:rPr>
          <w:rFonts w:ascii="Times New Roman" w:hAnsi="Times New Roman" w:cs="Times New Roman"/>
          <w:b/>
          <w:i/>
          <w:color w:val="000000"/>
          <w:spacing w:val="2"/>
          <w:sz w:val="44"/>
          <w:szCs w:val="44"/>
          <w:u w:val="single"/>
          <w:shd w:val="clear" w:color="auto" w:fill="FFFFFF"/>
          <w:vertAlign w:val="superscript"/>
        </w:rPr>
        <w:t xml:space="preserve"> 1,9</w:t>
      </w:r>
      <w:r w:rsidR="00CD0A08">
        <w:rPr>
          <w:rFonts w:ascii="Times New Roman" w:hAnsi="Times New Roman" w:cs="Times New Roman"/>
          <w:b/>
          <w:i/>
          <w:color w:val="000000"/>
          <w:spacing w:val="2"/>
          <w:sz w:val="44"/>
          <w:szCs w:val="44"/>
          <w:u w:val="single"/>
          <w:shd w:val="clear" w:color="auto" w:fill="FFFFFF"/>
          <w:vertAlign w:val="superscript"/>
        </w:rPr>
        <w:t xml:space="preserve"> программа  </w:t>
      </w:r>
      <w:r w:rsidR="006B7996">
        <w:rPr>
          <w:rFonts w:ascii="Times New Roman" w:hAnsi="Times New Roman" w:cs="Times New Roman"/>
          <w:b/>
          <w:i/>
          <w:color w:val="000000"/>
          <w:spacing w:val="2"/>
          <w:sz w:val="44"/>
          <w:szCs w:val="44"/>
          <w:u w:val="single"/>
          <w:shd w:val="clear" w:color="auto" w:fill="FFFFFF"/>
          <w:vertAlign w:val="superscript"/>
        </w:rPr>
        <w:t>частично</w:t>
      </w:r>
      <w:r w:rsidRPr="00F8655F">
        <w:rPr>
          <w:rFonts w:ascii="Times New Roman" w:hAnsi="Times New Roman" w:cs="Times New Roman"/>
          <w:b/>
          <w:i/>
          <w:color w:val="000000"/>
          <w:spacing w:val="2"/>
          <w:sz w:val="44"/>
          <w:szCs w:val="44"/>
          <w:u w:val="single"/>
          <w:shd w:val="clear" w:color="auto" w:fill="FFFFFF"/>
          <w:vertAlign w:val="superscript"/>
        </w:rPr>
        <w:t xml:space="preserve"> эффективна</w:t>
      </w:r>
    </w:p>
    <w:p w:rsidR="00F8655F" w:rsidRDefault="00F8655F" w:rsidP="00064BDD">
      <w:pPr>
        <w:pStyle w:val="Standard"/>
        <w:tabs>
          <w:tab w:val="left" w:pos="907"/>
        </w:tabs>
        <w:snapToGrid w:val="0"/>
        <w:spacing w:line="200" w:lineRule="atLeast"/>
        <w:jc w:val="both"/>
        <w:textAlignment w:val="top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F8655F" w:rsidRDefault="00F8655F" w:rsidP="00064BDD">
      <w:pPr>
        <w:pStyle w:val="Standard"/>
        <w:tabs>
          <w:tab w:val="left" w:pos="907"/>
        </w:tabs>
        <w:snapToGrid w:val="0"/>
        <w:spacing w:line="200" w:lineRule="atLeast"/>
        <w:jc w:val="both"/>
        <w:textAlignment w:val="top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F8655F" w:rsidRDefault="00F8655F" w:rsidP="00064BDD">
      <w:pPr>
        <w:pStyle w:val="Standard"/>
        <w:tabs>
          <w:tab w:val="left" w:pos="907"/>
        </w:tabs>
        <w:snapToGrid w:val="0"/>
        <w:spacing w:line="200" w:lineRule="atLeast"/>
        <w:jc w:val="both"/>
        <w:textAlignment w:val="top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ED19A3" w:rsidRDefault="00ED19A3">
      <w:bookmarkStart w:id="0" w:name="_GoBack"/>
      <w:bookmarkEnd w:id="0"/>
    </w:p>
    <w:sectPr w:rsidR="00ED19A3" w:rsidSect="006B799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C97"/>
    <w:rsid w:val="00064BDD"/>
    <w:rsid w:val="000B3391"/>
    <w:rsid w:val="000E277D"/>
    <w:rsid w:val="00276B40"/>
    <w:rsid w:val="002C4C97"/>
    <w:rsid w:val="003E6527"/>
    <w:rsid w:val="006B7996"/>
    <w:rsid w:val="006F2C6F"/>
    <w:rsid w:val="00AE507F"/>
    <w:rsid w:val="00B7224E"/>
    <w:rsid w:val="00B810DA"/>
    <w:rsid w:val="00C8535F"/>
    <w:rsid w:val="00CD0A08"/>
    <w:rsid w:val="00D459D6"/>
    <w:rsid w:val="00D85B47"/>
    <w:rsid w:val="00D964D3"/>
    <w:rsid w:val="00ED19A3"/>
    <w:rsid w:val="00F8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BD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64BD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64BDD"/>
    <w:pPr>
      <w:suppressLineNumbers/>
    </w:pPr>
  </w:style>
  <w:style w:type="character" w:customStyle="1" w:styleId="2">
    <w:name w:val="Основной шрифт абзаца2"/>
    <w:rsid w:val="00B810DA"/>
  </w:style>
  <w:style w:type="paragraph" w:styleId="a3">
    <w:name w:val="Balloon Text"/>
    <w:basedOn w:val="a"/>
    <w:link w:val="a4"/>
    <w:uiPriority w:val="99"/>
    <w:semiHidden/>
    <w:unhideWhenUsed/>
    <w:rsid w:val="00D964D3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D964D3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BD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64BD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64BDD"/>
    <w:pPr>
      <w:suppressLineNumbers/>
    </w:pPr>
  </w:style>
  <w:style w:type="character" w:customStyle="1" w:styleId="2">
    <w:name w:val="Основной шрифт абзаца2"/>
    <w:rsid w:val="00B810DA"/>
  </w:style>
  <w:style w:type="paragraph" w:styleId="a3">
    <w:name w:val="Balloon Text"/>
    <w:basedOn w:val="a"/>
    <w:link w:val="a4"/>
    <w:uiPriority w:val="99"/>
    <w:semiHidden/>
    <w:unhideWhenUsed/>
    <w:rsid w:val="00D964D3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D964D3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3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Корепина В.С</cp:lastModifiedBy>
  <cp:revision>2</cp:revision>
  <cp:lastPrinted>2023-04-07T08:54:00Z</cp:lastPrinted>
  <dcterms:created xsi:type="dcterms:W3CDTF">2023-04-07T08:54:00Z</dcterms:created>
  <dcterms:modified xsi:type="dcterms:W3CDTF">2023-04-07T08:54:00Z</dcterms:modified>
</cp:coreProperties>
</file>