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55" w:rsidRDefault="006B5A55" w:rsidP="006B5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92833048" r:id="rId5"/>
        </w:object>
      </w:r>
    </w:p>
    <w:p w:rsidR="00266AA3" w:rsidRPr="00266AA3" w:rsidRDefault="00266AA3" w:rsidP="00266AA3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24"/>
          <w:lang w:eastAsia="ru-RU"/>
        </w:rPr>
      </w:pPr>
    </w:p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 ПРЕДСТАВИТЕЛЬНОЕ СОБРАНИЕ НИКОЛЬСКОГО</w:t>
      </w:r>
    </w:p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МУНИЦИПАЛЬНОГО РАЙОНА ВОЛОГОДСКОЙ ОБЛАСТИ</w:t>
      </w:r>
    </w:p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  <w:t>РЕШЕНИЕ</w:t>
      </w:r>
    </w:p>
    <w:p w:rsidR="00266AA3" w:rsidRPr="00266AA3" w:rsidRDefault="00266AA3" w:rsidP="00266AA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2340"/>
      </w:tblGrid>
      <w:tr w:rsidR="00266AA3" w:rsidRPr="00266AA3" w:rsidTr="00D54FE9">
        <w:tc>
          <w:tcPr>
            <w:tcW w:w="2700" w:type="dxa"/>
          </w:tcPr>
          <w:p w:rsidR="00266AA3" w:rsidRPr="00266AA3" w:rsidRDefault="00266AA3" w:rsidP="00A670B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A6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proofErr w:type="gramEnd"/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</w:t>
            </w:r>
          </w:p>
        </w:tc>
        <w:tc>
          <w:tcPr>
            <w:tcW w:w="3960" w:type="dxa"/>
          </w:tcPr>
          <w:p w:rsidR="00266AA3" w:rsidRPr="00266AA3" w:rsidRDefault="00266AA3" w:rsidP="0026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66AA3" w:rsidRPr="00266AA3" w:rsidRDefault="00266AA3" w:rsidP="0026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 </w:t>
            </w:r>
            <w:r w:rsidR="00A6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26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266AA3" w:rsidRPr="00266AA3" w:rsidRDefault="00266AA3" w:rsidP="002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Никольск</w:t>
      </w:r>
    </w:p>
    <w:p w:rsidR="00266AA3" w:rsidRPr="00266AA3" w:rsidRDefault="00266AA3" w:rsidP="00266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357505</wp:posOffset>
                </wp:positionV>
                <wp:extent cx="4391025" cy="1247775"/>
                <wp:effectExtent l="0" t="0" r="9525" b="952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A3" w:rsidRPr="00266AA3" w:rsidRDefault="00266AA3" w:rsidP="00266A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6A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порядка установления льготной арендной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платы  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ее размеров </w:t>
                            </w:r>
                            <w:r w:rsidR="006B5A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отношении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объектов культурного наследия</w:t>
                            </w:r>
                            <w:r w:rsidR="009F00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 том числе находящихся в неудовлетворительном состоянии, относящихся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собственности</w:t>
                            </w:r>
                            <w:r w:rsidR="006B5A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Никольского муниципального района</w:t>
                            </w: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6AA3" w:rsidRDefault="00266AA3" w:rsidP="00266A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.65pt;margin-top:28.15pt;width:345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r4pwIAABgFAAAOAAAAZHJzL2Uyb0RvYy54bWysVM2O0zAQviPxDpbv3SQl3TTRpqv9oQhp&#10;gZUWHsBNnMbCsY3tNl0QEhJXJB6Bh+CC+NlnSN+IsdN2u8ABIXJwPPb48zcz3/joeNVwtKTaMCly&#10;HB2EGFFRyJKJeY5fPJ8OxhgZS0RJuBQ0x9fU4OPJ/XtHrcroUNaSl1QjABEma1WOa2tVFgSmqGlD&#10;zIFUVMBmJXVDLJh6HpSatIDe8GAYhodBK3WptCyoMbB63m/iicevKlrYZ1VlqEU8x8DN+lH7cebG&#10;YHJEsrkmqmbFhgb5BxYNYQIu3UGdE0vQQrPfoBpWaGlkZQ8K2QSyqlhBfQwQTRT+Es1VTRT1sUBy&#10;jNqlyfw/2OLp8lIjVuY4wUiQBkrUfVq/W3/svnc36/fd5+6m+7b+0P3ovnRfUeLy1SqTwbErdald&#10;xEZdyOKlQUKe1UTM6YnWsq0pKYFl5PyDOwecYeAomrVPZAnXkYWVPnWrSjcOEJKCVr5C17sK0ZVF&#10;BSzGD9IoHI4wKmAvGsZJkoz8HSTbHlfa2EdUNshNcqxBAh6eLC+MdXRItnXx9CVn5ZRx7g09n51x&#10;jZYE5DL13wbd7Ltx4ZyFdMd6xH4FWMIdbs/x9eV/kwLL8HSYDqaH42QQT+PRIE3C8SCM0tP0MIzT&#10;+Hz61hGM4qxmZUnFBRN0K8Uo/rtSb5qiF5EXI2pznI4gVT6uffZmP8jQf38KsmEWOpOzJsfjnRPJ&#10;XGUfihLCJpkljPfz4C59n2XIwfbvs+J14ErfS8iuZitAcXqYyfIaFKEl1AuaFJ4TmNRSv8aohdbM&#10;sXm1IJpixB8LUFUaxbHrZW/Eo2QIht7fme3vEFEAVI4tRv30zPb9v1CazWu4KfI5EvIElFgxr5Fb&#10;Vhv9Qvv5YDZPhevvfdt73T5ok58AAAD//wMAUEsDBBQABgAIAAAAIQCedsCp3gAAAAkBAAAPAAAA&#10;ZHJzL2Rvd25yZXYueG1sTI/BTsMwEETvSPyDtUjcqE1K0jSNUyGknoADLRLXbbxNImI7xE4b/p7l&#10;BKfVaEazb8rtbHtxpjF03mm4XygQ5GpvOtdoeD/s7nIQIaIz2HtHGr4pwLa6viqxMP7i3ui8j43g&#10;EhcK1NDGOBRShroli2HhB3LsnfxoMbIcG2lGvHC57WWiVCYtdo4/tDjQU0v1536yGjB7MF+vp+XL&#10;4XnKcN3Mapd+KK1vb+bHDYhIc/wLwy8+o0PFTEc/ORNEz3q15KSGNOPL/krlPOWoIUmTHGRVyv8L&#10;qh8AAAD//wMAUEsBAi0AFAAGAAgAAAAhALaDOJL+AAAA4QEAABMAAAAAAAAAAAAAAAAAAAAAAFtD&#10;b250ZW50X1R5cGVzXS54bWxQSwECLQAUAAYACAAAACEAOP0h/9YAAACUAQAACwAAAAAAAAAAAAAA&#10;AAAvAQAAX3JlbHMvLnJlbHNQSwECLQAUAAYACAAAACEAQZv6+KcCAAAYBQAADgAAAAAAAAAAAAAA&#10;AAAuAgAAZHJzL2Uyb0RvYy54bWxQSwECLQAUAAYACAAAACEAnnbAqd4AAAAJAQAADwAAAAAAAAAA&#10;AAAAAAABBQAAZHJzL2Rvd25yZXYueG1sUEsFBgAAAAAEAAQA8wAAAAwGAAAAAA==&#10;" stroked="f">
                <v:textbox>
                  <w:txbxContent>
                    <w:p w:rsidR="00266AA3" w:rsidRPr="00266AA3" w:rsidRDefault="00266AA3" w:rsidP="00266A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6A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утверждении порядка установления льготной арендной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платы  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ее размеров </w:t>
                      </w:r>
                      <w:r w:rsidR="006B5A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отношении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объектов культурного наследия</w:t>
                      </w:r>
                      <w:r w:rsidR="009F00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 том числе находящихся в неудовлетворительном состоянии,</w:t>
                      </w:r>
                      <w:bookmarkStart w:id="1" w:name="_GoBack"/>
                      <w:bookmarkEnd w:id="1"/>
                      <w:r w:rsidR="009F00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относящихся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собственности</w:t>
                      </w:r>
                      <w:r w:rsidR="006B5A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Никольского муниципального района</w:t>
                      </w: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6AA3" w:rsidRDefault="00266AA3" w:rsidP="00266A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1264285</wp:posOffset>
                </wp:positionV>
                <wp:extent cx="114300" cy="113665"/>
                <wp:effectExtent l="381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A3" w:rsidRDefault="00266AA3" w:rsidP="00266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297pt;margin-top:99.55pt;width:9pt;height: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qKrgIAACkFAAAOAAAAZHJzL2Uyb0RvYy54bWysVN1u0zAUvkfiHSzfd/lZ2jXR0mk/FJAG&#10;TBo8gJs4jYVjG9ttOhASErdIPAIPwQ3iZ8+QvhHHTtd1wAVC5MLxsc/5zt93fHi0ajhaUm2YFDmO&#10;9kKMqChkycQ8xy+eTwdjjIwloiRcCprjK2rw0eT+vcNWZTSWteQl1QhAhMlalePaWpUFgSlq2hCz&#10;JxUVcFlJ3RALop4HpSYtoDc8iMNwFLRSl0rLghoDp2f9JZ54/KqihX1WVYZaxHMMsVm/ar/O3BpM&#10;Dkk210TVrNiEQf4hioYwAU63UGfEErTQ7DeohhVaGlnZvUI2gawqVlCfA2QThb9kc1kTRX0uUByj&#10;tmUy/w+2eLq80IiV0LsYI0Ea6FH3af1u/bH73l2v33efu+vu2/pD96P70n1FoAQVa5XJwPBSXWiX&#10;s1HnsnhpkJCnNRFzeqy1bGtKSogzcvrBHQMnGDBFs/aJLMEfWVjpi7eqdIMqztQjZ+igoUBo5bt1&#10;te0WXVlUwGEUJfsh9LSAqyjaH42G3hfJHIwzVtrYh1Q2yG1yrIEMHpQsz411Yd2q+DQkZ+WUce4F&#10;PZ+dco2WBIgz9d8G3eyqceGUhXRmPWJ/AjGCD3fnovVEeJNGcRKexOlgOhofDJJpMhykB+F4EEbp&#10;SToKkzQ5m751AUZJVrOypOKcCXpDyij5u6ZvxqOnk6clanOcDuOhz/1O9GY3ydB/f0qyYRZmlLMm&#10;x+OtEslchx+IEtImmSWM9/vgbvi+ylCDm7+viueDo0BPJbuarXoKOu+OHjNZXgFBtIS2QYfhfYFN&#10;LfVrjFqY1RybVwuiKUb8sQCSpVGSuOH2QjI8iEHQuzez3RsiCoDKscWo357a/kFYKM3mNXjquSfk&#10;MRCzYp4qt1Ft6Azz6HPavB1u4Hdlr3X7wk1+AgAA//8DAFBLAwQUAAYACAAAACEAZMYfVeEAAAAL&#10;AQAADwAAAGRycy9kb3ducmV2LnhtbEyPQU+DQBCF7yb+h82YeDHtAsEqyNIYEw/1VGuTprctOwLC&#10;zhJ2W/DfO570OO+9vPlesZ5tLy44+taRgngZgUCqnGmpVrD/eF08gvBBk9G9I1TwjR7W5fVVoXPj&#10;JnrHyy7UgkvI51pBE8KQS+mrBq32SzcgsffpRqsDn2MtzagnLre9TKJoJa1uiT80esCXBqtud7YK&#10;prvNMT2kuHX77dTRW3Q03ddGqdub+fkJRMA5/IXhF5/RoWSmkzuT8aJXcJ+lvCWwkWUxCE6s4oSV&#10;k4IkfohAloX8v6H8AQAA//8DAFBLAQItABQABgAIAAAAIQC2gziS/gAAAOEBAAATAAAAAAAAAAAA&#10;AAAAAAAAAABbQ29udGVudF9UeXBlc10ueG1sUEsBAi0AFAAGAAgAAAAhADj9If/WAAAAlAEAAAsA&#10;AAAAAAAAAAAAAAAALwEAAF9yZWxzLy5yZWxzUEsBAi0AFAAGAAgAAAAhADNxaoquAgAAKQUAAA4A&#10;AAAAAAAAAAAAAAAALgIAAGRycy9lMm9Eb2MueG1sUEsBAi0AFAAGAAgAAAAhAGTGH1XhAAAACwEA&#10;AA8AAAAAAAAAAAAAAAAACAUAAGRycy9kb3ducmV2LnhtbFBLBQYAAAAABAAEAPMAAAAWBgAAAAA=&#10;" stroked="f">
                <v:textbox>
                  <w:txbxContent>
                    <w:p w:rsidR="00266AA3" w:rsidRDefault="00266AA3" w:rsidP="00266AA3"/>
                  </w:txbxContent>
                </v:textbox>
                <w10:wrap type="topAndBottom"/>
              </v:rect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8890" r="5715" b="1016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1E07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6uTw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jZDEDfSo+7h+t77rvnaf1ndo/b773n3pPnf33bfufn0L9sP6A9j+sHvY&#10;uu8QpIOWrbY5QI7klfFqkKW81peKvLZIqlGN5YyFmm5WGr4TMuKDFL+xGhhN2+eKQgyeOxWEXVam&#10;8ZAgGVqG/q32/WNLh8jGScB7nPUHSWhtjPNdnjbWPWOqQd4oIsGlVxbneHFpHTCH0F2Id0s14UKE&#10;6RAStUU0OOmfhASrBKf+0IdZM5uOhEEL7OcrPF4GADsIM2ouaQCrGabjre0wFxsb4oX0eFAJ0Nla&#10;mwF6M0gG47PxWdbL+qfjXpaUZe/pZJT1Tifpk5PyuByNyvStp5Zmec0pZdKz2w1zmv3dsGyv1WYM&#10;9+O8lyE+RA8lAtndO5AOrfTd28zBVNHVlfFq+K7C/Ibg7V3zF+TXfYj6+UcY/gAAAP//AwBQSwME&#10;FAAGAAgAAAAhAIZxL0/ZAAAABAEAAA8AAABkcnMvZG93bnJldi54bWxMj8FOwzAQRO9I/QdrkbhU&#10;1KagFoU4VQXk1gsFxHUbL0lEvE5jtw18PdsTHEczmnmTr0bfqSMNsQ1s4WZmQBFXwbVcW3h7La/v&#10;QcWE7LALTBa+KcKqmFzkmLlw4hc6blOtpIRjhhaalPpM61g15DHOQk8s3mcYPCaRQ63dgCcp952e&#10;G7PQHluWhQZ7emyo+toevIVYvtO+/JlWU/NxWwea7582z2jt1eW4fgCVaEx/YTjjCzoUwrQLB3ZR&#10;dRbkSLJwt1iCElfUTjLGLEEXuf4PX/wCAAD//wMAUEsBAi0AFAAGAAgAAAAhALaDOJL+AAAA4QEA&#10;ABMAAAAAAAAAAAAAAAAAAAAAAFtDb250ZW50X1R5cGVzXS54bWxQSwECLQAUAAYACAAAACEAOP0h&#10;/9YAAACUAQAACwAAAAAAAAAAAAAAAAAvAQAAX3JlbHMvLnJlbHNQSwECLQAUAAYACAAAACEAeU7e&#10;rk8CAABZBAAADgAAAAAAAAAAAAAAAAAuAgAAZHJzL2Uyb0RvYy54bWxQSwECLQAUAAYACAAAACEA&#10;hnEvT9kAAAAEAQAADwAAAAAAAAAAAAAAAACpBAAAZHJzL2Rvd25yZXYueG1sUEsFBgAAAAAEAAQA&#10;8wAAAK8FAAAAAA==&#10;">
                <w10:wrap type="topAndBottom"/>
              </v:line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8890" r="5715" b="1016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B601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kmTQIAAFk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FHoH8kjcQI+6z+sP67vue/dlfYfWH7uf3bfua3ff/eju17dgP6w/ge2d3cP2&#10;+A5BOmjZapsD5EheGa8GWcprfanIW4ukGtVYzlio6Wal4Z7UZ8SPUvzGamA0bV8qCjF47lQQdlmZ&#10;xkOCZGgZ+rfa948tHSJweJz1BwmUQXauGOe7PG2se8FUg7xRRIJLryzO8eLSOs8D57sQfyzVhAsR&#10;pkNI1BbR4KR/EhKsEpx6pw+zZjYdCYMW2M9X+IWiwHMYZtRc0gBWM0zHW9thLjY2XC6kx4NKgM7W&#10;2gzQu0EyGJ+Nz7Je1j8d97KkLHvPJ6OsdzpJn52Ux+VoVKbvPbU0y2tOKZOe3W6Y0+zvhmX7rDZj&#10;uB/nvQzxY/SgF5Dd/QfSoZW+e5s5mCq6ujK7FsP8huDtW/MP5HAP9uEXYfgLAAD//wMAUEsDBBQA&#10;BgAIAAAAIQCgEvsa2QAAAAUBAAAPAAAAZHJzL2Rvd25yZXYueG1sTI9BT8JAEIXvJv6HzZh4IbIV&#10;EU3plhi1Ny+ihOvQHdrG7mzpLlD89Q7xoMcvb/LeN9licK06UB8azwZuxwko4tLbhisDnx/FzSOo&#10;EJEttp7JwIkCLPLLiwxT64/8TodlrJSUcEjRQB1jl2odypochrHviCXb+t5hFOwrbXs8Srlr9SRJ&#10;Ztphw7JQY0fPNZVfy70zEIoV7YrvUTlK1neVp8nu5e0Vjbm+Gp7moCIN8e8YzvqiDrk4bfyebVCt&#10;AXkkGpjOHkBJej8V3vyyzjP93z7/AQAA//8DAFBLAQItABQABgAIAAAAIQC2gziS/gAAAOEBAAAT&#10;AAAAAAAAAAAAAAAAAAAAAABbQ29udGVudF9UeXBlc10ueG1sUEsBAi0AFAAGAAgAAAAhADj9If/W&#10;AAAAlAEAAAsAAAAAAAAAAAAAAAAALwEAAF9yZWxzLy5yZWxzUEsBAi0AFAAGAAgAAAAhALE2KSZN&#10;AgAAWQQAAA4AAAAAAAAAAAAAAAAALgIAAGRycy9lMm9Eb2MueG1sUEsBAi0AFAAGAAgAAAAhAKAS&#10;+xrZAAAABQEAAA8AAAAAAAAAAAAAAAAApwQAAGRycy9kb3ducmV2LnhtbFBLBQYAAAAABAAEAPMA&#10;AACtBQAAAAA=&#10;">
                <w10:wrap type="topAndBottom"/>
              </v:line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8890" r="5715" b="1016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0342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hPTQ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IEek50rxvkuTxvrXjDVIG8UkeDS64pzvLi0zvPA+S7EH0s14UKE&#10;2RAStSDOSf8kJFglOPVOH2bNbDoSBi2wn67wC0WB5zDMqLmkAaxmmI63tsNcbGy4XEiPB5UAna21&#10;GZ93g2QwPhufZb2sfzruZUlZ9p5PRlnvdJI+OymPy9GoTN97ammW15xSJj273Sin2d+NyvZRbYZw&#10;P8x7GeLH6EEvILv7D6RDK333NnMwVXR1ZXYthukNwduX5p/H4R7sw+/B8BcAAAD//wMAUEsDBBQA&#10;BgAIAAAAIQBxJH3C3QAAAAkBAAAPAAAAZHJzL2Rvd25yZXYueG1sTI9BT8MwDIXvSPyHyEhcJpZu&#10;VGUqTScE9MaFAeLqNaataJyuybbCr8doB7jZz0/P3yvWk+vVgcbQeTawmCegiGtvO24MvL5UVytQ&#10;ISJb7D2TgS8KsC7PzwrMrT/yMx02sVESwiFHA22MQ651qFtyGOZ+IJbbhx8dRlnHRtsRjxLuer1M&#10;kkw77Fg+tDjQfUv152bvDITqjXbV96yeJe/Xjafl7uHpEY25vJjubkFFmuKfGX7xBR1KYdr6Pdug&#10;egPpIpUuUYbsBpQY0mwlwvYk6LLQ/xuUPwAAAP//AwBQSwECLQAUAAYACAAAACEAtoM4kv4AAADh&#10;AQAAEwAAAAAAAAAAAAAAAAAAAAAAW0NvbnRlbnRfVHlwZXNdLnhtbFBLAQItABQABgAIAAAAIQA4&#10;/SH/1gAAAJQBAAALAAAAAAAAAAAAAAAAAC8BAABfcmVscy8ucmVsc1BLAQItABQABgAIAAAAIQDr&#10;IRhPTQIAAFcEAAAOAAAAAAAAAAAAAAAAAC4CAABkcnMvZTJvRG9jLnhtbFBLAQItABQABgAIAAAA&#10;IQBxJH3C3QAAAAkBAAAPAAAAAAAAAAAAAAAAAKcEAABkcnMvZG93bnJldi54bWxQSwUGAAAAAAQA&#10;BADzAAAAsQUAAAAA&#10;">
                <w10:wrap type="topAndBottom"/>
              </v:line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8890" r="5715" b="1016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6382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C/n7aA3QAAAAoBAAAPAAAAZHJzL2Rvd25yZXYueG1sTI9BT8MwDIXvSPyHyEhcJpYw&#10;0DaVphMCeuPCAHH1GtNWNE7XZFvh1+NpB7jZfk/P38tXo+/UnobYBrZwPTWgiKvgWq4tvL2WV0tQ&#10;MSE77AKThW+KsCrOz3LMXDjwC+3XqVYSwjFDC01KfaZ1rBryGKehJxbtMwwek6xDrd2ABwn3nZ4Z&#10;M9ceW5YPDfb00FD1td55C7F8p235M6km5uOmDjTbPj4/obWXF+P9HahEY/ozwxFf0KEQpk3YsYuq&#10;s3A7X0qXdBwWoMRwOmzEacwCdJHr/xWKX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C/n7aA3QAAAAoBAAAPAAAAAAAAAAAAAAAAAKcEAABkcnMvZG93bnJldi54bWxQSwUGAAAAAAQA&#10;BADzAAAAsQUAAAAA&#10;">
                <w10:wrap type="topAndBottom"/>
              </v:line>
            </w:pict>
          </mc:Fallback>
        </mc:AlternateContent>
      </w:r>
      <w:r w:rsidRPr="0026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6AA3" w:rsidRDefault="00266AA3">
      <w:pPr>
        <w:pStyle w:val="ConsPlusNormal"/>
        <w:ind w:firstLine="540"/>
        <w:jc w:val="both"/>
      </w:pPr>
    </w:p>
    <w:p w:rsidR="00266AA3" w:rsidRDefault="00266AA3">
      <w:pPr>
        <w:pStyle w:val="ConsPlusNormal"/>
        <w:ind w:firstLine="540"/>
        <w:jc w:val="both"/>
      </w:pPr>
    </w:p>
    <w:p w:rsidR="00266AA3" w:rsidRDefault="00266AA3">
      <w:pPr>
        <w:pStyle w:val="ConsPlusNormal"/>
        <w:ind w:firstLine="540"/>
        <w:jc w:val="both"/>
      </w:pPr>
    </w:p>
    <w:p w:rsidR="00266AA3" w:rsidRPr="00266AA3" w:rsidRDefault="00266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5A55">
        <w:rPr>
          <w:rFonts w:ascii="Times New Roman" w:hAnsi="Times New Roman" w:cs="Times New Roman"/>
          <w:sz w:val="28"/>
          <w:szCs w:val="28"/>
        </w:rPr>
        <w:t>о</w:t>
      </w:r>
      <w:hyperlink r:id="rId6" w:history="1">
        <w:r w:rsidR="006B5A55" w:rsidRPr="006B5A55">
          <w:rPr>
            <w:rFonts w:ascii="Times New Roman" w:hAnsi="Times New Roman" w:cs="Times New Roman"/>
            <w:sz w:val="28"/>
            <w:szCs w:val="28"/>
          </w:rPr>
          <w:t xml:space="preserve"> статьями</w:t>
        </w:r>
        <w:r w:rsidRPr="006B5A55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="006B5A55" w:rsidRPr="006B5A55">
        <w:rPr>
          <w:rFonts w:ascii="Times New Roman" w:hAnsi="Times New Roman" w:cs="Times New Roman"/>
          <w:sz w:val="28"/>
          <w:szCs w:val="28"/>
        </w:rPr>
        <w:t>, 14.1</w:t>
      </w:r>
      <w:r w:rsidRPr="00266AA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</w:t>
      </w:r>
      <w:r w:rsidR="006B5A55">
        <w:rPr>
          <w:rFonts w:ascii="Times New Roman" w:hAnsi="Times New Roman" w:cs="Times New Roman"/>
          <w:sz w:val="28"/>
          <w:szCs w:val="28"/>
        </w:rPr>
        <w:t>Представительное</w:t>
      </w:r>
      <w:r w:rsidRPr="00266AA3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6B5A55">
        <w:rPr>
          <w:rFonts w:ascii="Times New Roman" w:hAnsi="Times New Roman" w:cs="Times New Roman"/>
          <w:sz w:val="28"/>
          <w:szCs w:val="28"/>
        </w:rPr>
        <w:t>Никольского муниципального района РЕШИЛО</w:t>
      </w:r>
      <w:r w:rsidRPr="00266AA3">
        <w:rPr>
          <w:rFonts w:ascii="Times New Roman" w:hAnsi="Times New Roman" w:cs="Times New Roman"/>
          <w:sz w:val="28"/>
          <w:szCs w:val="28"/>
        </w:rPr>
        <w:t>:</w:t>
      </w:r>
    </w:p>
    <w:p w:rsidR="000A0819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B5A55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6B5A55">
        <w:rPr>
          <w:rFonts w:ascii="Times New Roman" w:hAnsi="Times New Roman" w:cs="Times New Roman"/>
          <w:sz w:val="28"/>
          <w:szCs w:val="28"/>
        </w:rPr>
        <w:t>Порядок</w:t>
      </w:r>
      <w:r w:rsidRPr="00266AA3">
        <w:rPr>
          <w:rFonts w:ascii="Times New Roman" w:hAnsi="Times New Roman" w:cs="Times New Roman"/>
          <w:sz w:val="28"/>
          <w:szCs w:val="28"/>
        </w:rPr>
        <w:t xml:space="preserve"> </w:t>
      </w:r>
      <w:r w:rsidR="006B5A55">
        <w:rPr>
          <w:rFonts w:ascii="Times New Roman" w:hAnsi="Times New Roman" w:cs="Times New Roman"/>
          <w:sz w:val="28"/>
          <w:szCs w:val="28"/>
        </w:rPr>
        <w:t xml:space="preserve"> </w:t>
      </w:r>
      <w:r w:rsidR="000A0819" w:rsidRPr="000A0819">
        <w:rPr>
          <w:rFonts w:ascii="Times New Roman" w:hAnsi="Times New Roman" w:cs="Times New Roman"/>
          <w:sz w:val="28"/>
          <w:szCs w:val="28"/>
        </w:rPr>
        <w:t>установления</w:t>
      </w:r>
      <w:proofErr w:type="gramEnd"/>
      <w:r w:rsidR="000A0819" w:rsidRPr="000A0819">
        <w:rPr>
          <w:rFonts w:ascii="Times New Roman" w:hAnsi="Times New Roman" w:cs="Times New Roman"/>
          <w:sz w:val="28"/>
          <w:szCs w:val="28"/>
        </w:rPr>
        <w:t xml:space="preserve"> льготной арендной платы  и ее размеров в отношении объектов культурного наследия, в том числе находящихся в неудовлетворительном состоянии, относящихся к  собственности Никольского муниципального района</w:t>
      </w:r>
      <w:r w:rsidR="000A08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десяти дней со дня</w:t>
      </w:r>
      <w:r w:rsidR="00BD4C7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060B53">
        <w:rPr>
          <w:rFonts w:ascii="Times New Roman" w:hAnsi="Times New Roman" w:cs="Times New Roman"/>
          <w:sz w:val="28"/>
          <w:szCs w:val="28"/>
        </w:rPr>
        <w:t>.</w:t>
      </w:r>
    </w:p>
    <w:p w:rsidR="00060B53" w:rsidRDefault="00060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53" w:rsidRPr="00266AA3" w:rsidRDefault="00060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В. В. Панов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B53" w:rsidRDefault="00060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B53" w:rsidRDefault="00060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Утвержден</w:t>
      </w:r>
    </w:p>
    <w:p w:rsidR="00266AA3" w:rsidRPr="00266AA3" w:rsidRDefault="00266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Решением</w:t>
      </w:r>
    </w:p>
    <w:p w:rsidR="00266AA3" w:rsidRPr="00266AA3" w:rsidRDefault="006B5A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266AA3" w:rsidRPr="00266AA3">
        <w:rPr>
          <w:rFonts w:ascii="Times New Roman" w:hAnsi="Times New Roman" w:cs="Times New Roman"/>
          <w:sz w:val="28"/>
          <w:szCs w:val="28"/>
        </w:rPr>
        <w:t xml:space="preserve"> Собрания</w:t>
      </w:r>
      <w:proofErr w:type="gramEnd"/>
    </w:p>
    <w:p w:rsidR="00266AA3" w:rsidRPr="00266AA3" w:rsidRDefault="006B5A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66AA3" w:rsidRPr="00266A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6AA3" w:rsidRPr="00266AA3" w:rsidRDefault="00266A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66AA3">
        <w:rPr>
          <w:rFonts w:ascii="Times New Roman" w:hAnsi="Times New Roman" w:cs="Times New Roman"/>
          <w:sz w:val="28"/>
          <w:szCs w:val="28"/>
        </w:rPr>
        <w:t xml:space="preserve">от </w:t>
      </w:r>
      <w:r w:rsidR="006B5A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670BF">
        <w:rPr>
          <w:rFonts w:ascii="Times New Roman" w:hAnsi="Times New Roman" w:cs="Times New Roman"/>
          <w:sz w:val="28"/>
          <w:szCs w:val="28"/>
        </w:rPr>
        <w:t>06</w:t>
      </w:r>
      <w:r w:rsidR="006B5A55">
        <w:rPr>
          <w:rFonts w:ascii="Times New Roman" w:hAnsi="Times New Roman" w:cs="Times New Roman"/>
          <w:sz w:val="28"/>
          <w:szCs w:val="28"/>
        </w:rPr>
        <w:t>»</w:t>
      </w:r>
      <w:r w:rsidR="00A670BF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66AA3">
        <w:rPr>
          <w:rFonts w:ascii="Times New Roman" w:hAnsi="Times New Roman" w:cs="Times New Roman"/>
          <w:sz w:val="28"/>
          <w:szCs w:val="28"/>
        </w:rPr>
        <w:t xml:space="preserve"> 201</w:t>
      </w:r>
      <w:r w:rsidR="006B5A55">
        <w:rPr>
          <w:rFonts w:ascii="Times New Roman" w:hAnsi="Times New Roman" w:cs="Times New Roman"/>
          <w:sz w:val="28"/>
          <w:szCs w:val="28"/>
        </w:rPr>
        <w:t>8</w:t>
      </w:r>
      <w:r w:rsidRPr="00266AA3">
        <w:rPr>
          <w:rFonts w:ascii="Times New Roman" w:hAnsi="Times New Roman" w:cs="Times New Roman"/>
          <w:sz w:val="28"/>
          <w:szCs w:val="28"/>
        </w:rPr>
        <w:t xml:space="preserve"> г. N </w:t>
      </w:r>
      <w:r w:rsidR="00A670BF">
        <w:rPr>
          <w:rFonts w:ascii="Times New Roman" w:hAnsi="Times New Roman" w:cs="Times New Roman"/>
          <w:sz w:val="28"/>
          <w:szCs w:val="28"/>
        </w:rPr>
        <w:t>53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6B5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66AA3" w:rsidRPr="00266AA3" w:rsidRDefault="006B5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266AA3" w:rsidRPr="00266AA3">
        <w:rPr>
          <w:rFonts w:ascii="Times New Roman" w:hAnsi="Times New Roman" w:cs="Times New Roman"/>
          <w:sz w:val="28"/>
          <w:szCs w:val="28"/>
        </w:rPr>
        <w:t xml:space="preserve"> ЛЬГОТНОЙ АРЕНДНОЙ ПЛАТЫ И ЕЕ РАЗМЕРОВ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A3" w:rsidRPr="00266AA3">
        <w:rPr>
          <w:rFonts w:ascii="Times New Roman" w:hAnsi="Times New Roman" w:cs="Times New Roman"/>
          <w:sz w:val="28"/>
          <w:szCs w:val="28"/>
        </w:rPr>
        <w:t xml:space="preserve">В ОТНОШЕНИИ ОБЪЕКТОВ КУЛЬТУРНОГО </w:t>
      </w:r>
      <w:proofErr w:type="gramStart"/>
      <w:r w:rsidR="00266AA3" w:rsidRPr="00266AA3">
        <w:rPr>
          <w:rFonts w:ascii="Times New Roman" w:hAnsi="Times New Roman" w:cs="Times New Roman"/>
          <w:sz w:val="28"/>
          <w:szCs w:val="28"/>
        </w:rPr>
        <w:t xml:space="preserve">НАСЛЕДИЯ, </w:t>
      </w:r>
      <w:r w:rsidR="00F043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4360">
        <w:rPr>
          <w:rFonts w:ascii="Times New Roman" w:hAnsi="Times New Roman" w:cs="Times New Roman"/>
          <w:sz w:val="28"/>
          <w:szCs w:val="28"/>
        </w:rPr>
        <w:t xml:space="preserve"> </w:t>
      </w:r>
      <w:r w:rsidR="009F0053">
        <w:rPr>
          <w:rFonts w:ascii="Times New Roman" w:hAnsi="Times New Roman" w:cs="Times New Roman"/>
          <w:sz w:val="28"/>
          <w:szCs w:val="28"/>
        </w:rPr>
        <w:t xml:space="preserve">В ТОМ ЧИСЛЕ НАХОДЯЩИХСЯ В НЕУДОВЛЕТВОРИТЕЛЬНОМ СОСТОЯНИИ, ОТНОСЯЩИХСЯ К </w:t>
      </w:r>
      <w:r w:rsidR="00266AA3" w:rsidRPr="00266AA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66AA3" w:rsidRPr="00266A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6AA3" w:rsidRPr="00266AA3" w:rsidRDefault="00266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(ДАЛЕЕ - ПО</w:t>
      </w:r>
      <w:r w:rsidR="006B5A55">
        <w:rPr>
          <w:rFonts w:ascii="Times New Roman" w:hAnsi="Times New Roman" w:cs="Times New Roman"/>
          <w:sz w:val="28"/>
          <w:szCs w:val="28"/>
        </w:rPr>
        <w:t>РЯДОК</w:t>
      </w:r>
      <w:r w:rsidRPr="00266AA3">
        <w:rPr>
          <w:rFonts w:ascii="Times New Roman" w:hAnsi="Times New Roman" w:cs="Times New Roman"/>
          <w:sz w:val="28"/>
          <w:szCs w:val="28"/>
        </w:rPr>
        <w:t>)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Default="009B6A39" w:rsidP="009B6A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3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B6A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9B6A39">
        <w:rPr>
          <w:rFonts w:ascii="Times New Roman" w:hAnsi="Times New Roman" w:cs="Times New Roman"/>
          <w:sz w:val="28"/>
          <w:szCs w:val="28"/>
        </w:rPr>
        <w:t xml:space="preserve"> определяет процедуру установления льготной арендной платы и ее размеров в отношении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9B6A3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объекты культурного наследия), в том числе находящихся в неудовлетворительном состоянии (далее - объекты культурного наследия, находящиеся в неудовлетворительном состоянии), физическому или юридическому лицу, владеющему на праве аренды объектом культурного наследия (далее - арендатор), с целью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9B6A39" w:rsidRPr="00266AA3" w:rsidRDefault="009B6A39" w:rsidP="009B6A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 w:rsidP="009B6A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 </w:t>
      </w:r>
      <w:r w:rsidR="009B6A39" w:rsidRPr="009B6A39">
        <w:rPr>
          <w:rFonts w:ascii="Times New Roman" w:hAnsi="Times New Roman" w:cs="Times New Roman"/>
          <w:sz w:val="28"/>
          <w:szCs w:val="28"/>
        </w:rPr>
        <w:t>Порядок и условия установления льготной арендной платы в отношении объектов культурного наследия, за исключением объектов культурного наследия, находящихся в неудовлетворительном состоянии</w:t>
      </w:r>
    </w:p>
    <w:p w:rsidR="00266AA3" w:rsidRPr="00266AA3" w:rsidRDefault="00266AA3" w:rsidP="009B6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2.1. Льготная арендная плата за пользование объектом культурного наследия (далее - льготная арендная плата) устанавливается по постановлению администрации района с соблюдением требований, установленных Федеральным </w:t>
      </w:r>
      <w:hyperlink r:id="rId7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 (далее - Закон о конкуренции).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2.2. Условия установления льготной арендной платы: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объекта культурного наследия, организованное в соответствии с планом проведения ремонтно-реставрационных работ, являющимся частью охранного обязательства пользователя объекта культурного наследия, что подтверждается письмом органа охраны объектов культурного наследия области о согласовании проектной документации по сохранению объекта культурного наследия либо </w:t>
      </w:r>
      <w:r w:rsidRPr="00266AA3">
        <w:rPr>
          <w:rFonts w:ascii="Times New Roman" w:hAnsi="Times New Roman" w:cs="Times New Roman"/>
          <w:sz w:val="28"/>
          <w:szCs w:val="28"/>
        </w:rPr>
        <w:lastRenderedPageBreak/>
        <w:t>актом приемки объекта культурного наследия;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вложение арендатором собственных средств в работы по сохранению арендуемого объекта культурного наследия, предусмотренные </w:t>
      </w:r>
      <w:hyperlink r:id="rId8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статьями 40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Федерации", и обеспечение их выполнения в соответствии с указанными законами;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отсутствие у арендатора задолженности по арендной плате по договору аренды объекта культурного наследия на дату обращения;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арендная плата, установленная договором аренды объекта культурного наследия, определена по результатам оценки рыночной стоимости арендной платы, проведенной в соответствии с законодательством, регулирующим оценочную деятельность в Российской Федерации.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2.3. Льготная арендная плата устанавливается на срок, исчисляемый в месяцах и определяемый как частное между суммой, вложенной арендатором в проведение работ по сохранению объекта культурного наследия, и суммой, на которую уменьшается размер арендной платы в месяц (сумму вложенных средств разделить на сумму уменьшения арендной платы в месяц), но в пределах срока действия договора аренды.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При расчете периода установления арендной платы количество месяцев округляется в меньшую сторону с точностью до 0.5 месяца.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266AA3">
        <w:rPr>
          <w:rFonts w:ascii="Times New Roman" w:hAnsi="Times New Roman" w:cs="Times New Roman"/>
          <w:sz w:val="28"/>
          <w:szCs w:val="28"/>
        </w:rPr>
        <w:t>2.4. Арендатор и (или) муниципальн</w:t>
      </w:r>
      <w:r w:rsidR="00C9197A">
        <w:rPr>
          <w:rFonts w:ascii="Times New Roman" w:hAnsi="Times New Roman" w:cs="Times New Roman"/>
          <w:sz w:val="28"/>
          <w:szCs w:val="28"/>
        </w:rPr>
        <w:t>ое учреждение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- арендодатель объекта культурного наследия района </w:t>
      </w:r>
      <w:proofErr w:type="gramStart"/>
      <w:r w:rsidRPr="00266AA3">
        <w:rPr>
          <w:rFonts w:ascii="Times New Roman" w:hAnsi="Times New Roman" w:cs="Times New Roman"/>
          <w:sz w:val="28"/>
          <w:szCs w:val="28"/>
        </w:rPr>
        <w:t>направляют</w:t>
      </w:r>
      <w:proofErr w:type="gramEnd"/>
      <w:r w:rsidRPr="00266AA3">
        <w:rPr>
          <w:rFonts w:ascii="Times New Roman" w:hAnsi="Times New Roman" w:cs="Times New Roman"/>
          <w:sz w:val="28"/>
          <w:szCs w:val="28"/>
        </w:rPr>
        <w:t xml:space="preserve"> в </w:t>
      </w:r>
      <w:r w:rsidR="00C9197A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C91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6AA3">
        <w:rPr>
          <w:rFonts w:ascii="Times New Roman" w:hAnsi="Times New Roman" w:cs="Times New Roman"/>
          <w:sz w:val="28"/>
          <w:szCs w:val="28"/>
        </w:rPr>
        <w:t>района обращение об установлении льготной арендной платы.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266AA3">
        <w:rPr>
          <w:rFonts w:ascii="Times New Roman" w:hAnsi="Times New Roman" w:cs="Times New Roman"/>
          <w:sz w:val="28"/>
          <w:szCs w:val="28"/>
        </w:rPr>
        <w:t xml:space="preserve">2.5. Одновременно с обращением об установлении льготной арендной платы (далее - обращение) в </w:t>
      </w:r>
      <w:r w:rsidR="00C9197A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C91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6AA3">
        <w:rPr>
          <w:rFonts w:ascii="Times New Roman" w:hAnsi="Times New Roman" w:cs="Times New Roman"/>
          <w:sz w:val="28"/>
          <w:szCs w:val="28"/>
        </w:rPr>
        <w:t>района представляются: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2.5.1. Арендатором: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1) нотариально заверенные копии учредительных документов (для арендаторов - юридических лиц);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2) перечень видов деятельности, осуществляемых и (или) осуществлявшихся арендатором в течение двух лет, предшествующих дате подачи обращения,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lastRenderedPageBreak/>
        <w:t>3) сведения о наименовании видов товаров, объеме товаров, произведенных и (или) реализованных арендатором в течение двух лет, предшествующих дате подачи обращения,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4) при условии ведения бухгалтерской отчетности - копия бухгалтерского баланса арендатора по состоянию на последнюю отчетную дату, предшествующую дате подачи обращения, с отметкой налогового органа;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5) предусмотренная законодательством Российской Федерации о налогах и сборах отчетная бухгалтерская документация по состоянию на последнюю отчетную дату, предшествующую дате подачи обращения, с отметкой о принятии налоговым органом, если арендатор не представляет в налоговые органы бухгалтерский баланс;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6) </w:t>
      </w:r>
      <w:hyperlink r:id="rId10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лиц, входящих в одну группу лиц с арендатором, с указанием основания для вхождения таких лиц в эту группу по форме согласно приложению N 8 к административному регламенту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утвержденному приказом Федеральной антимонопольной службы России от 16 декабря 2009 года N 841;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7) копия документа, удостоверяющего личность индивидуального предпринимателя;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8) копия документа, подтверждающего полномочия лица на осуществление действий от имени арендатора, в том числе на представление и подписание документов;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9) в случае представления документов представителем индивидуального предпринимателя он дополнительно представляет согласие на обработку персональных данных представляемого;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10) акт о приемке выполненных работ и справка о стоимости выполненных работ и затрат по </w:t>
      </w:r>
      <w:hyperlink r:id="rId11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формам КС-2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КС-3</w:t>
        </w:r>
      </w:hyperlink>
      <w:r w:rsidRPr="00266AA3">
        <w:rPr>
          <w:rFonts w:ascii="Times New Roman" w:hAnsi="Times New Roman" w:cs="Times New Roman"/>
          <w:sz w:val="28"/>
          <w:szCs w:val="28"/>
        </w:rPr>
        <w:t>, утвержденным постановлением Госкомстата России от 11 ноября 1999 года N 100;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11) копия договора на разработку проектной документации на выполнение работ по сохранению объекта культурного наследия.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266AA3">
        <w:rPr>
          <w:rFonts w:ascii="Times New Roman" w:hAnsi="Times New Roman" w:cs="Times New Roman"/>
          <w:sz w:val="28"/>
          <w:szCs w:val="28"/>
        </w:rPr>
        <w:t xml:space="preserve">2.5.2. Для установления льготной арендной платы арендатор вправе представить в </w:t>
      </w:r>
      <w:r w:rsidR="00BD4C76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BD4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следующие документы: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(индивидуальных предпринимателей), срок выдачи которой не превышает трех месяцев на дату представления обращения;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lastRenderedPageBreak/>
        <w:t>2) справку об отсутствии у арендатора задолженности по арендной плате по договору аренды объекта культурного наследия;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3) письмо органа охраны объектов культурного наследия области о согласовании проектной документации на проведение работ по сохранению объекта культурного наследия или </w:t>
      </w:r>
      <w:hyperlink r:id="rId13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приемки объекта культурного наследия по форме, определенной письмом Министерства культуры Российской Федерации от 9 февраля 2010 года N 9-01-39/10.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2.5.3. Муниципальными </w:t>
      </w:r>
      <w:r w:rsidR="00C9197A">
        <w:rPr>
          <w:rFonts w:ascii="Times New Roman" w:hAnsi="Times New Roman" w:cs="Times New Roman"/>
          <w:sz w:val="28"/>
          <w:szCs w:val="28"/>
        </w:rPr>
        <w:t>учреждениями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- арендодателями объектов культурного наследия района, закрепленных за ними на соответствующем вещном праве: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1) письменное обращение арендодателя имущества района об установлении льготной арендной платы;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2) копия заключенного договора аренды объекта культурного наследия (с последующими соглашениями);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3) справка об отсутствии у арендатора задолженности по арендной плате по договору аренды объекта культурного наследия;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4) отчет об определении рыночной стоимости размера арендной платы за пользование объектом культурного наследия.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2.6. Документы, указанные в </w:t>
      </w:r>
      <w:hyperlink w:anchor="P54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раздела, вправе представить арендатор и (или) муниципальн</w:t>
      </w:r>
      <w:r w:rsidR="00C9197A">
        <w:rPr>
          <w:rFonts w:ascii="Times New Roman" w:hAnsi="Times New Roman" w:cs="Times New Roman"/>
          <w:sz w:val="28"/>
          <w:szCs w:val="28"/>
        </w:rPr>
        <w:t>ое учреждение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- арендодатель объекта культурного наследия.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2.7. Если арендатор по собственной инициативе не представил документы (копии документов, сведения), указанные в </w:t>
      </w:r>
      <w:hyperlink w:anchor="P67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подпункте 2.5.2 пункта 2.5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C9197A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C919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самостоятельно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недостающие документы.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2.8. </w:t>
      </w:r>
      <w:r w:rsidR="00BD4C76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BD4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в отношении обращения, поступившего в соответствии с </w:t>
      </w:r>
      <w:hyperlink w:anchor="P53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пунктами 2.4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раздела, в месячный срок со дня его поступления согласовывает в антимонопольном органе в соответствии со </w:t>
      </w:r>
      <w:hyperlink r:id="rId14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Закона о конкуренции установление арендатору льготной арендной платы путем направления в антимонопольный орган заявления о даче согласия на предоставление муниципальной преференции путем установления льготной арендной платы в целях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либо принимает решение об отказе в установлении льготной арендной платы по основаниям, указанным в </w:t>
      </w:r>
      <w:hyperlink w:anchor="P79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66AA3">
        <w:rPr>
          <w:rFonts w:ascii="Times New Roman" w:hAnsi="Times New Roman" w:cs="Times New Roman"/>
          <w:sz w:val="28"/>
          <w:szCs w:val="28"/>
        </w:rPr>
        <w:t xml:space="preserve">2.9. Решение об отказе в установлении льготной арендной платы </w:t>
      </w:r>
      <w:r w:rsidRPr="00266AA3">
        <w:rPr>
          <w:rFonts w:ascii="Times New Roman" w:hAnsi="Times New Roman" w:cs="Times New Roman"/>
          <w:sz w:val="28"/>
          <w:szCs w:val="28"/>
        </w:rPr>
        <w:lastRenderedPageBreak/>
        <w:t>принимается в случаях: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невыполнения условий установления льготной арендной платы;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представления недостоверных сведений и документов;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представления документов, не соответствующих требованиям, изложенным в </w:t>
      </w:r>
      <w:hyperlink w:anchor="P53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пунктах 2.4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2.10. </w:t>
      </w:r>
      <w:r w:rsidR="00BD4C76">
        <w:rPr>
          <w:rFonts w:ascii="Times New Roman" w:hAnsi="Times New Roman" w:cs="Times New Roman"/>
          <w:sz w:val="28"/>
          <w:szCs w:val="28"/>
        </w:rPr>
        <w:t>Комитет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BD4C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6AA3">
        <w:rPr>
          <w:rFonts w:ascii="Times New Roman" w:hAnsi="Times New Roman" w:cs="Times New Roman"/>
          <w:sz w:val="28"/>
          <w:szCs w:val="28"/>
        </w:rPr>
        <w:t>района по результатам рассмотрения антимонопольным органом заявления о даче согласия на предоставление муниципальной преференции принимает одно из следующих решений: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266AA3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 путем установления арендатору льготной арендной платы в случае принятия антимонопольным органом решения о даче согласия на предоставление арендатору муниципальной преференции. Если антимонопольным органом принято решение о даче согласия на предоставление муниципальной преференции и введении ограничения в отношении предоставления муниципальной преференции, в решение органа по управлению имуществом района об установлении льготной арендной платы включаются условия об установленных антимонопольным органом ограничениях;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об отказе в установлении льготной арендной платы в случае принятия антимонопольным органом решения об отказе в предоставлении арендатору муниципальной преференции.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2.11. </w:t>
      </w:r>
      <w:r w:rsidR="00BD4C76">
        <w:rPr>
          <w:rFonts w:ascii="Times New Roman" w:hAnsi="Times New Roman" w:cs="Times New Roman"/>
          <w:sz w:val="28"/>
          <w:szCs w:val="28"/>
        </w:rPr>
        <w:t>Комитетом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BD4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 в случае принятия антимонопольным органом решения о продлении срока рассмотрения заявления о даче согласия на предоставление муниципальной преференции срок принятия решения об установлении льготной арендной платы продлевается до принятия антимонопольным органом соответствующего решения.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2.12. Решение </w:t>
      </w:r>
      <w:r w:rsidR="00BD4C76">
        <w:rPr>
          <w:rFonts w:ascii="Times New Roman" w:hAnsi="Times New Roman" w:cs="Times New Roman"/>
          <w:sz w:val="28"/>
          <w:szCs w:val="28"/>
        </w:rPr>
        <w:t>Комитета</w:t>
      </w:r>
      <w:r w:rsidRPr="00266AA3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="00C919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района, указанное в </w:t>
      </w:r>
      <w:hyperlink w:anchor="P84" w:history="1">
        <w:r w:rsidRPr="00266AA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2.10</w:t>
        </w:r>
      </w:hyperlink>
      <w:r w:rsidRPr="00266AA3">
        <w:rPr>
          <w:rFonts w:ascii="Times New Roman" w:hAnsi="Times New Roman" w:cs="Times New Roman"/>
          <w:sz w:val="28"/>
          <w:szCs w:val="28"/>
        </w:rPr>
        <w:t xml:space="preserve"> настоящего раздела, является основанием для оформления дополнительного соглашения к договору аренды, в котором указываются размер льготной арендной платы и срок, на который она устанавливается.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с даты вступления в силу дополнительного соглашения к договору аренды объекта культурного наследия.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3.</w:t>
      </w:r>
      <w:r w:rsidR="00BD4C76" w:rsidRPr="00BD4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4C76" w:rsidRPr="00BD4C76">
        <w:rPr>
          <w:rFonts w:ascii="Times New Roman" w:hAnsi="Times New Roman" w:cs="Times New Roman"/>
          <w:sz w:val="28"/>
          <w:szCs w:val="28"/>
        </w:rPr>
        <w:t>Размер льготной арендной платы, за исключением объектов культурного наследия, находящихся в неудовлетворительном состоянии</w:t>
      </w:r>
      <w:r w:rsidRPr="0026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3.1. Размер льготной арендной платы рассчитывается путем применения </w:t>
      </w:r>
      <w:r w:rsidRPr="00266AA3">
        <w:rPr>
          <w:rFonts w:ascii="Times New Roman" w:hAnsi="Times New Roman" w:cs="Times New Roman"/>
          <w:sz w:val="28"/>
          <w:szCs w:val="28"/>
        </w:rPr>
        <w:lastRenderedPageBreak/>
        <w:t>понижающего коэффициента к арендной плате, установленной договором аренды объекта культурного наследия и определенной по результатам оценки рыночной стоимости арендной платы, проведенной в соответствии с законодательством, регулирующим оценочную деятельность в Российской Федерации.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>3.2. Понижающий коэффициент (</w:t>
      </w:r>
      <w:proofErr w:type="spellStart"/>
      <w:r w:rsidRPr="00266AA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266AA3">
        <w:rPr>
          <w:rFonts w:ascii="Times New Roman" w:hAnsi="Times New Roman" w:cs="Times New Roman"/>
          <w:sz w:val="28"/>
          <w:szCs w:val="28"/>
        </w:rPr>
        <w:t>) устанавливается в зависимости от завершенности работ по сохранению объекта культурного наследия: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AA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266AA3">
        <w:rPr>
          <w:rFonts w:ascii="Times New Roman" w:hAnsi="Times New Roman" w:cs="Times New Roman"/>
          <w:sz w:val="28"/>
          <w:szCs w:val="28"/>
        </w:rPr>
        <w:t xml:space="preserve"> - 0.7 - после разработки и согласования в установленном порядке проектной документации на проведение работ по сохранению объекта культурного наследия и ее согласования органом охраны объектов культурного наследия области;</w:t>
      </w:r>
    </w:p>
    <w:p w:rsidR="00266AA3" w:rsidRP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AA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266AA3">
        <w:rPr>
          <w:rFonts w:ascii="Times New Roman" w:hAnsi="Times New Roman" w:cs="Times New Roman"/>
          <w:sz w:val="28"/>
          <w:szCs w:val="28"/>
        </w:rPr>
        <w:t xml:space="preserve"> - 0.3 - после выполнения арендатором работ по сохранению объекта культурного наследия, принятых органом охраны объектов культурного наследия области по акту приемки объекта культурного наследия по окончании ремонтно-реставрационных работ.</w:t>
      </w:r>
    </w:p>
    <w:p w:rsidR="00266AA3" w:rsidRDefault="00266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A3">
        <w:rPr>
          <w:rFonts w:ascii="Times New Roman" w:hAnsi="Times New Roman" w:cs="Times New Roman"/>
          <w:sz w:val="28"/>
          <w:szCs w:val="28"/>
        </w:rPr>
        <w:t xml:space="preserve">3.3. В случае если в период действия льготной арендной платы, установленной с применением </w:t>
      </w:r>
      <w:proofErr w:type="spellStart"/>
      <w:r w:rsidRPr="00266AA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266AA3">
        <w:rPr>
          <w:rFonts w:ascii="Times New Roman" w:hAnsi="Times New Roman" w:cs="Times New Roman"/>
          <w:sz w:val="28"/>
          <w:szCs w:val="28"/>
        </w:rPr>
        <w:t xml:space="preserve">, равного 0.7, арендатором выполнены работы по сохранению объекта культурного наследия, принятые органом охраны объектов культурного наследия области, он вправе обратиться в порядке, установленном настоящим Положением, в орган по управлению имуществом с обращением об установлении льготной арендной платы с применением </w:t>
      </w:r>
      <w:proofErr w:type="spellStart"/>
      <w:r w:rsidRPr="00266AA3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266AA3">
        <w:rPr>
          <w:rFonts w:ascii="Times New Roman" w:hAnsi="Times New Roman" w:cs="Times New Roman"/>
          <w:sz w:val="28"/>
          <w:szCs w:val="28"/>
        </w:rPr>
        <w:t>, равного 0.3.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установления льготной арендной платы в отношении объектов культурного наследия, находящихся в неудовлетворительном состоянии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Условиями установления льготной арендной платы в соответствии с настоящим разделом являются: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объекта культурного наследия к объектам культурного наследия, находящимся в неудовлетворительном состоянии, в соответствии с </w:t>
      </w:r>
      <w:hyperlink r:id="rId15" w:history="1">
        <w:r w:rsidRPr="00BD4C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критериями</w:t>
        </w:r>
      </w:hyperlink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 июня 2015 года N 646;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 арендатором договора аренды, предусматривающего проведение арендатором работ по сохранению объекта культурного наследия, находящегося в неудовлетворительном состоянии, с учетом требований Федерального </w:t>
      </w:r>
      <w:hyperlink r:id="rId16" w:history="1">
        <w:r w:rsidRPr="00BD4C7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Арендная плата в отношении объектов культурного наследия, находящихся в неудовлетворительном состоянии, определяется по результатам проведения аукциона на право заключения договора аренды с учетом льготного размера арендной платы, предусмотренного разделом 5 настоящего Положения.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целях обеспечения соблюдения условий установления льготной арендной платы, указанных в пункте 4.1 настоящего раздела,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аренды объекта культурного наследия, находящегося в неудовлетворительном состоянии;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арендатора провести работы по сохранению объекта культурного наследия, находящегося в неудовлетворительном состоянии, в срок, не превышающий семи лет со дня передачи объекта культурного наследия, находящегося в неудовлетворительном состоянии, в аренду, включая срок подготовки и согласования проектной документации по сохранению объекта культурного наследия, находящегося в неудовлетворительном состоянии, не превышающий двух лет со дня передачи его в аренду;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наследия, находящегося в неудовлетворительном состоянии, в размере, равном не менее 35 процентам от стоимости работ по сохранению объекта культурного наследия, находящегося в неудовлетворительном состоянии, определенной в согласованной в установленном порядке проектной документации на проведение таких работ, в срок не позднее одного месяца со дня согласования в установленном порядке проектной документации.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Льготная арендная плата устанавливается с даты заключения договора аренды объекта культурного наследия, находящегося в неудовлетворительном состоянии, и действует на весь период действия договора.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льготной арендной платы в отношении объектов культурного наследия, находящихся в неудовлетворительном состоянии</w:t>
      </w:r>
    </w:p>
    <w:p w:rsidR="00BD4C76" w:rsidRPr="00BD4C76" w:rsidRDefault="00BD4C76" w:rsidP="00BD4C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аукциона на право заключения договора аренды начальный размер арендной платы устанавливается в размере 1 рубля за 1 квадратный метр площади объекта культурного наследия, находящегося в неудовл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етворительном состоянии, в год.</w:t>
      </w:r>
    </w:p>
    <w:p w:rsidR="00BD4C76" w:rsidRPr="00266AA3" w:rsidRDefault="00BD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AA3" w:rsidRPr="00266AA3" w:rsidRDefault="00266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7A7" w:rsidRPr="00266AA3" w:rsidRDefault="00E237A7">
      <w:pPr>
        <w:rPr>
          <w:rFonts w:ascii="Times New Roman" w:hAnsi="Times New Roman" w:cs="Times New Roman"/>
          <w:sz w:val="28"/>
          <w:szCs w:val="28"/>
        </w:rPr>
      </w:pPr>
    </w:p>
    <w:sectPr w:rsidR="00E237A7" w:rsidRPr="00266AA3" w:rsidSect="00060B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A3"/>
    <w:rsid w:val="00060B53"/>
    <w:rsid w:val="00063E18"/>
    <w:rsid w:val="000A0819"/>
    <w:rsid w:val="00261123"/>
    <w:rsid w:val="00266AA3"/>
    <w:rsid w:val="002A0EEB"/>
    <w:rsid w:val="003E3128"/>
    <w:rsid w:val="00404E1D"/>
    <w:rsid w:val="00466EE5"/>
    <w:rsid w:val="00633FD2"/>
    <w:rsid w:val="006A5C7D"/>
    <w:rsid w:val="006B5A55"/>
    <w:rsid w:val="009B6A39"/>
    <w:rsid w:val="009F0053"/>
    <w:rsid w:val="00A670BF"/>
    <w:rsid w:val="00A75267"/>
    <w:rsid w:val="00A900E0"/>
    <w:rsid w:val="00B27A5E"/>
    <w:rsid w:val="00BD4C76"/>
    <w:rsid w:val="00C9197A"/>
    <w:rsid w:val="00D11E57"/>
    <w:rsid w:val="00DC28D6"/>
    <w:rsid w:val="00DF6086"/>
    <w:rsid w:val="00E237A7"/>
    <w:rsid w:val="00F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25B6-E0B3-4E8E-84DF-1FEF12EE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8702D99DEEB6D309D750E55A7BB8C2B958064EDA7DAE45B2846434C77F3B845F4DABB1B3BC9DEZCh3N" TargetMode="External"/><Relationship Id="rId13" Type="http://schemas.openxmlformats.org/officeDocument/2006/relationships/hyperlink" Target="consultantplus://offline/ref=C088702D99DEEB6D309D750E55A7BB8C219C846FE4AE87EE53714A414B78ACAF42BDD6BA1B3BCAZDh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8702D99DEEB6D309D750E55A7BB8C2B948F69E1A1DAE45B2846434C77F3B845F4DABCZ1h9N" TargetMode="External"/><Relationship Id="rId12" Type="http://schemas.openxmlformats.org/officeDocument/2006/relationships/hyperlink" Target="consultantplus://offline/ref=C088702D99DEEB6D309D750E55A7BB8C2B9B856CE7AE87EE53714A414B78ACAF42BDD6BA1B39CEZDhF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EFD01B7B44D78967254202A51926B7F3ECF514B967AEAF448FC21A55Dh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8702D99DEEB6D309D750E55A7BB8C2B958064EDA7DAE45B2846434C77F3B845F4DAZBh3N" TargetMode="External"/><Relationship Id="rId11" Type="http://schemas.openxmlformats.org/officeDocument/2006/relationships/hyperlink" Target="consultantplus://offline/ref=C088702D99DEEB6D309D750E55A7BB8C2B9B856CE7AE87EE53714A414B78ACAF42BDD6BA1B3ACDZDh3N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CC8EFD01B7B44D78967254202A51926B7C3ECB594B937AEAF448FC21A5D41BF4DA0216386F683B1A50hBN" TargetMode="External"/><Relationship Id="rId10" Type="http://schemas.openxmlformats.org/officeDocument/2006/relationships/hyperlink" Target="consultantplus://offline/ref=C088702D99DEEB6D309D750E55A7BB8C209A8069E7AE87EE53714A414B78ACAF42BDD6BA1B39C2ZDhE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088702D99DEEB6D309D750E55A7BB8C2B958064EDA7DAE45B2846434C77F3B845F4DABC1AZ3h2N" TargetMode="External"/><Relationship Id="rId14" Type="http://schemas.openxmlformats.org/officeDocument/2006/relationships/hyperlink" Target="consultantplus://offline/ref=C088702D99DEEB6D309D750E55A7BB8C2B948F69E1A1DAE45B2846434C77F3B845F4DAB2Z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2018-07-11T13:50:00Z</cp:lastPrinted>
  <dcterms:created xsi:type="dcterms:W3CDTF">2018-06-27T13:33:00Z</dcterms:created>
  <dcterms:modified xsi:type="dcterms:W3CDTF">2018-07-11T13:51:00Z</dcterms:modified>
</cp:coreProperties>
</file>