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1B3D4C" w:rsidRPr="001B3D4C" w:rsidRDefault="001B3D4C" w:rsidP="001B3D4C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Cs w:val="28"/>
        </w:rPr>
      </w:pPr>
      <w:r w:rsidRPr="001B3D4C">
        <w:rPr>
          <w:rFonts w:ascii="Arial" w:hAnsi="Arial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680331312" r:id="rId6"/>
        </w:objec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ПРЕДСТАВИТЕЛЬНОЕ СОБРАНИЕ НИКОЛЬСКОГО</w:t>
      </w:r>
      <w:r w:rsidRPr="001B3D4C">
        <w:rPr>
          <w:b/>
          <w:spacing w:val="40"/>
          <w:sz w:val="24"/>
        </w:rPr>
        <w:br/>
      </w:r>
      <w:r w:rsidRPr="001B3D4C">
        <w:rPr>
          <w:b/>
          <w:spacing w:val="40"/>
          <w:szCs w:val="28"/>
        </w:rPr>
        <w:t>МУНИЦИПАЛЬНОГО РАЙОНА</w:t>
      </w:r>
      <w:r w:rsidRPr="001B3D4C">
        <w:rPr>
          <w:b/>
          <w:spacing w:val="40"/>
          <w:szCs w:val="28"/>
        </w:rPr>
        <w:br/>
        <w:t>ВОЛОГОДСКОЙ ОБЛАСТИ</w: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РЕШЕНИЕ</w:t>
      </w:r>
      <w:r w:rsidRPr="001B3D4C">
        <w:rPr>
          <w:b/>
          <w:spacing w:val="40"/>
          <w:szCs w:val="28"/>
        </w:rPr>
        <w:tab/>
      </w: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</w:p>
    <w:p w:rsidR="001B3D4C" w:rsidRPr="001B3D4C" w:rsidRDefault="001B3D4C" w:rsidP="001B3D4C">
      <w:pPr>
        <w:rPr>
          <w:szCs w:val="28"/>
        </w:rPr>
      </w:pPr>
      <w:r w:rsidRPr="001B3D4C">
        <w:rPr>
          <w:szCs w:val="28"/>
        </w:rPr>
        <w:t xml:space="preserve">16 апреля 2021 года </w:t>
      </w:r>
      <w:r w:rsidRPr="001B3D4C">
        <w:rPr>
          <w:szCs w:val="28"/>
        </w:rPr>
        <w:tab/>
      </w:r>
      <w:r w:rsidRPr="001B3D4C">
        <w:rPr>
          <w:szCs w:val="28"/>
        </w:rPr>
        <w:tab/>
        <w:t xml:space="preserve">          </w:t>
      </w:r>
      <w:r w:rsidRPr="001B3D4C">
        <w:rPr>
          <w:szCs w:val="28"/>
        </w:rPr>
        <w:tab/>
      </w:r>
      <w:r w:rsidRPr="001B3D4C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 </w:t>
      </w:r>
      <w:r>
        <w:rPr>
          <w:szCs w:val="28"/>
        </w:rPr>
        <w:tab/>
        <w:t xml:space="preserve">             № 25</w:t>
      </w:r>
      <w:bookmarkStart w:id="0" w:name="_GoBack"/>
      <w:bookmarkEnd w:id="0"/>
    </w:p>
    <w:p w:rsidR="00330006" w:rsidRDefault="001B3D4C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352425</wp:posOffset>
                </wp:positionV>
                <wp:extent cx="3463925" cy="1333500"/>
                <wp:effectExtent l="0" t="0" r="3175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C962B4" w:rsidRDefault="00330006" w:rsidP="00330006">
                            <w:pPr>
                              <w:rPr>
                                <w:szCs w:val="28"/>
                              </w:rPr>
                            </w:pPr>
                            <w:r w:rsidRPr="00C962B4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89325E" w:rsidRPr="00C962B4">
                              <w:rPr>
                                <w:szCs w:val="28"/>
                              </w:rPr>
                              <w:t xml:space="preserve">отчете 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о </w:t>
                            </w:r>
                            <w:r w:rsidR="00785CC5">
                              <w:rPr>
                                <w:szCs w:val="28"/>
                              </w:rPr>
                              <w:t>деятельности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Контрольно-</w:t>
                            </w:r>
                            <w:r w:rsidR="00E723F6">
                              <w:rPr>
                                <w:szCs w:val="28"/>
                              </w:rPr>
                              <w:t>счетного комитета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Представительного Собрания Никольск</w:t>
                            </w:r>
                            <w:r w:rsidR="00CB36DB">
                              <w:rPr>
                                <w:szCs w:val="28"/>
                              </w:rPr>
                              <w:t>о</w:t>
                            </w:r>
                            <w:r w:rsidR="001B3D4C">
                              <w:rPr>
                                <w:szCs w:val="28"/>
                              </w:rPr>
                              <w:t>го муниципального района за 2020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05pt;margin-top:27.75pt;width:27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eahAIAAAc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" stroked="f">
                <v:textbox>
                  <w:txbxContent>
                    <w:p w:rsidR="00330006" w:rsidRPr="00C962B4" w:rsidRDefault="00330006" w:rsidP="00330006">
                      <w:pPr>
                        <w:rPr>
                          <w:szCs w:val="28"/>
                        </w:rPr>
                      </w:pPr>
                      <w:r w:rsidRPr="00C962B4">
                        <w:rPr>
                          <w:szCs w:val="28"/>
                        </w:rPr>
                        <w:t xml:space="preserve">Об </w:t>
                      </w:r>
                      <w:r w:rsidR="0089325E" w:rsidRPr="00C962B4">
                        <w:rPr>
                          <w:szCs w:val="28"/>
                        </w:rPr>
                        <w:t xml:space="preserve">отчете </w:t>
                      </w:r>
                      <w:r w:rsidR="00A245B5">
                        <w:rPr>
                          <w:szCs w:val="28"/>
                        </w:rPr>
                        <w:t xml:space="preserve">о </w:t>
                      </w:r>
                      <w:r w:rsidR="00785CC5">
                        <w:rPr>
                          <w:szCs w:val="28"/>
                        </w:rPr>
                        <w:t>деятельности</w:t>
                      </w:r>
                      <w:r w:rsidR="00A245B5">
                        <w:rPr>
                          <w:szCs w:val="28"/>
                        </w:rPr>
                        <w:t xml:space="preserve"> Контрольно-</w:t>
                      </w:r>
                      <w:r w:rsidR="00E723F6">
                        <w:rPr>
                          <w:szCs w:val="28"/>
                        </w:rPr>
                        <w:t>счетного комитета</w:t>
                      </w:r>
                      <w:r w:rsidR="00A245B5">
                        <w:rPr>
                          <w:szCs w:val="28"/>
                        </w:rPr>
                        <w:t xml:space="preserve"> Представительного Собрания Никольск</w:t>
                      </w:r>
                      <w:r w:rsidR="00CB36DB">
                        <w:rPr>
                          <w:szCs w:val="28"/>
                        </w:rPr>
                        <w:t>о</w:t>
                      </w:r>
                      <w:r w:rsidR="001B3D4C">
                        <w:rPr>
                          <w:szCs w:val="28"/>
                        </w:rPr>
                        <w:t>го муниципального района за 2020</w:t>
                      </w:r>
                      <w:r w:rsidR="00A245B5">
                        <w:rPr>
                          <w:szCs w:val="28"/>
                        </w:rPr>
                        <w:t xml:space="preserve"> год</w:t>
                      </w: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629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60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EC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7E9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Представительного Собрания 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разделами 16,22 Положения о Контрольно-</w:t>
      </w:r>
      <w:r w:rsidR="00E723F6">
        <w:t>счетном комитете</w:t>
      </w:r>
      <w:r w:rsidR="00785CC5">
        <w:t xml:space="preserve"> Представительного Собрания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E723F6">
        <w:t>23.06.2017</w:t>
      </w:r>
      <w:r w:rsidR="00785CC5">
        <w:t xml:space="preserve"> года № </w:t>
      </w:r>
      <w:r w:rsidR="00E723F6">
        <w:t>48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 w:rsidRPr="001B3D4C">
        <w:rPr>
          <w:b/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Представительного Собрания Никольск</w:t>
      </w:r>
      <w:r w:rsidR="001B3D4C">
        <w:rPr>
          <w:szCs w:val="28"/>
        </w:rPr>
        <w:t>ого муниципального района за 2020</w:t>
      </w:r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размещению на официальном сайте Администрации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>Глава</w:t>
      </w:r>
      <w:r w:rsidR="001B3D4C">
        <w:rPr>
          <w:szCs w:val="28"/>
        </w:rPr>
        <w:t xml:space="preserve"> Никольского муниципального</w:t>
      </w:r>
      <w:r>
        <w:rPr>
          <w:szCs w:val="28"/>
        </w:rPr>
        <w:t xml:space="preserve"> района </w:t>
      </w:r>
      <w:r w:rsidR="00C962B4">
        <w:rPr>
          <w:szCs w:val="28"/>
        </w:rPr>
        <w:t xml:space="preserve">                                    </w:t>
      </w:r>
      <w:r w:rsidR="001B3D4C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3D4C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292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2F9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6DB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2021-04-19T06:55:00Z</cp:lastPrinted>
  <dcterms:created xsi:type="dcterms:W3CDTF">2021-04-19T06:55:00Z</dcterms:created>
  <dcterms:modified xsi:type="dcterms:W3CDTF">2021-04-19T06:55:00Z</dcterms:modified>
</cp:coreProperties>
</file>