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E3" w:rsidRPr="007A6A7C" w:rsidRDefault="00E814E3" w:rsidP="00E814E3">
      <w:pPr>
        <w:tabs>
          <w:tab w:val="left" w:pos="4140"/>
        </w:tabs>
        <w:jc w:val="center"/>
      </w:pPr>
      <w:r>
        <w:rPr>
          <w:noProof/>
        </w:rPr>
        <w:drawing>
          <wp:inline distT="0" distB="0" distL="0" distR="0">
            <wp:extent cx="676275" cy="790575"/>
            <wp:effectExtent l="0" t="0" r="9525" b="9525"/>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r w:rsidRPr="007A6A7C">
        <w:t xml:space="preserve">                                                          </w:t>
      </w:r>
    </w:p>
    <w:p w:rsidR="00E814E3" w:rsidRPr="007A6A7C" w:rsidRDefault="00E814E3" w:rsidP="00E814E3">
      <w:pPr>
        <w:spacing w:line="220" w:lineRule="auto"/>
        <w:jc w:val="both"/>
        <w:rPr>
          <w:spacing w:val="120"/>
        </w:rPr>
      </w:pPr>
    </w:p>
    <w:p w:rsidR="00E814E3" w:rsidRPr="007A6A7C" w:rsidRDefault="00E814E3" w:rsidP="00E814E3">
      <w:pPr>
        <w:jc w:val="center"/>
        <w:rPr>
          <w:b/>
          <w:bCs/>
          <w:spacing w:val="120"/>
        </w:rPr>
      </w:pPr>
      <w:r w:rsidRPr="007A6A7C">
        <w:rPr>
          <w:b/>
          <w:bCs/>
          <w:spacing w:val="120"/>
        </w:rPr>
        <w:t xml:space="preserve">АДМИНИСТРАЦИЯ НИКОЛЬСКОГО </w:t>
      </w:r>
    </w:p>
    <w:p w:rsidR="00E814E3" w:rsidRPr="007A6A7C" w:rsidRDefault="00E814E3" w:rsidP="00E814E3">
      <w:pPr>
        <w:jc w:val="center"/>
        <w:rPr>
          <w:b/>
          <w:bCs/>
          <w:spacing w:val="120"/>
        </w:rPr>
      </w:pPr>
      <w:r w:rsidRPr="007A6A7C">
        <w:rPr>
          <w:b/>
          <w:bCs/>
          <w:spacing w:val="120"/>
        </w:rPr>
        <w:t>МУНИЦИПАЛЬНОГО РАЙОНА</w:t>
      </w:r>
    </w:p>
    <w:p w:rsidR="00E814E3" w:rsidRPr="007A6A7C" w:rsidRDefault="00E814E3" w:rsidP="00E814E3">
      <w:pPr>
        <w:jc w:val="center"/>
        <w:rPr>
          <w:b/>
          <w:bCs/>
          <w:spacing w:val="120"/>
        </w:rPr>
      </w:pPr>
    </w:p>
    <w:p w:rsidR="00E814E3" w:rsidRPr="007A6A7C" w:rsidRDefault="00E814E3" w:rsidP="00E814E3">
      <w:pPr>
        <w:jc w:val="center"/>
        <w:rPr>
          <w:b/>
          <w:bCs/>
          <w:spacing w:val="120"/>
        </w:rPr>
      </w:pPr>
      <w:r w:rsidRPr="007A6A7C">
        <w:rPr>
          <w:b/>
          <w:bCs/>
          <w:spacing w:val="120"/>
        </w:rPr>
        <w:t>ПОСТАНОВЛЕНИЕ</w:t>
      </w:r>
    </w:p>
    <w:p w:rsidR="00E814E3" w:rsidRPr="007A6A7C" w:rsidRDefault="00E814E3" w:rsidP="00E814E3">
      <w:pPr>
        <w:jc w:val="center"/>
        <w:rPr>
          <w:b/>
          <w:bCs/>
          <w:spacing w:val="120"/>
        </w:rPr>
      </w:pPr>
    </w:p>
    <w:p w:rsidR="00E814E3" w:rsidRPr="00D5370E" w:rsidRDefault="00E814E3" w:rsidP="00E814E3">
      <w:pPr>
        <w:autoSpaceDE w:val="0"/>
        <w:autoSpaceDN w:val="0"/>
        <w:adjustRightInd w:val="0"/>
      </w:pPr>
    </w:p>
    <w:p w:rsidR="00E814E3" w:rsidRPr="00D5370E" w:rsidRDefault="00E814E3" w:rsidP="00E814E3">
      <w:pPr>
        <w:autoSpaceDE w:val="0"/>
        <w:autoSpaceDN w:val="0"/>
        <w:adjustRightInd w:val="0"/>
      </w:pPr>
      <w:r>
        <w:t>__.__.2019</w:t>
      </w:r>
      <w:r w:rsidRPr="00D5370E">
        <w:t xml:space="preserve"> года                                                                     </w:t>
      </w:r>
      <w:r>
        <w:t xml:space="preserve">                                        № ПРОЕКТ</w:t>
      </w:r>
    </w:p>
    <w:p w:rsidR="00E814E3" w:rsidRPr="00D5370E" w:rsidRDefault="00E814E3" w:rsidP="00E814E3">
      <w:pPr>
        <w:autoSpaceDE w:val="0"/>
        <w:autoSpaceDN w:val="0"/>
        <w:adjustRightInd w:val="0"/>
        <w:jc w:val="center"/>
      </w:pPr>
      <w:r w:rsidRPr="00D5370E">
        <w:t>г. Никольск</w:t>
      </w:r>
    </w:p>
    <w:p w:rsidR="00E814E3" w:rsidRPr="00D5370E" w:rsidRDefault="00E814E3" w:rsidP="00E814E3">
      <w:pPr>
        <w:autoSpaceDE w:val="0"/>
        <w:autoSpaceDN w:val="0"/>
        <w:adjustRightInd w:val="0"/>
        <w:rPr>
          <w:bCs/>
        </w:rPr>
      </w:pPr>
    </w:p>
    <w:p w:rsidR="00E814E3" w:rsidRPr="00D5370E" w:rsidRDefault="00E814E3" w:rsidP="00E814E3">
      <w:pPr>
        <w:autoSpaceDE w:val="0"/>
        <w:autoSpaceDN w:val="0"/>
        <w:adjustRightInd w:val="0"/>
        <w:rPr>
          <w:bCs/>
        </w:rPr>
      </w:pPr>
      <w:r w:rsidRPr="00D5370E">
        <w:rPr>
          <w:bCs/>
        </w:rPr>
        <w:t>Об утверждении административного регламента</w:t>
      </w:r>
    </w:p>
    <w:p w:rsidR="00E814E3" w:rsidRPr="00D5370E" w:rsidRDefault="00E814E3" w:rsidP="00E814E3">
      <w:pPr>
        <w:autoSpaceDE w:val="0"/>
        <w:autoSpaceDN w:val="0"/>
        <w:adjustRightInd w:val="0"/>
        <w:rPr>
          <w:bCs/>
        </w:rPr>
      </w:pPr>
      <w:r w:rsidRPr="00D5370E">
        <w:rPr>
          <w:bCs/>
        </w:rPr>
        <w:t>предоставления муниципальной услуги</w:t>
      </w:r>
    </w:p>
    <w:p w:rsidR="00E814E3" w:rsidRDefault="00E814E3" w:rsidP="00080640">
      <w:pPr>
        <w:autoSpaceDE w:val="0"/>
        <w:autoSpaceDN w:val="0"/>
        <w:adjustRightInd w:val="0"/>
        <w:rPr>
          <w:bCs/>
        </w:rPr>
      </w:pPr>
      <w:r w:rsidRPr="00D5370E">
        <w:rPr>
          <w:bCs/>
        </w:rPr>
        <w:t>по</w:t>
      </w:r>
      <w:r w:rsidR="00080640">
        <w:rPr>
          <w:bCs/>
        </w:rPr>
        <w:t xml:space="preserve"> предоставлению сведений из реестра </w:t>
      </w:r>
    </w:p>
    <w:p w:rsidR="00080640" w:rsidRPr="00D5370E" w:rsidRDefault="00080640" w:rsidP="00080640">
      <w:pPr>
        <w:autoSpaceDE w:val="0"/>
        <w:autoSpaceDN w:val="0"/>
        <w:adjustRightInd w:val="0"/>
        <w:rPr>
          <w:bCs/>
        </w:rPr>
      </w:pPr>
      <w:r>
        <w:rPr>
          <w:bCs/>
        </w:rPr>
        <w:t>муниципальных маршрутов регулярных перевозок</w:t>
      </w:r>
    </w:p>
    <w:p w:rsidR="00E814E3" w:rsidRPr="00D5370E" w:rsidRDefault="00E814E3" w:rsidP="00E814E3">
      <w:pPr>
        <w:autoSpaceDE w:val="0"/>
        <w:autoSpaceDN w:val="0"/>
        <w:adjustRightInd w:val="0"/>
        <w:rPr>
          <w:bCs/>
        </w:rPr>
      </w:pPr>
    </w:p>
    <w:p w:rsidR="00E814E3" w:rsidRDefault="00E814E3" w:rsidP="00E814E3">
      <w:pPr>
        <w:autoSpaceDE w:val="0"/>
        <w:autoSpaceDN w:val="0"/>
        <w:adjustRightInd w:val="0"/>
        <w:ind w:firstLine="709"/>
        <w:jc w:val="both"/>
      </w:pPr>
      <w:proofErr w:type="gramStart"/>
      <w:r w:rsidRPr="00D5370E">
        <w:t>В соответствии с Федеральными законами от 06.10.2003 года № 131-ФЗ «Об</w:t>
      </w:r>
      <w:r>
        <w:t xml:space="preserve"> </w:t>
      </w:r>
      <w:r w:rsidRPr="00D5370E">
        <w:t>общих принципах организации местного самоуправления в Российской</w:t>
      </w:r>
      <w:r>
        <w:t xml:space="preserve"> </w:t>
      </w:r>
      <w:r w:rsidRPr="00D5370E">
        <w:t>Федерации» и от 27.07.2010 года № 210-ФЗ «Об организации предоставления</w:t>
      </w:r>
      <w:r>
        <w:t xml:space="preserve"> </w:t>
      </w:r>
      <w:r w:rsidRPr="00D5370E">
        <w:t>государственных и муниципальных услуг», постановлением администрации Никольского муниципального района от</w:t>
      </w:r>
      <w:r>
        <w:t xml:space="preserve"> </w:t>
      </w:r>
      <w:r w:rsidRPr="00D5370E">
        <w:t>28.11.2014 года № 1271 «О порядке разработки и утверждения административных</w:t>
      </w:r>
      <w:r>
        <w:t xml:space="preserve"> </w:t>
      </w:r>
      <w:r w:rsidRPr="00D5370E">
        <w:t>регламентов предоставления муниципальных услуг», руководствуясь статьей 33</w:t>
      </w:r>
      <w:r>
        <w:t xml:space="preserve"> </w:t>
      </w:r>
      <w:r w:rsidRPr="00D5370E">
        <w:t>Устава Никольского муниципального района,</w:t>
      </w:r>
      <w:proofErr w:type="gramEnd"/>
    </w:p>
    <w:p w:rsidR="00E814E3" w:rsidRDefault="00E814E3" w:rsidP="00E814E3">
      <w:pPr>
        <w:autoSpaceDE w:val="0"/>
        <w:autoSpaceDN w:val="0"/>
        <w:adjustRightInd w:val="0"/>
        <w:ind w:firstLine="709"/>
      </w:pPr>
    </w:p>
    <w:p w:rsidR="00E814E3" w:rsidRDefault="00E814E3" w:rsidP="00E814E3">
      <w:pPr>
        <w:autoSpaceDE w:val="0"/>
        <w:autoSpaceDN w:val="0"/>
        <w:adjustRightInd w:val="0"/>
        <w:ind w:firstLine="709"/>
        <w:rPr>
          <w:bCs/>
        </w:rPr>
      </w:pPr>
      <w:r w:rsidRPr="00D5370E">
        <w:rPr>
          <w:bCs/>
        </w:rPr>
        <w:t>ПОСТАНОВЛЯЕТ:</w:t>
      </w:r>
    </w:p>
    <w:p w:rsidR="00E814E3" w:rsidRDefault="00E814E3" w:rsidP="00E814E3">
      <w:pPr>
        <w:autoSpaceDE w:val="0"/>
        <w:autoSpaceDN w:val="0"/>
        <w:adjustRightInd w:val="0"/>
        <w:ind w:firstLine="709"/>
        <w:jc w:val="both"/>
      </w:pPr>
      <w:r w:rsidRPr="00D5370E">
        <w:t>1. Утвердить административный регламент предоставлени</w:t>
      </w:r>
      <w:r>
        <w:t xml:space="preserve">я </w:t>
      </w:r>
      <w:r w:rsidRPr="00D5370E">
        <w:t>муниципальной услуги по</w:t>
      </w:r>
      <w:r>
        <w:t xml:space="preserve"> </w:t>
      </w:r>
      <w:r w:rsidR="00080640">
        <w:t xml:space="preserve"> предоставлению сведений из реестра муниципальных маршрутов регулярных перевозок </w:t>
      </w:r>
      <w:r>
        <w:t>(приложение 1).</w:t>
      </w:r>
    </w:p>
    <w:p w:rsidR="00E814E3" w:rsidRDefault="00E814E3" w:rsidP="00E814E3">
      <w:pPr>
        <w:autoSpaceDE w:val="0"/>
        <w:autoSpaceDN w:val="0"/>
        <w:adjustRightInd w:val="0"/>
        <w:ind w:firstLine="709"/>
        <w:jc w:val="both"/>
      </w:pPr>
      <w:r w:rsidRPr="00D5370E">
        <w:t xml:space="preserve">2. Назначить </w:t>
      </w:r>
      <w:r>
        <w:t>Щукину В.М.</w:t>
      </w:r>
      <w:r w:rsidRPr="00D5370E">
        <w:t>,</w:t>
      </w:r>
      <w:r>
        <w:t xml:space="preserve"> главного специалиста</w:t>
      </w:r>
      <w:r w:rsidRPr="00D5370E">
        <w:t xml:space="preserve"> </w:t>
      </w:r>
      <w:r>
        <w:t>отдела по муниципальному хозяйству, строительству, градостроительной деятельности и природопользованию управления народно-хозяйственного комплекса</w:t>
      </w:r>
      <w:r w:rsidRPr="00D5370E">
        <w:t xml:space="preserve"> администрации Никольского</w:t>
      </w:r>
      <w:r>
        <w:t xml:space="preserve"> </w:t>
      </w:r>
      <w:r w:rsidRPr="00D5370E">
        <w:t>муниципального района</w:t>
      </w:r>
      <w:r>
        <w:t xml:space="preserve">, </w:t>
      </w:r>
      <w:r w:rsidRPr="00D5370E">
        <w:t xml:space="preserve">ответственным лицом </w:t>
      </w:r>
      <w:proofErr w:type="gramStart"/>
      <w:r w:rsidRPr="00D5370E">
        <w:t>за</w:t>
      </w:r>
      <w:proofErr w:type="gramEnd"/>
      <w:r w:rsidRPr="00D5370E">
        <w:t>:</w:t>
      </w:r>
    </w:p>
    <w:p w:rsidR="00E814E3" w:rsidRDefault="00E814E3" w:rsidP="00E814E3">
      <w:pPr>
        <w:autoSpaceDE w:val="0"/>
        <w:autoSpaceDN w:val="0"/>
        <w:adjustRightInd w:val="0"/>
        <w:ind w:firstLine="709"/>
        <w:jc w:val="both"/>
      </w:pPr>
      <w:r w:rsidRPr="00D5370E">
        <w:t>информирование по вопросам предоставления муниципальной услуги по</w:t>
      </w:r>
      <w:r w:rsidR="00080640">
        <w:t xml:space="preserve"> предоставлению сведений из реестра муниципальных маршрутов регулярных перевозок</w:t>
      </w:r>
      <w:r w:rsidRPr="00D5370E">
        <w:t>;</w:t>
      </w:r>
    </w:p>
    <w:p w:rsidR="00E814E3" w:rsidRDefault="00E814E3" w:rsidP="00E814E3">
      <w:pPr>
        <w:autoSpaceDE w:val="0"/>
        <w:autoSpaceDN w:val="0"/>
        <w:adjustRightInd w:val="0"/>
        <w:ind w:firstLine="709"/>
        <w:jc w:val="both"/>
      </w:pPr>
      <w:r>
        <w:t xml:space="preserve">прием и регистрацию заявления </w:t>
      </w:r>
      <w:r w:rsidRPr="003968A2">
        <w:t>о</w:t>
      </w:r>
      <w:r w:rsidR="003968A2">
        <w:t xml:space="preserve"> предоставлении сведений из реестра муниципальных маршрутов регулярных перевозок</w:t>
      </w:r>
      <w:r>
        <w:t>;</w:t>
      </w:r>
    </w:p>
    <w:p w:rsidR="00E814E3" w:rsidRDefault="00E814E3" w:rsidP="00E814E3">
      <w:pPr>
        <w:autoSpaceDE w:val="0"/>
        <w:autoSpaceDN w:val="0"/>
        <w:adjustRightInd w:val="0"/>
        <w:ind w:firstLine="709"/>
        <w:jc w:val="both"/>
      </w:pPr>
      <w:r w:rsidRPr="00D5370E">
        <w:t xml:space="preserve">предоставление муниципальной </w:t>
      </w:r>
      <w:r w:rsidRPr="003968A2">
        <w:t>услуги по</w:t>
      </w:r>
      <w:r w:rsidR="003968A2">
        <w:t xml:space="preserve"> предоставлению сведений из реестра муниципальных маршрутов регулярных перевозок</w:t>
      </w:r>
      <w:r>
        <w:t>.</w:t>
      </w:r>
    </w:p>
    <w:p w:rsidR="00D35954" w:rsidRDefault="00D35954" w:rsidP="00D35954">
      <w:pPr>
        <w:tabs>
          <w:tab w:val="left" w:pos="10065"/>
        </w:tabs>
        <w:ind w:firstLine="709"/>
        <w:jc w:val="both"/>
      </w:pPr>
      <w:r>
        <w:t>3. Признать утратившим силу постановление администрации Никольского муниципального района от 16.06.2017 года № 583 «</w:t>
      </w:r>
      <w:r>
        <w:t>Об утверждении Административного регламента предоставления муниципальной</w:t>
      </w:r>
      <w:r>
        <w:t xml:space="preserve"> </w:t>
      </w:r>
      <w:r>
        <w:t>услуги по предоставлению сведений из реестра муниципальных маршрутов регулярных перевозок и иной информации</w:t>
      </w:r>
      <w:r>
        <w:t xml:space="preserve"> </w:t>
      </w:r>
      <w:r>
        <w:t>об организации регулярных перевозок пассажиров и багажа автомобильным транспортом и городским наземным электрическим транспортом</w:t>
      </w:r>
      <w:r>
        <w:t>».</w:t>
      </w:r>
    </w:p>
    <w:p w:rsidR="00E814E3" w:rsidRDefault="00D35954" w:rsidP="00E814E3">
      <w:pPr>
        <w:autoSpaceDE w:val="0"/>
        <w:autoSpaceDN w:val="0"/>
        <w:adjustRightInd w:val="0"/>
        <w:ind w:firstLine="709"/>
        <w:jc w:val="both"/>
      </w:pPr>
      <w:r>
        <w:t>4</w:t>
      </w:r>
      <w:r w:rsidR="00E814E3" w:rsidRPr="00D5370E">
        <w:t>. Настоящее постановление вступает в силу после официального</w:t>
      </w:r>
      <w:r w:rsidR="00E814E3">
        <w:t xml:space="preserve"> </w:t>
      </w:r>
      <w:r w:rsidR="00E814E3" w:rsidRPr="00D5370E">
        <w:t>опубликования в районной газете «Авангард» и подлежит размещению на</w:t>
      </w:r>
      <w:r w:rsidR="00E814E3">
        <w:t xml:space="preserve"> </w:t>
      </w:r>
      <w:r w:rsidR="00E814E3" w:rsidRPr="00D5370E">
        <w:t>официальном сайте администрации Никольского муниципального района в</w:t>
      </w:r>
      <w:r w:rsidR="00E814E3">
        <w:t xml:space="preserve"> </w:t>
      </w:r>
      <w:r w:rsidR="00E814E3" w:rsidRPr="00D5370E">
        <w:t>информационно-телекоммуникационной сети «Интернет».</w:t>
      </w:r>
    </w:p>
    <w:p w:rsidR="00E814E3" w:rsidRDefault="00E814E3" w:rsidP="00E814E3">
      <w:pPr>
        <w:autoSpaceDE w:val="0"/>
        <w:autoSpaceDN w:val="0"/>
        <w:adjustRightInd w:val="0"/>
        <w:ind w:firstLine="709"/>
      </w:pPr>
    </w:p>
    <w:p w:rsidR="00E814E3" w:rsidRDefault="00E814E3" w:rsidP="00E814E3">
      <w:pPr>
        <w:autoSpaceDE w:val="0"/>
        <w:autoSpaceDN w:val="0"/>
        <w:adjustRightInd w:val="0"/>
      </w:pPr>
      <w:r>
        <w:t xml:space="preserve">Руководитель администрации </w:t>
      </w:r>
    </w:p>
    <w:p w:rsidR="00E814E3" w:rsidRDefault="00E814E3" w:rsidP="00E814E3">
      <w:pPr>
        <w:autoSpaceDE w:val="0"/>
        <w:autoSpaceDN w:val="0"/>
        <w:adjustRightInd w:val="0"/>
      </w:pPr>
      <w:r>
        <w:t xml:space="preserve">Никольского муниципального района                         </w:t>
      </w:r>
      <w:r>
        <w:tab/>
      </w:r>
      <w:r>
        <w:tab/>
        <w:t xml:space="preserve">                        А.Н. </w:t>
      </w:r>
      <w:proofErr w:type="spellStart"/>
      <w:r>
        <w:t>Баданина</w:t>
      </w:r>
      <w:proofErr w:type="spellEnd"/>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bookmarkStart w:id="0" w:name="_GoBack"/>
      <w:bookmarkEnd w:id="0"/>
      <w:r w:rsidRPr="003968A2">
        <w:rPr>
          <w:rStyle w:val="3"/>
          <w:rFonts w:ascii="Times New Roman" w:hAnsi="Times New Roman" w:cs="Times New Roman"/>
          <w:b w:val="0"/>
          <w:color w:val="000000" w:themeColor="text1"/>
          <w:sz w:val="24"/>
          <w:szCs w:val="24"/>
        </w:rPr>
        <w:lastRenderedPageBreak/>
        <w:t>Приложение 1</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УТВЕРЖДЕН</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постановлением администрации</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 xml:space="preserve">Никольского муниципального района </w:t>
      </w:r>
    </w:p>
    <w:p w:rsidR="003968A2" w:rsidRPr="003968A2" w:rsidRDefault="003968A2" w:rsidP="003968A2">
      <w:pPr>
        <w:pStyle w:val="ConsPlusNormal"/>
        <w:widowControl/>
        <w:ind w:firstLine="0"/>
        <w:jc w:val="right"/>
        <w:rPr>
          <w:rStyle w:val="3"/>
          <w:rFonts w:ascii="Times New Roman" w:hAnsi="Times New Roman" w:cs="Times New Roman"/>
          <w:b w:val="0"/>
          <w:color w:val="000000" w:themeColor="text1"/>
          <w:sz w:val="24"/>
          <w:szCs w:val="24"/>
        </w:rPr>
      </w:pPr>
      <w:r w:rsidRPr="003968A2">
        <w:rPr>
          <w:rStyle w:val="3"/>
          <w:rFonts w:ascii="Times New Roman" w:hAnsi="Times New Roman" w:cs="Times New Roman"/>
          <w:b w:val="0"/>
          <w:color w:val="000000" w:themeColor="text1"/>
          <w:sz w:val="24"/>
          <w:szCs w:val="24"/>
        </w:rPr>
        <w:t>от __.__.2019 года № ____</w:t>
      </w:r>
    </w:p>
    <w:p w:rsidR="003968A2" w:rsidRDefault="003968A2" w:rsidP="003968A2">
      <w:pPr>
        <w:pStyle w:val="ConsPlusNormal"/>
        <w:widowControl/>
        <w:ind w:firstLine="0"/>
        <w:jc w:val="right"/>
        <w:rPr>
          <w:rStyle w:val="3"/>
          <w:rFonts w:ascii="Times New Roman" w:hAnsi="Times New Roman" w:cs="Times New Roman"/>
          <w:b w:val="0"/>
          <w:color w:val="000000" w:themeColor="text1"/>
          <w:sz w:val="28"/>
          <w:szCs w:val="28"/>
        </w:rPr>
      </w:pPr>
    </w:p>
    <w:p w:rsidR="00326C6A" w:rsidRPr="00C76A97" w:rsidRDefault="003968A2" w:rsidP="00326C6A">
      <w:pPr>
        <w:pStyle w:val="ConsPlusNormal"/>
        <w:widowControl/>
        <w:ind w:firstLine="0"/>
        <w:jc w:val="center"/>
        <w:rPr>
          <w:rStyle w:val="3"/>
          <w:rFonts w:ascii="Times New Roman" w:hAnsi="Times New Roman" w:cs="Times New Roman"/>
          <w:b w:val="0"/>
          <w:color w:val="000000" w:themeColor="text1"/>
          <w:sz w:val="28"/>
          <w:szCs w:val="28"/>
        </w:rPr>
      </w:pPr>
      <w:r>
        <w:rPr>
          <w:rStyle w:val="3"/>
          <w:rFonts w:ascii="Times New Roman" w:hAnsi="Times New Roman" w:cs="Times New Roman"/>
          <w:b w:val="0"/>
          <w:color w:val="000000" w:themeColor="text1"/>
          <w:sz w:val="28"/>
          <w:szCs w:val="28"/>
        </w:rPr>
        <w:t>А</w:t>
      </w:r>
      <w:r w:rsidR="00326C6A" w:rsidRPr="00C76A97">
        <w:rPr>
          <w:rStyle w:val="3"/>
          <w:rFonts w:ascii="Times New Roman" w:hAnsi="Times New Roman" w:cs="Times New Roman"/>
          <w:b w:val="0"/>
          <w:color w:val="000000" w:themeColor="text1"/>
          <w:sz w:val="28"/>
          <w:szCs w:val="28"/>
        </w:rPr>
        <w:t>дминистративный регламент предоставления муниципальной услуги по предоставлению сведений из реестра муниципальных маршрутов регулярных перевозок</w:t>
      </w:r>
    </w:p>
    <w:p w:rsidR="00326C6A" w:rsidRPr="00C76A97" w:rsidRDefault="00326C6A" w:rsidP="00326C6A">
      <w:pPr>
        <w:pStyle w:val="ConsPlusTitle"/>
        <w:widowControl/>
        <w:jc w:val="center"/>
        <w:rPr>
          <w:rFonts w:ascii="Times New Roman" w:hAnsi="Times New Roman" w:cs="Times New Roman"/>
          <w:b w:val="0"/>
          <w:color w:val="000000" w:themeColor="text1"/>
          <w:sz w:val="28"/>
          <w:szCs w:val="28"/>
        </w:rPr>
      </w:pPr>
    </w:p>
    <w:p w:rsidR="00326C6A" w:rsidRPr="00C76A97" w:rsidRDefault="00326C6A" w:rsidP="00326C6A">
      <w:pPr>
        <w:pStyle w:val="ConsPlusNormal"/>
        <w:widowControl/>
        <w:ind w:firstLine="0"/>
        <w:jc w:val="center"/>
        <w:outlineLvl w:val="1"/>
        <w:rPr>
          <w:rFonts w:ascii="Times New Roman" w:hAnsi="Times New Roman" w:cs="Times New Roman"/>
          <w:bCs/>
          <w:color w:val="000000" w:themeColor="text1"/>
          <w:sz w:val="28"/>
          <w:szCs w:val="28"/>
        </w:rPr>
      </w:pPr>
      <w:r w:rsidRPr="00C76A97">
        <w:rPr>
          <w:rFonts w:ascii="Times New Roman" w:hAnsi="Times New Roman" w:cs="Times New Roman"/>
          <w:bCs/>
          <w:color w:val="000000" w:themeColor="text1"/>
          <w:sz w:val="28"/>
          <w:szCs w:val="28"/>
        </w:rPr>
        <w:t>1. Общие положения</w:t>
      </w:r>
    </w:p>
    <w:p w:rsidR="00326C6A" w:rsidRPr="00C76A97" w:rsidRDefault="00326C6A" w:rsidP="00080640">
      <w:pPr>
        <w:pStyle w:val="ConsPlusNormal"/>
        <w:widowControl/>
        <w:ind w:firstLine="0"/>
        <w:jc w:val="both"/>
        <w:rPr>
          <w:rFonts w:ascii="Times New Roman" w:hAnsi="Times New Roman" w:cs="Times New Roman"/>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1.1. Административный регламент </w:t>
      </w:r>
      <w:r w:rsidRPr="00C76A97">
        <w:rPr>
          <w:rStyle w:val="3"/>
          <w:rFonts w:ascii="Times New Roman" w:hAnsi="Times New Roman" w:cs="Times New Roman"/>
          <w:b w:val="0"/>
          <w:color w:val="000000" w:themeColor="text1"/>
          <w:sz w:val="28"/>
          <w:szCs w:val="28"/>
        </w:rPr>
        <w:t xml:space="preserve">предоставления муниципальной услуги по предоставлению сведений из реестра муниципальных маршрутов регулярных перевозок </w:t>
      </w:r>
      <w:r w:rsidRPr="00C76A97">
        <w:rPr>
          <w:color w:val="000000" w:themeColor="text1"/>
          <w:sz w:val="28"/>
          <w:szCs w:val="28"/>
        </w:rPr>
        <w:t>(далее – административный регламент, муниципальная услуга) устанавливает порядок и стандарт предоставления муниципальной услуги.</w:t>
      </w:r>
    </w:p>
    <w:p w:rsidR="00326C6A" w:rsidRPr="001F62B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1.2. Заявителем при предоставлении муниципальной услуги является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w:t>
      </w:r>
      <w:r w:rsidRPr="001F62B7">
        <w:rPr>
          <w:color w:val="000000" w:themeColor="text1"/>
          <w:sz w:val="28"/>
          <w:szCs w:val="28"/>
        </w:rPr>
        <w:t xml:space="preserve">заявители). </w:t>
      </w:r>
    </w:p>
    <w:p w:rsidR="00326C6A" w:rsidRPr="001F62B7" w:rsidRDefault="00326C6A" w:rsidP="001F62B7">
      <w:pPr>
        <w:autoSpaceDE w:val="0"/>
        <w:autoSpaceDN w:val="0"/>
        <w:adjustRightInd w:val="0"/>
        <w:ind w:firstLine="720"/>
        <w:jc w:val="both"/>
        <w:rPr>
          <w:color w:val="000000" w:themeColor="text1"/>
          <w:sz w:val="28"/>
          <w:szCs w:val="28"/>
        </w:rPr>
      </w:pPr>
      <w:r w:rsidRPr="001F62B7">
        <w:rPr>
          <w:color w:val="000000" w:themeColor="text1"/>
          <w:sz w:val="28"/>
          <w:szCs w:val="28"/>
        </w:rPr>
        <w:t>1.3</w:t>
      </w:r>
      <w:r w:rsidRPr="001F62B7">
        <w:rPr>
          <w:rStyle w:val="ad"/>
          <w:color w:val="000000" w:themeColor="text1"/>
          <w:sz w:val="28"/>
          <w:szCs w:val="28"/>
        </w:rPr>
        <w:footnoteReference w:id="1"/>
      </w:r>
      <w:r w:rsidR="001F62B7" w:rsidRPr="001F62B7">
        <w:rPr>
          <w:color w:val="000000" w:themeColor="text1"/>
          <w:sz w:val="28"/>
          <w:szCs w:val="28"/>
        </w:rPr>
        <w:t>. Место нахождения администрации Никольского муниципального района</w:t>
      </w:r>
      <w:r w:rsidRPr="001F62B7">
        <w:rPr>
          <w:iCs/>
          <w:color w:val="000000" w:themeColor="text1"/>
          <w:sz w:val="28"/>
          <w:szCs w:val="28"/>
        </w:rPr>
        <w:t xml:space="preserve"> (далее – Уполномоченный орган)</w:t>
      </w:r>
      <w:r w:rsidR="001F62B7">
        <w:rPr>
          <w:iCs/>
          <w:color w:val="000000" w:themeColor="text1"/>
          <w:sz w:val="28"/>
          <w:szCs w:val="28"/>
        </w:rPr>
        <w:t>, его структурных подразделений: Вологодская область, г. Никольск, ул. 25 Октября, дом 3</w:t>
      </w:r>
      <w:r w:rsidR="001F62B7">
        <w:rPr>
          <w:color w:val="000000" w:themeColor="text1"/>
          <w:sz w:val="28"/>
          <w:szCs w:val="28"/>
        </w:rPr>
        <w:t>.</w:t>
      </w:r>
    </w:p>
    <w:p w:rsidR="00326C6A" w:rsidRDefault="00326C6A" w:rsidP="00326C6A">
      <w:pPr>
        <w:tabs>
          <w:tab w:val="left" w:pos="851"/>
        </w:tabs>
        <w:ind w:firstLine="720"/>
        <w:jc w:val="both"/>
        <w:rPr>
          <w:color w:val="000000" w:themeColor="text1"/>
          <w:sz w:val="28"/>
          <w:szCs w:val="28"/>
        </w:rPr>
      </w:pPr>
      <w:r w:rsidRPr="001F62B7">
        <w:rPr>
          <w:color w:val="000000" w:themeColor="text1"/>
          <w:sz w:val="28"/>
          <w:szCs w:val="28"/>
        </w:rPr>
        <w:t>График работы Уполномоченного органа:</w:t>
      </w:r>
    </w:p>
    <w:p w:rsidR="001F62B7" w:rsidRPr="00C76A97" w:rsidRDefault="001F62B7" w:rsidP="00326C6A">
      <w:pPr>
        <w:tabs>
          <w:tab w:val="left" w:pos="851"/>
        </w:tabs>
        <w:ind w:firstLine="720"/>
        <w:jc w:val="both"/>
        <w:rPr>
          <w:color w:val="000000" w:themeColor="text1"/>
          <w:sz w:val="28"/>
          <w:szCs w:val="28"/>
        </w:rPr>
      </w:pPr>
    </w:p>
    <w:tbl>
      <w:tblPr>
        <w:tblW w:w="0" w:type="auto"/>
        <w:tblInd w:w="98" w:type="dxa"/>
        <w:tblCellMar>
          <w:left w:w="10" w:type="dxa"/>
          <w:right w:w="10" w:type="dxa"/>
        </w:tblCellMar>
        <w:tblLook w:val="04A0" w:firstRow="1" w:lastRow="0" w:firstColumn="1" w:lastColumn="0" w:noHBand="0" w:noVBand="1"/>
      </w:tblPr>
      <w:tblGrid>
        <w:gridCol w:w="5113"/>
        <w:gridCol w:w="4678"/>
      </w:tblGrid>
      <w:tr w:rsidR="007A2609"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1F62B7" w:rsidRDefault="007A2609" w:rsidP="00B82D5A">
            <w:pPr>
              <w:widowControl w:val="0"/>
              <w:ind w:right="-5" w:firstLine="720"/>
              <w:jc w:val="both"/>
              <w:rPr>
                <w:color w:val="000000" w:themeColor="text1"/>
              </w:rPr>
            </w:pPr>
            <w:r w:rsidRPr="001F62B7">
              <w:rPr>
                <w:color w:val="000000" w:themeColor="text1"/>
              </w:rPr>
              <w:t>Понедельник</w:t>
            </w:r>
          </w:p>
        </w:tc>
        <w:tc>
          <w:tcPr>
            <w:tcW w:w="46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2609" w:rsidRPr="007A2609" w:rsidRDefault="007A2609" w:rsidP="007A2609">
            <w:pPr>
              <w:ind w:right="-5" w:firstLine="720"/>
              <w:jc w:val="center"/>
              <w:rPr>
                <w:rFonts w:eastAsia="Calibri" w:cs="Calibri"/>
                <w:color w:val="000000" w:themeColor="text1"/>
              </w:rPr>
            </w:pPr>
            <w:r w:rsidRPr="007A2609">
              <w:rPr>
                <w:rFonts w:eastAsia="Calibri" w:cs="Calibri"/>
                <w:color w:val="000000" w:themeColor="text1"/>
              </w:rPr>
              <w:t>с 08:00 часов до 17:30 часов, перерыв на обед: с 12:30 часов до 14:00 часов</w:t>
            </w:r>
          </w:p>
        </w:tc>
      </w:tr>
      <w:tr w:rsidR="007A2609"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1F62B7" w:rsidRDefault="007A2609" w:rsidP="00B82D5A">
            <w:pPr>
              <w:widowControl w:val="0"/>
              <w:ind w:right="-5" w:firstLine="720"/>
              <w:jc w:val="both"/>
              <w:rPr>
                <w:color w:val="000000" w:themeColor="text1"/>
              </w:rPr>
            </w:pPr>
            <w:r w:rsidRPr="001F62B7">
              <w:rPr>
                <w:color w:val="000000" w:themeColor="text1"/>
              </w:rPr>
              <w:t>Вторник</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7A2609" w:rsidRDefault="007A2609" w:rsidP="007A2609">
            <w:pPr>
              <w:widowControl w:val="0"/>
              <w:ind w:left="4140" w:firstLine="720"/>
              <w:jc w:val="center"/>
              <w:rPr>
                <w:rFonts w:eastAsia="Calibri" w:cs="Calibri"/>
                <w:color w:val="000000" w:themeColor="text1"/>
              </w:rPr>
            </w:pPr>
          </w:p>
        </w:tc>
      </w:tr>
      <w:tr w:rsidR="007A2609"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1F62B7" w:rsidRDefault="007A2609" w:rsidP="00B82D5A">
            <w:pPr>
              <w:widowControl w:val="0"/>
              <w:ind w:right="-5" w:firstLine="720"/>
              <w:jc w:val="both"/>
              <w:rPr>
                <w:color w:val="000000" w:themeColor="text1"/>
              </w:rPr>
            </w:pPr>
            <w:r w:rsidRPr="001F62B7">
              <w:rPr>
                <w:color w:val="000000" w:themeColor="text1"/>
              </w:rPr>
              <w:t>Среда</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7A2609" w:rsidRDefault="007A2609" w:rsidP="007A2609">
            <w:pPr>
              <w:widowControl w:val="0"/>
              <w:ind w:left="4140" w:firstLine="720"/>
              <w:jc w:val="center"/>
              <w:rPr>
                <w:rFonts w:eastAsia="Calibri" w:cs="Calibri"/>
                <w:color w:val="000000" w:themeColor="text1"/>
              </w:rPr>
            </w:pPr>
          </w:p>
        </w:tc>
      </w:tr>
      <w:tr w:rsidR="007A2609"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1F62B7" w:rsidRDefault="007A2609" w:rsidP="00B82D5A">
            <w:pPr>
              <w:widowControl w:val="0"/>
              <w:ind w:right="-5" w:firstLine="720"/>
              <w:jc w:val="both"/>
              <w:rPr>
                <w:color w:val="000000" w:themeColor="text1"/>
              </w:rPr>
            </w:pPr>
            <w:r w:rsidRPr="001F62B7">
              <w:rPr>
                <w:color w:val="000000" w:themeColor="text1"/>
              </w:rPr>
              <w:t>Четверг</w:t>
            </w:r>
          </w:p>
        </w:tc>
        <w:tc>
          <w:tcPr>
            <w:tcW w:w="4678" w:type="dxa"/>
            <w:vMerge/>
            <w:tcBorders>
              <w:left w:val="single" w:sz="4" w:space="0" w:color="000000"/>
              <w:right w:val="single" w:sz="4" w:space="0" w:color="000000"/>
            </w:tcBorders>
            <w:shd w:val="clear" w:color="000000" w:fill="FFFFFF"/>
            <w:tcMar>
              <w:left w:w="108" w:type="dxa"/>
              <w:right w:w="108" w:type="dxa"/>
            </w:tcMar>
            <w:vAlign w:val="center"/>
          </w:tcPr>
          <w:p w:rsidR="007A2609" w:rsidRPr="007A2609" w:rsidRDefault="007A2609" w:rsidP="007A2609">
            <w:pPr>
              <w:widowControl w:val="0"/>
              <w:ind w:left="4140" w:firstLine="720"/>
              <w:jc w:val="center"/>
              <w:rPr>
                <w:rFonts w:eastAsia="Calibri" w:cs="Calibri"/>
                <w:color w:val="000000" w:themeColor="text1"/>
              </w:rPr>
            </w:pPr>
          </w:p>
        </w:tc>
      </w:tr>
      <w:tr w:rsidR="007A2609"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609" w:rsidRPr="001F62B7" w:rsidRDefault="007A2609" w:rsidP="00B82D5A">
            <w:pPr>
              <w:widowControl w:val="0"/>
              <w:ind w:right="-5" w:firstLine="720"/>
              <w:jc w:val="both"/>
              <w:rPr>
                <w:color w:val="000000" w:themeColor="text1"/>
              </w:rPr>
            </w:pPr>
            <w:r w:rsidRPr="001F62B7">
              <w:rPr>
                <w:color w:val="000000" w:themeColor="text1"/>
              </w:rPr>
              <w:t>Пятница</w:t>
            </w:r>
          </w:p>
        </w:tc>
        <w:tc>
          <w:tcPr>
            <w:tcW w:w="467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609" w:rsidRPr="007A2609" w:rsidRDefault="007A2609" w:rsidP="007A2609">
            <w:pPr>
              <w:widowControl w:val="0"/>
              <w:ind w:right="-5" w:firstLine="720"/>
              <w:jc w:val="center"/>
              <w:rPr>
                <w:rFonts w:eastAsia="Calibri" w:cs="Calibri"/>
                <w:color w:val="000000" w:themeColor="text1"/>
              </w:rPr>
            </w:pPr>
          </w:p>
        </w:tc>
      </w:tr>
      <w:tr w:rsidR="00326C6A"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1F62B7" w:rsidRDefault="00326C6A" w:rsidP="00B82D5A">
            <w:pPr>
              <w:widowControl w:val="0"/>
              <w:ind w:right="-5" w:firstLine="720"/>
              <w:jc w:val="both"/>
              <w:rPr>
                <w:color w:val="000000" w:themeColor="text1"/>
              </w:rPr>
            </w:pPr>
            <w:r w:rsidRPr="001F62B7">
              <w:rPr>
                <w:color w:val="000000" w:themeColor="text1"/>
              </w:rPr>
              <w:t>Суббота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7A2609" w:rsidRDefault="007A2609" w:rsidP="007A2609">
            <w:pPr>
              <w:widowControl w:val="0"/>
              <w:ind w:right="-5" w:firstLine="720"/>
              <w:jc w:val="center"/>
              <w:rPr>
                <w:rFonts w:eastAsia="Calibri" w:cs="Calibri"/>
                <w:color w:val="000000" w:themeColor="text1"/>
              </w:rPr>
            </w:pPr>
            <w:r w:rsidRPr="007A2609">
              <w:rPr>
                <w:rFonts w:eastAsia="Calibri" w:cs="Calibri"/>
                <w:color w:val="000000" w:themeColor="text1"/>
              </w:rPr>
              <w:t>выходной</w:t>
            </w:r>
          </w:p>
        </w:tc>
      </w:tr>
      <w:tr w:rsidR="00326C6A"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1F62B7" w:rsidRDefault="00326C6A" w:rsidP="00B82D5A">
            <w:pPr>
              <w:widowControl w:val="0"/>
              <w:ind w:right="-5" w:firstLine="720"/>
              <w:jc w:val="both"/>
              <w:rPr>
                <w:color w:val="000000" w:themeColor="text1"/>
              </w:rPr>
            </w:pPr>
            <w:r w:rsidRPr="001F62B7">
              <w:rPr>
                <w:color w:val="000000" w:themeColor="text1"/>
              </w:rPr>
              <w:t>Воскресенье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7A2609" w:rsidRDefault="007A2609" w:rsidP="007A2609">
            <w:pPr>
              <w:widowControl w:val="0"/>
              <w:ind w:right="-5" w:firstLine="720"/>
              <w:jc w:val="center"/>
              <w:rPr>
                <w:rFonts w:eastAsia="Calibri" w:cs="Calibri"/>
                <w:color w:val="000000" w:themeColor="text1"/>
              </w:rPr>
            </w:pPr>
            <w:r w:rsidRPr="007A2609">
              <w:rPr>
                <w:rFonts w:eastAsia="Calibri" w:cs="Calibri"/>
                <w:color w:val="000000" w:themeColor="text1"/>
              </w:rPr>
              <w:t>выходной</w:t>
            </w:r>
          </w:p>
        </w:tc>
      </w:tr>
      <w:tr w:rsidR="00326C6A" w:rsidRPr="00C76A97" w:rsidTr="00D01E81">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1F62B7" w:rsidRDefault="00326C6A" w:rsidP="00B82D5A">
            <w:pPr>
              <w:widowControl w:val="0"/>
              <w:ind w:right="-5" w:firstLine="720"/>
              <w:jc w:val="both"/>
              <w:rPr>
                <w:color w:val="000000" w:themeColor="text1"/>
              </w:rPr>
            </w:pPr>
            <w:r w:rsidRPr="001F62B7">
              <w:rPr>
                <w:color w:val="000000" w:themeColor="text1"/>
              </w:rPr>
              <w:t>Предпраздничные дни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C6A" w:rsidRPr="007A2609" w:rsidRDefault="007A2609" w:rsidP="007A2609">
            <w:pPr>
              <w:widowControl w:val="0"/>
              <w:ind w:right="-5" w:firstLine="720"/>
              <w:jc w:val="center"/>
              <w:rPr>
                <w:rFonts w:eastAsia="Calibri" w:cs="Calibri"/>
                <w:color w:val="000000" w:themeColor="text1"/>
              </w:rPr>
            </w:pPr>
            <w:r w:rsidRPr="007A2609">
              <w:rPr>
                <w:rFonts w:eastAsia="Calibri" w:cs="Calibri"/>
                <w:color w:val="000000" w:themeColor="text1"/>
              </w:rPr>
              <w:t>с 08:00 часов до 16:30 часов, перерыв на обед: с 12:30 часов до 14:00 часов</w:t>
            </w:r>
          </w:p>
        </w:tc>
      </w:tr>
    </w:tbl>
    <w:p w:rsidR="001F62B7" w:rsidRDefault="001F62B7" w:rsidP="00326C6A">
      <w:pPr>
        <w:ind w:firstLine="720"/>
        <w:rPr>
          <w:color w:val="000000" w:themeColor="text1"/>
          <w:sz w:val="28"/>
          <w:szCs w:val="28"/>
        </w:rPr>
      </w:pPr>
    </w:p>
    <w:p w:rsidR="00B12E98" w:rsidRDefault="00326C6A" w:rsidP="00326C6A">
      <w:pPr>
        <w:ind w:firstLine="720"/>
        <w:rPr>
          <w:color w:val="000000" w:themeColor="text1"/>
          <w:sz w:val="28"/>
          <w:szCs w:val="28"/>
        </w:rPr>
      </w:pPr>
      <w:r w:rsidRPr="00C76A97">
        <w:rPr>
          <w:color w:val="000000" w:themeColor="text1"/>
          <w:sz w:val="28"/>
          <w:szCs w:val="28"/>
        </w:rPr>
        <w:t>График приема документов:</w:t>
      </w:r>
    </w:p>
    <w:p w:rsidR="00B82D5A" w:rsidRDefault="00B82D5A" w:rsidP="00326C6A">
      <w:pPr>
        <w:ind w:firstLine="720"/>
        <w:rPr>
          <w:color w:val="000000" w:themeColor="text1"/>
          <w:sz w:val="28"/>
          <w:szCs w:val="28"/>
        </w:rPr>
      </w:pPr>
    </w:p>
    <w:tbl>
      <w:tblPr>
        <w:tblStyle w:val="af0"/>
        <w:tblW w:w="0" w:type="auto"/>
        <w:tblLook w:val="04A0" w:firstRow="1" w:lastRow="0" w:firstColumn="1" w:lastColumn="0" w:noHBand="0" w:noVBand="1"/>
      </w:tblPr>
      <w:tblGrid>
        <w:gridCol w:w="5210"/>
        <w:gridCol w:w="5211"/>
      </w:tblGrid>
      <w:tr w:rsidR="00B82D5A" w:rsidTr="00B82D5A">
        <w:tc>
          <w:tcPr>
            <w:tcW w:w="5210" w:type="dxa"/>
          </w:tcPr>
          <w:p w:rsidR="00B82D5A" w:rsidRPr="00B82D5A" w:rsidRDefault="00B82D5A" w:rsidP="00326C6A">
            <w:pPr>
              <w:rPr>
                <w:color w:val="000000" w:themeColor="text1"/>
              </w:rPr>
            </w:pPr>
            <w:r w:rsidRPr="00B82D5A">
              <w:rPr>
                <w:color w:val="000000" w:themeColor="text1"/>
              </w:rPr>
              <w:t>Понедельник</w:t>
            </w:r>
          </w:p>
        </w:tc>
        <w:tc>
          <w:tcPr>
            <w:tcW w:w="5211" w:type="dxa"/>
            <w:vMerge w:val="restart"/>
          </w:tcPr>
          <w:p w:rsidR="00B82D5A" w:rsidRDefault="00B82D5A" w:rsidP="00B82D5A">
            <w:pPr>
              <w:jc w:val="center"/>
              <w:rPr>
                <w:color w:val="000000" w:themeColor="text1"/>
                <w:sz w:val="28"/>
                <w:szCs w:val="28"/>
              </w:rPr>
            </w:pPr>
            <w:r w:rsidRPr="007A2609">
              <w:rPr>
                <w:rFonts w:eastAsia="Calibri" w:cs="Calibri"/>
                <w:color w:val="000000" w:themeColor="text1"/>
              </w:rPr>
              <w:t>с 08:00 часов до 17:30 часов, перерыв на обед: с 12:30 часов до 14:00 часов</w:t>
            </w:r>
          </w:p>
        </w:tc>
      </w:tr>
      <w:tr w:rsidR="00B82D5A" w:rsidTr="00B82D5A">
        <w:tc>
          <w:tcPr>
            <w:tcW w:w="5210" w:type="dxa"/>
          </w:tcPr>
          <w:p w:rsidR="00B82D5A" w:rsidRPr="00B82D5A" w:rsidRDefault="00B82D5A" w:rsidP="00326C6A">
            <w:pPr>
              <w:rPr>
                <w:color w:val="000000" w:themeColor="text1"/>
              </w:rPr>
            </w:pPr>
            <w:r w:rsidRPr="00B82D5A">
              <w:rPr>
                <w:color w:val="000000" w:themeColor="text1"/>
              </w:rPr>
              <w:t>Вторник</w:t>
            </w:r>
          </w:p>
        </w:tc>
        <w:tc>
          <w:tcPr>
            <w:tcW w:w="5211" w:type="dxa"/>
            <w:vMerge/>
          </w:tcPr>
          <w:p w:rsidR="00B82D5A" w:rsidRDefault="00B82D5A" w:rsidP="00326C6A">
            <w:pPr>
              <w:rPr>
                <w:color w:val="000000" w:themeColor="text1"/>
                <w:sz w:val="28"/>
                <w:szCs w:val="28"/>
              </w:rPr>
            </w:pPr>
          </w:p>
        </w:tc>
      </w:tr>
      <w:tr w:rsidR="00B82D5A" w:rsidTr="00B82D5A">
        <w:tc>
          <w:tcPr>
            <w:tcW w:w="5210" w:type="dxa"/>
          </w:tcPr>
          <w:p w:rsidR="00B82D5A" w:rsidRPr="00B82D5A" w:rsidRDefault="00B82D5A" w:rsidP="00326C6A">
            <w:pPr>
              <w:rPr>
                <w:color w:val="000000" w:themeColor="text1"/>
              </w:rPr>
            </w:pPr>
            <w:r w:rsidRPr="00B82D5A">
              <w:rPr>
                <w:color w:val="000000" w:themeColor="text1"/>
              </w:rPr>
              <w:t>Среда</w:t>
            </w:r>
          </w:p>
        </w:tc>
        <w:tc>
          <w:tcPr>
            <w:tcW w:w="5211" w:type="dxa"/>
            <w:vMerge/>
          </w:tcPr>
          <w:p w:rsidR="00B82D5A" w:rsidRDefault="00B82D5A" w:rsidP="00326C6A">
            <w:pPr>
              <w:rPr>
                <w:color w:val="000000" w:themeColor="text1"/>
                <w:sz w:val="28"/>
                <w:szCs w:val="28"/>
              </w:rPr>
            </w:pPr>
          </w:p>
        </w:tc>
      </w:tr>
      <w:tr w:rsidR="00B82D5A" w:rsidTr="00B82D5A">
        <w:tc>
          <w:tcPr>
            <w:tcW w:w="5210" w:type="dxa"/>
          </w:tcPr>
          <w:p w:rsidR="00B82D5A" w:rsidRPr="00B82D5A" w:rsidRDefault="00B82D5A" w:rsidP="00326C6A">
            <w:pPr>
              <w:rPr>
                <w:color w:val="000000" w:themeColor="text1"/>
              </w:rPr>
            </w:pPr>
            <w:r w:rsidRPr="00B82D5A">
              <w:rPr>
                <w:color w:val="000000" w:themeColor="text1"/>
              </w:rPr>
              <w:t>Четверг</w:t>
            </w:r>
          </w:p>
        </w:tc>
        <w:tc>
          <w:tcPr>
            <w:tcW w:w="5211" w:type="dxa"/>
            <w:vMerge/>
          </w:tcPr>
          <w:p w:rsidR="00B82D5A" w:rsidRDefault="00B82D5A" w:rsidP="00326C6A">
            <w:pPr>
              <w:rPr>
                <w:color w:val="000000" w:themeColor="text1"/>
                <w:sz w:val="28"/>
                <w:szCs w:val="28"/>
              </w:rPr>
            </w:pPr>
          </w:p>
        </w:tc>
      </w:tr>
      <w:tr w:rsidR="00B82D5A" w:rsidTr="00B82D5A">
        <w:tc>
          <w:tcPr>
            <w:tcW w:w="5210" w:type="dxa"/>
          </w:tcPr>
          <w:p w:rsidR="00B82D5A" w:rsidRPr="00B82D5A" w:rsidRDefault="00B82D5A" w:rsidP="00326C6A">
            <w:pPr>
              <w:rPr>
                <w:color w:val="000000" w:themeColor="text1"/>
              </w:rPr>
            </w:pPr>
            <w:r w:rsidRPr="00B82D5A">
              <w:rPr>
                <w:color w:val="000000" w:themeColor="text1"/>
              </w:rPr>
              <w:lastRenderedPageBreak/>
              <w:t>Пятница</w:t>
            </w:r>
          </w:p>
        </w:tc>
        <w:tc>
          <w:tcPr>
            <w:tcW w:w="5211" w:type="dxa"/>
            <w:vMerge/>
          </w:tcPr>
          <w:p w:rsidR="00B82D5A" w:rsidRDefault="00B82D5A" w:rsidP="00326C6A">
            <w:pPr>
              <w:rPr>
                <w:color w:val="000000" w:themeColor="text1"/>
                <w:sz w:val="28"/>
                <w:szCs w:val="28"/>
              </w:rPr>
            </w:pPr>
          </w:p>
        </w:tc>
      </w:tr>
      <w:tr w:rsidR="00B82D5A" w:rsidTr="00B82D5A">
        <w:tc>
          <w:tcPr>
            <w:tcW w:w="5210" w:type="dxa"/>
          </w:tcPr>
          <w:p w:rsidR="00B82D5A" w:rsidRPr="00B82D5A" w:rsidRDefault="00B82D5A" w:rsidP="00326C6A">
            <w:pPr>
              <w:rPr>
                <w:color w:val="000000" w:themeColor="text1"/>
              </w:rPr>
            </w:pPr>
            <w:r w:rsidRPr="00B82D5A">
              <w:rPr>
                <w:color w:val="000000" w:themeColor="text1"/>
              </w:rPr>
              <w:t>Суббота</w:t>
            </w:r>
          </w:p>
        </w:tc>
        <w:tc>
          <w:tcPr>
            <w:tcW w:w="5211" w:type="dxa"/>
          </w:tcPr>
          <w:p w:rsidR="00B82D5A" w:rsidRPr="007A2609" w:rsidRDefault="00B82D5A" w:rsidP="00B82D5A">
            <w:pPr>
              <w:widowControl w:val="0"/>
              <w:ind w:right="-5" w:firstLine="720"/>
              <w:jc w:val="center"/>
              <w:rPr>
                <w:rFonts w:eastAsia="Calibri" w:cs="Calibri"/>
                <w:color w:val="000000" w:themeColor="text1"/>
              </w:rPr>
            </w:pPr>
            <w:r w:rsidRPr="007A2609">
              <w:rPr>
                <w:rFonts w:eastAsia="Calibri" w:cs="Calibri"/>
                <w:color w:val="000000" w:themeColor="text1"/>
              </w:rPr>
              <w:t>выходной</w:t>
            </w:r>
          </w:p>
        </w:tc>
      </w:tr>
      <w:tr w:rsidR="00B82D5A" w:rsidTr="00B82D5A">
        <w:tc>
          <w:tcPr>
            <w:tcW w:w="5210" w:type="dxa"/>
          </w:tcPr>
          <w:p w:rsidR="00B82D5A" w:rsidRPr="00B82D5A" w:rsidRDefault="00B82D5A" w:rsidP="00326C6A">
            <w:pPr>
              <w:rPr>
                <w:color w:val="000000" w:themeColor="text1"/>
              </w:rPr>
            </w:pPr>
            <w:r w:rsidRPr="00B82D5A">
              <w:rPr>
                <w:color w:val="000000" w:themeColor="text1"/>
              </w:rPr>
              <w:t>Воскресенье</w:t>
            </w:r>
          </w:p>
        </w:tc>
        <w:tc>
          <w:tcPr>
            <w:tcW w:w="5211" w:type="dxa"/>
          </w:tcPr>
          <w:p w:rsidR="00B82D5A" w:rsidRPr="007A2609" w:rsidRDefault="00B82D5A" w:rsidP="00B82D5A">
            <w:pPr>
              <w:widowControl w:val="0"/>
              <w:ind w:right="-5" w:firstLine="720"/>
              <w:jc w:val="center"/>
              <w:rPr>
                <w:rFonts w:eastAsia="Calibri" w:cs="Calibri"/>
                <w:color w:val="000000" w:themeColor="text1"/>
              </w:rPr>
            </w:pPr>
            <w:r w:rsidRPr="007A2609">
              <w:rPr>
                <w:rFonts w:eastAsia="Calibri" w:cs="Calibri"/>
                <w:color w:val="000000" w:themeColor="text1"/>
              </w:rPr>
              <w:t>выходной</w:t>
            </w:r>
          </w:p>
        </w:tc>
      </w:tr>
      <w:tr w:rsidR="00B82D5A" w:rsidTr="00B82D5A">
        <w:tc>
          <w:tcPr>
            <w:tcW w:w="5210" w:type="dxa"/>
          </w:tcPr>
          <w:p w:rsidR="00B82D5A" w:rsidRPr="00B82D5A" w:rsidRDefault="00B82D5A" w:rsidP="00326C6A">
            <w:pPr>
              <w:rPr>
                <w:color w:val="000000" w:themeColor="text1"/>
              </w:rPr>
            </w:pPr>
            <w:r w:rsidRPr="00B82D5A">
              <w:rPr>
                <w:color w:val="000000" w:themeColor="text1"/>
              </w:rPr>
              <w:t>Предпраздничные дни</w:t>
            </w:r>
          </w:p>
        </w:tc>
        <w:tc>
          <w:tcPr>
            <w:tcW w:w="5211" w:type="dxa"/>
          </w:tcPr>
          <w:p w:rsidR="00B82D5A" w:rsidRDefault="00B82D5A" w:rsidP="00B82D5A">
            <w:pPr>
              <w:jc w:val="center"/>
              <w:rPr>
                <w:color w:val="000000" w:themeColor="text1"/>
                <w:sz w:val="28"/>
                <w:szCs w:val="28"/>
              </w:rPr>
            </w:pPr>
            <w:r w:rsidRPr="007A2609">
              <w:rPr>
                <w:rFonts w:eastAsia="Calibri" w:cs="Calibri"/>
                <w:color w:val="000000" w:themeColor="text1"/>
              </w:rPr>
              <w:t>с 08:00 часов до 16:30 часов, перерыв на обед: с 12:30 часов до 14:00 часов</w:t>
            </w:r>
          </w:p>
        </w:tc>
      </w:tr>
    </w:tbl>
    <w:p w:rsidR="00326C6A" w:rsidRPr="00C76A97" w:rsidRDefault="00326C6A" w:rsidP="00326C6A">
      <w:pPr>
        <w:ind w:firstLine="720"/>
        <w:rPr>
          <w:color w:val="000000" w:themeColor="text1"/>
          <w:sz w:val="28"/>
          <w:szCs w:val="28"/>
        </w:rPr>
      </w:pPr>
      <w:r w:rsidRPr="00C76A97">
        <w:rPr>
          <w:color w:val="000000" w:themeColor="text1"/>
          <w:sz w:val="28"/>
          <w:szCs w:val="28"/>
        </w:rPr>
        <w:t xml:space="preserve"> </w:t>
      </w:r>
    </w:p>
    <w:p w:rsidR="00326C6A" w:rsidRDefault="00326C6A" w:rsidP="00326C6A">
      <w:pPr>
        <w:ind w:firstLine="720"/>
        <w:jc w:val="both"/>
        <w:rPr>
          <w:color w:val="000000" w:themeColor="text1"/>
          <w:sz w:val="28"/>
          <w:szCs w:val="28"/>
        </w:rPr>
      </w:pPr>
      <w:r w:rsidRPr="00C76A97">
        <w:rPr>
          <w:color w:val="000000" w:themeColor="text1"/>
          <w:sz w:val="28"/>
          <w:szCs w:val="28"/>
        </w:rPr>
        <w:t>График личного приема руководителя Уполномоченного органа</w:t>
      </w:r>
      <w:r w:rsidR="00B82D5A">
        <w:rPr>
          <w:color w:val="000000" w:themeColor="text1"/>
          <w:sz w:val="28"/>
          <w:szCs w:val="28"/>
        </w:rPr>
        <w:t>:</w:t>
      </w:r>
    </w:p>
    <w:p w:rsidR="00B82D5A" w:rsidRPr="00B82D5A" w:rsidRDefault="00B82D5A" w:rsidP="00326C6A">
      <w:pPr>
        <w:ind w:firstLine="720"/>
        <w:jc w:val="both"/>
        <w:rPr>
          <w:color w:val="000000" w:themeColor="text1"/>
        </w:rPr>
      </w:pPr>
    </w:p>
    <w:tbl>
      <w:tblPr>
        <w:tblStyle w:val="af0"/>
        <w:tblW w:w="0" w:type="auto"/>
        <w:tblLook w:val="04A0" w:firstRow="1" w:lastRow="0" w:firstColumn="1" w:lastColumn="0" w:noHBand="0" w:noVBand="1"/>
      </w:tblPr>
      <w:tblGrid>
        <w:gridCol w:w="5210"/>
        <w:gridCol w:w="5211"/>
      </w:tblGrid>
      <w:tr w:rsidR="00B82D5A" w:rsidRPr="00B82D5A" w:rsidTr="00B82D5A">
        <w:tc>
          <w:tcPr>
            <w:tcW w:w="5210" w:type="dxa"/>
          </w:tcPr>
          <w:p w:rsidR="00B82D5A" w:rsidRPr="00B82D5A" w:rsidRDefault="00B82D5A" w:rsidP="00326C6A">
            <w:pPr>
              <w:jc w:val="both"/>
              <w:rPr>
                <w:color w:val="000000" w:themeColor="text1"/>
              </w:rPr>
            </w:pPr>
            <w:r w:rsidRPr="00B82D5A">
              <w:rPr>
                <w:color w:val="000000" w:themeColor="text1"/>
              </w:rPr>
              <w:t>Вторник (еженедельно)</w:t>
            </w:r>
          </w:p>
        </w:tc>
        <w:tc>
          <w:tcPr>
            <w:tcW w:w="5211" w:type="dxa"/>
          </w:tcPr>
          <w:p w:rsidR="00B82D5A" w:rsidRPr="00B82D5A" w:rsidRDefault="00B82D5A" w:rsidP="00326C6A">
            <w:pPr>
              <w:jc w:val="both"/>
              <w:rPr>
                <w:color w:val="000000" w:themeColor="text1"/>
              </w:rPr>
            </w:pPr>
            <w:r>
              <w:rPr>
                <w:color w:val="000000" w:themeColor="text1"/>
              </w:rPr>
              <w:t>с 14.00 часов до 17.00 часов</w:t>
            </w:r>
          </w:p>
        </w:tc>
      </w:tr>
      <w:tr w:rsidR="00B82D5A" w:rsidTr="00B82D5A">
        <w:tc>
          <w:tcPr>
            <w:tcW w:w="5210" w:type="dxa"/>
          </w:tcPr>
          <w:p w:rsidR="00B82D5A" w:rsidRPr="00B82D5A" w:rsidRDefault="00B82D5A" w:rsidP="00326C6A">
            <w:pPr>
              <w:jc w:val="both"/>
              <w:rPr>
                <w:color w:val="000000" w:themeColor="text1"/>
              </w:rPr>
            </w:pPr>
            <w:r w:rsidRPr="00B82D5A">
              <w:rPr>
                <w:color w:val="000000" w:themeColor="text1"/>
              </w:rPr>
              <w:t>3-2 среда месяца</w:t>
            </w:r>
          </w:p>
        </w:tc>
        <w:tc>
          <w:tcPr>
            <w:tcW w:w="5211" w:type="dxa"/>
          </w:tcPr>
          <w:p w:rsidR="00B82D5A" w:rsidRPr="00B82D5A" w:rsidRDefault="00B82D5A" w:rsidP="00326C6A">
            <w:pPr>
              <w:jc w:val="both"/>
              <w:rPr>
                <w:color w:val="000000" w:themeColor="text1"/>
              </w:rPr>
            </w:pPr>
            <w:r>
              <w:rPr>
                <w:color w:val="000000" w:themeColor="text1"/>
              </w:rPr>
              <w:t xml:space="preserve">с </w:t>
            </w:r>
            <w:r w:rsidRPr="00B82D5A">
              <w:rPr>
                <w:color w:val="000000" w:themeColor="text1"/>
              </w:rPr>
              <w:t>17.30 часов до 19.30 часов</w:t>
            </w:r>
          </w:p>
        </w:tc>
      </w:tr>
    </w:tbl>
    <w:p w:rsidR="00B82D5A" w:rsidRPr="00C76A97" w:rsidRDefault="00B82D5A" w:rsidP="00326C6A">
      <w:pPr>
        <w:ind w:firstLine="720"/>
        <w:jc w:val="both"/>
        <w:rPr>
          <w:color w:val="000000" w:themeColor="text1"/>
          <w:sz w:val="28"/>
          <w:szCs w:val="28"/>
        </w:rPr>
      </w:pPr>
    </w:p>
    <w:p w:rsidR="00326C6A" w:rsidRPr="00C76A97" w:rsidRDefault="00326C6A" w:rsidP="00326C6A">
      <w:pPr>
        <w:ind w:firstLine="720"/>
        <w:jc w:val="both"/>
        <w:rPr>
          <w:color w:val="000000" w:themeColor="text1"/>
          <w:sz w:val="28"/>
          <w:szCs w:val="28"/>
        </w:rPr>
      </w:pPr>
      <w:r w:rsidRPr="00C76A97">
        <w:rPr>
          <w:bCs/>
          <w:color w:val="000000" w:themeColor="text1"/>
          <w:sz w:val="28"/>
          <w:szCs w:val="28"/>
        </w:rPr>
        <w:t>Телефон для информирования по вопросам, связанным с предоставлением муниципальной услуги:</w:t>
      </w:r>
      <w:r w:rsidR="00B82D5A">
        <w:rPr>
          <w:bCs/>
          <w:color w:val="000000" w:themeColor="text1"/>
          <w:sz w:val="28"/>
          <w:szCs w:val="28"/>
        </w:rPr>
        <w:t xml:space="preserve"> 8(81754)2-15-01, факс 8(81754)2-17-56</w:t>
      </w:r>
      <w:r w:rsidRPr="00C76A97">
        <w:rPr>
          <w:bCs/>
          <w:color w:val="000000" w:themeColor="text1"/>
          <w:sz w:val="28"/>
          <w:szCs w:val="28"/>
        </w:rPr>
        <w:t>.</w:t>
      </w:r>
    </w:p>
    <w:p w:rsidR="00326C6A" w:rsidRPr="00B82D5A"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 xml:space="preserve">Адрес официального сайта </w:t>
      </w:r>
      <w:r w:rsidRPr="00C76A97">
        <w:rPr>
          <w:iCs/>
          <w:color w:val="000000" w:themeColor="text1"/>
          <w:sz w:val="28"/>
          <w:szCs w:val="28"/>
        </w:rPr>
        <w:t>Уполномоченного органа</w:t>
      </w:r>
      <w:r w:rsidRPr="00C76A97">
        <w:rPr>
          <w:color w:val="000000" w:themeColor="text1"/>
          <w:sz w:val="28"/>
          <w:szCs w:val="28"/>
        </w:rPr>
        <w:t xml:space="preserve"> в информационно-телекоммуникационной сети «Интернет» (далее – сайт в сети «Интернет»): </w:t>
      </w:r>
      <w:r w:rsidRPr="00C76A97">
        <w:rPr>
          <w:color w:val="000000" w:themeColor="text1"/>
          <w:sz w:val="28"/>
          <w:szCs w:val="28"/>
          <w:lang w:val="en-US"/>
        </w:rPr>
        <w:t>www</w:t>
      </w:r>
      <w:r w:rsidRPr="00C76A97">
        <w:rPr>
          <w:color w:val="000000" w:themeColor="text1"/>
          <w:sz w:val="28"/>
          <w:szCs w:val="28"/>
        </w:rPr>
        <w:t>.</w:t>
      </w:r>
      <w:proofErr w:type="spellStart"/>
      <w:r w:rsidR="00B82D5A">
        <w:rPr>
          <w:color w:val="000000" w:themeColor="text1"/>
          <w:sz w:val="28"/>
          <w:szCs w:val="28"/>
          <w:lang w:val="en-US"/>
        </w:rPr>
        <w:t>nikolskreg</w:t>
      </w:r>
      <w:proofErr w:type="spellEnd"/>
      <w:r w:rsidR="00B82D5A" w:rsidRPr="00B82D5A">
        <w:rPr>
          <w:color w:val="000000" w:themeColor="text1"/>
          <w:sz w:val="28"/>
          <w:szCs w:val="28"/>
        </w:rPr>
        <w:t>.</w:t>
      </w:r>
      <w:proofErr w:type="spellStart"/>
      <w:r w:rsidR="00B82D5A">
        <w:rPr>
          <w:color w:val="000000" w:themeColor="text1"/>
          <w:sz w:val="28"/>
          <w:szCs w:val="28"/>
          <w:lang w:val="en-US"/>
        </w:rPr>
        <w:t>ru</w:t>
      </w:r>
      <w:proofErr w:type="spellEnd"/>
      <w:r w:rsidR="00B82D5A" w:rsidRPr="00B82D5A">
        <w:rPr>
          <w:color w:val="000000" w:themeColor="text1"/>
          <w:sz w:val="28"/>
          <w:szCs w:val="28"/>
        </w:rPr>
        <w:t>.</w:t>
      </w:r>
    </w:p>
    <w:p w:rsidR="00326C6A" w:rsidRPr="00C76A97" w:rsidRDefault="00326C6A" w:rsidP="00326C6A">
      <w:pPr>
        <w:autoSpaceDE w:val="0"/>
        <w:autoSpaceDN w:val="0"/>
        <w:adjustRightInd w:val="0"/>
        <w:ind w:right="-143" w:firstLine="720"/>
        <w:jc w:val="both"/>
        <w:outlineLvl w:val="0"/>
        <w:rPr>
          <w:color w:val="000000" w:themeColor="text1"/>
          <w:sz w:val="28"/>
          <w:szCs w:val="28"/>
        </w:rPr>
      </w:pPr>
      <w:r w:rsidRPr="00C76A97">
        <w:rPr>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C76A97">
          <w:rPr>
            <w:rStyle w:val="a3"/>
            <w:color w:val="000000" w:themeColor="text1"/>
            <w:sz w:val="28"/>
            <w:szCs w:val="28"/>
          </w:rPr>
          <w:t>www.gosuslugi.</w:t>
        </w:r>
        <w:proofErr w:type="spellStart"/>
        <w:r w:rsidRPr="00C76A97">
          <w:rPr>
            <w:rStyle w:val="a3"/>
            <w:color w:val="000000" w:themeColor="text1"/>
            <w:sz w:val="28"/>
            <w:szCs w:val="28"/>
            <w:lang w:val="en-US"/>
          </w:rPr>
          <w:t>ru</w:t>
        </w:r>
        <w:proofErr w:type="spellEnd"/>
      </w:hyperlink>
      <w:r w:rsidRPr="00C76A97">
        <w:rPr>
          <w:color w:val="000000" w:themeColor="text1"/>
          <w:sz w:val="28"/>
          <w:szCs w:val="28"/>
        </w:rPr>
        <w:t>.</w:t>
      </w:r>
    </w:p>
    <w:p w:rsidR="00326C6A" w:rsidRPr="00C76A97" w:rsidRDefault="00326C6A" w:rsidP="00326C6A">
      <w:pPr>
        <w:ind w:right="-143" w:firstLine="720"/>
        <w:jc w:val="both"/>
        <w:rPr>
          <w:color w:val="000000" w:themeColor="text1"/>
          <w:sz w:val="28"/>
          <w:szCs w:val="28"/>
        </w:rPr>
      </w:pPr>
      <w:r w:rsidRPr="00C76A97">
        <w:rPr>
          <w:color w:val="000000" w:themeColor="text1"/>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C76A97">
          <w:rPr>
            <w:rStyle w:val="a3"/>
            <w:color w:val="000000" w:themeColor="text1"/>
            <w:sz w:val="28"/>
            <w:szCs w:val="28"/>
            <w:lang w:val="en-US"/>
          </w:rPr>
          <w:t>https</w:t>
        </w:r>
        <w:r w:rsidRPr="00C76A97">
          <w:rPr>
            <w:rStyle w:val="a3"/>
            <w:color w:val="000000" w:themeColor="text1"/>
            <w:sz w:val="28"/>
            <w:szCs w:val="28"/>
          </w:rPr>
          <w:t>://gosuslugi35.ru.</w:t>
        </w:r>
      </w:hyperlink>
    </w:p>
    <w:p w:rsidR="00B82D5A" w:rsidRDefault="00B82D5A" w:rsidP="00326C6A">
      <w:pPr>
        <w:autoSpaceDE w:val="0"/>
        <w:autoSpaceDN w:val="0"/>
        <w:adjustRightInd w:val="0"/>
        <w:ind w:firstLine="720"/>
        <w:jc w:val="both"/>
        <w:rPr>
          <w:color w:val="000000" w:themeColor="text1"/>
          <w:sz w:val="28"/>
          <w:szCs w:val="28"/>
        </w:rPr>
      </w:pPr>
      <w:r>
        <w:rPr>
          <w:color w:val="000000" w:themeColor="text1"/>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МБУ «Много</w:t>
      </w:r>
      <w:r w:rsidR="000E3BE0">
        <w:rPr>
          <w:color w:val="000000" w:themeColor="text1"/>
          <w:sz w:val="28"/>
          <w:szCs w:val="28"/>
        </w:rPr>
        <w:t>функциональный центр предоставления государственных и муниципальных услуг Никольского муниципального района», Вологодская область, г. Никольск, ул. Ленина, дом 30.</w:t>
      </w:r>
    </w:p>
    <w:p w:rsidR="000E3BE0" w:rsidRDefault="000E3BE0" w:rsidP="00326C6A">
      <w:pPr>
        <w:autoSpaceDE w:val="0"/>
        <w:autoSpaceDN w:val="0"/>
        <w:adjustRightInd w:val="0"/>
        <w:ind w:firstLine="720"/>
        <w:jc w:val="both"/>
        <w:rPr>
          <w:color w:val="000000" w:themeColor="text1"/>
          <w:sz w:val="28"/>
          <w:szCs w:val="28"/>
        </w:rPr>
      </w:pPr>
      <w:r>
        <w:rPr>
          <w:color w:val="000000" w:themeColor="text1"/>
          <w:sz w:val="28"/>
          <w:szCs w:val="28"/>
        </w:rPr>
        <w:t>Почтовый адрес МФЦ: 161440, Вологодская область, г. Никольск, ул. Ленина, дом 30.</w:t>
      </w:r>
    </w:p>
    <w:p w:rsidR="000E3BE0" w:rsidRDefault="000E3BE0" w:rsidP="00326C6A">
      <w:pPr>
        <w:autoSpaceDE w:val="0"/>
        <w:autoSpaceDN w:val="0"/>
        <w:adjustRightInd w:val="0"/>
        <w:ind w:firstLine="720"/>
        <w:jc w:val="both"/>
        <w:rPr>
          <w:color w:val="000000" w:themeColor="text1"/>
          <w:sz w:val="28"/>
          <w:szCs w:val="28"/>
        </w:rPr>
      </w:pPr>
      <w:r>
        <w:rPr>
          <w:color w:val="000000" w:themeColor="text1"/>
          <w:sz w:val="28"/>
          <w:szCs w:val="28"/>
        </w:rPr>
        <w:t>Телефон/факс МФЦ: 8(81754)2-20-28, 2-13-56.</w:t>
      </w:r>
    </w:p>
    <w:p w:rsidR="000E3BE0" w:rsidRPr="000E3BE0" w:rsidRDefault="000E3BE0" w:rsidP="00326C6A">
      <w:pPr>
        <w:autoSpaceDE w:val="0"/>
        <w:autoSpaceDN w:val="0"/>
        <w:adjustRightInd w:val="0"/>
        <w:ind w:firstLine="720"/>
        <w:jc w:val="both"/>
        <w:rPr>
          <w:color w:val="000000" w:themeColor="text1"/>
          <w:sz w:val="28"/>
          <w:szCs w:val="28"/>
        </w:rPr>
      </w:pPr>
      <w:r>
        <w:rPr>
          <w:color w:val="000000" w:themeColor="text1"/>
          <w:sz w:val="28"/>
          <w:szCs w:val="28"/>
        </w:rPr>
        <w:t xml:space="preserve">Адрес электронной почты МФЦ: </w:t>
      </w:r>
      <w:proofErr w:type="spellStart"/>
      <w:r>
        <w:rPr>
          <w:color w:val="000000" w:themeColor="text1"/>
          <w:sz w:val="28"/>
          <w:szCs w:val="28"/>
          <w:lang w:val="en-US"/>
        </w:rPr>
        <w:t>mfcz</w:t>
      </w:r>
      <w:proofErr w:type="spellEnd"/>
      <w:r w:rsidRPr="000E3BE0">
        <w:rPr>
          <w:color w:val="000000" w:themeColor="text1"/>
          <w:sz w:val="28"/>
          <w:szCs w:val="28"/>
        </w:rPr>
        <w:t>12@</w:t>
      </w:r>
      <w:r>
        <w:rPr>
          <w:color w:val="000000" w:themeColor="text1"/>
          <w:sz w:val="28"/>
          <w:szCs w:val="28"/>
          <w:lang w:val="en-US"/>
        </w:rPr>
        <w:t>mail</w:t>
      </w:r>
      <w:r w:rsidRPr="000E3BE0">
        <w:rPr>
          <w:color w:val="000000" w:themeColor="text1"/>
          <w:sz w:val="28"/>
          <w:szCs w:val="28"/>
        </w:rPr>
        <w:t>.</w:t>
      </w:r>
      <w:proofErr w:type="spellStart"/>
      <w:r>
        <w:rPr>
          <w:color w:val="000000" w:themeColor="text1"/>
          <w:sz w:val="28"/>
          <w:szCs w:val="28"/>
          <w:lang w:val="en-US"/>
        </w:rPr>
        <w:t>ru</w:t>
      </w:r>
      <w:proofErr w:type="spellEnd"/>
      <w:r w:rsidRPr="000E3BE0">
        <w:rPr>
          <w:color w:val="000000" w:themeColor="text1"/>
          <w:sz w:val="28"/>
          <w:szCs w:val="28"/>
        </w:rPr>
        <w:t>.</w:t>
      </w:r>
    </w:p>
    <w:p w:rsidR="00326C6A" w:rsidRPr="00C76A97"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1.4. Способы получения информации о правилах предоставления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лично;</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посредством телефонной связи;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посредством электронной почты,</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посредством почтовой связи;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на информационных стендах в помещениях </w:t>
      </w:r>
      <w:r w:rsidRPr="000E3BE0">
        <w:rPr>
          <w:color w:val="000000" w:themeColor="text1"/>
          <w:sz w:val="28"/>
          <w:szCs w:val="28"/>
        </w:rPr>
        <w:t>Уполномоченного органа</w:t>
      </w:r>
      <w:r w:rsidRPr="00C76A97">
        <w:rPr>
          <w:color w:val="000000" w:themeColor="text1"/>
          <w:sz w:val="28"/>
          <w:szCs w:val="28"/>
        </w:rPr>
        <w:t>, МФЦ;</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в информационно-телекоммуникационной сети «Интернет»:</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на официальном сайте </w:t>
      </w:r>
      <w:r w:rsidRPr="000E3BE0">
        <w:rPr>
          <w:color w:val="000000" w:themeColor="text1"/>
          <w:sz w:val="28"/>
          <w:szCs w:val="28"/>
        </w:rPr>
        <w:t>Уполномоченного органа, МФЦ;</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на Едином портале государственных и муниципальных услуг (функций);</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на Региональном портале.</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1.5. Порядок информирования о предоставлении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1.5.1. Информирование о предоставлении муниципальной услуги осуществляется по следующим вопросам:</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lastRenderedPageBreak/>
        <w:t>место нахождения Уполномоченного органа, его структурных подразделений, МФЦ;</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26C6A" w:rsidRPr="00C76A97" w:rsidRDefault="00326C6A" w:rsidP="00326C6A">
      <w:pPr>
        <w:ind w:right="-5" w:firstLine="720"/>
        <w:jc w:val="both"/>
        <w:rPr>
          <w:i/>
          <w:color w:val="000000" w:themeColor="text1"/>
          <w:sz w:val="28"/>
          <w:szCs w:val="28"/>
          <w:u w:val="single"/>
        </w:rPr>
      </w:pPr>
      <w:r w:rsidRPr="00C76A97">
        <w:rPr>
          <w:color w:val="000000" w:themeColor="text1"/>
          <w:sz w:val="28"/>
          <w:szCs w:val="28"/>
        </w:rPr>
        <w:t>график работы Уполномоченного органа, МФЦ;</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адрес сайта в сети «Интернет» Уполномоченного органа, МФЦ;</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адрес электронной почты Уполномоченного органа, МФЦ;</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ход предоставления муниципальной услуги;</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административные процедуры предоставления муниципальной услуги;</w:t>
      </w:r>
    </w:p>
    <w:p w:rsidR="00326C6A" w:rsidRPr="00C76A97" w:rsidRDefault="00326C6A" w:rsidP="00326C6A">
      <w:pPr>
        <w:tabs>
          <w:tab w:val="left" w:pos="540"/>
        </w:tabs>
        <w:ind w:right="-5" w:firstLine="720"/>
        <w:jc w:val="both"/>
        <w:rPr>
          <w:color w:val="000000" w:themeColor="text1"/>
          <w:sz w:val="28"/>
          <w:szCs w:val="28"/>
        </w:rPr>
      </w:pPr>
      <w:r w:rsidRPr="00C76A97">
        <w:rPr>
          <w:color w:val="000000" w:themeColor="text1"/>
          <w:sz w:val="28"/>
          <w:szCs w:val="28"/>
        </w:rPr>
        <w:t>срок предоставления муниципальной услуги;</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 xml:space="preserve">порядок и формы </w:t>
      </w:r>
      <w:proofErr w:type="gramStart"/>
      <w:r w:rsidRPr="00C76A97">
        <w:rPr>
          <w:color w:val="000000" w:themeColor="text1"/>
          <w:sz w:val="28"/>
          <w:szCs w:val="28"/>
        </w:rPr>
        <w:t>контроля за</w:t>
      </w:r>
      <w:proofErr w:type="gramEnd"/>
      <w:r w:rsidRPr="00C76A97">
        <w:rPr>
          <w:color w:val="000000" w:themeColor="text1"/>
          <w:sz w:val="28"/>
          <w:szCs w:val="28"/>
        </w:rPr>
        <w:t xml:space="preserve"> предоставлением муниципальной услуги;</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основания для отказа в предоставлении муниципальной услуги;</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6C6A" w:rsidRPr="00C76A97" w:rsidRDefault="00326C6A" w:rsidP="00326C6A">
      <w:pPr>
        <w:widowControl w:val="0"/>
        <w:ind w:right="-5" w:firstLine="720"/>
        <w:jc w:val="both"/>
        <w:rPr>
          <w:color w:val="000000" w:themeColor="text1"/>
          <w:sz w:val="28"/>
          <w:szCs w:val="28"/>
        </w:rPr>
      </w:pPr>
      <w:r w:rsidRPr="00C76A97">
        <w:rPr>
          <w:color w:val="000000" w:themeColor="text1"/>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Информирование проводится на русском языке в индивидуальной и публичной форме.</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DA2E21">
        <w:rPr>
          <w:color w:val="000000" w:themeColor="text1"/>
          <w:sz w:val="28"/>
          <w:szCs w:val="28"/>
        </w:rPr>
        <w:t xml:space="preserve">Уполномоченного </w:t>
      </w:r>
      <w:r w:rsidRPr="00DA2E21">
        <w:rPr>
          <w:color w:val="000000" w:themeColor="text1"/>
          <w:sz w:val="28"/>
          <w:szCs w:val="28"/>
        </w:rPr>
        <w:lastRenderedPageBreak/>
        <w:t>органа/ МФЦ, принявший</w:t>
      </w:r>
      <w:r w:rsidRPr="00C76A97">
        <w:rPr>
          <w:color w:val="000000" w:themeColor="text1"/>
          <w:sz w:val="28"/>
          <w:szCs w:val="28"/>
        </w:rPr>
        <w:t xml:space="preserve">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26C6A" w:rsidRPr="00C76A97" w:rsidRDefault="00326C6A" w:rsidP="00326C6A">
      <w:pPr>
        <w:ind w:right="-5" w:firstLine="720"/>
        <w:jc w:val="both"/>
        <w:rPr>
          <w:color w:val="000000" w:themeColor="text1"/>
          <w:sz w:val="28"/>
          <w:szCs w:val="28"/>
        </w:rPr>
      </w:pPr>
      <w:r w:rsidRPr="00C76A97">
        <w:rPr>
          <w:color w:val="000000" w:themeColor="text1"/>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26C6A" w:rsidRPr="00C76A97" w:rsidRDefault="00326C6A" w:rsidP="00326C6A">
      <w:pPr>
        <w:ind w:firstLine="709"/>
        <w:jc w:val="both"/>
        <w:rPr>
          <w:color w:val="000000" w:themeColor="text1"/>
        </w:rPr>
      </w:pPr>
      <w:r w:rsidRPr="00C76A97">
        <w:rPr>
          <w:color w:val="000000" w:themeColor="text1"/>
          <w:sz w:val="28"/>
          <w:szCs w:val="28"/>
        </w:rPr>
        <w:t xml:space="preserve">1.5.4. Индивидуальное письменное информирование осуществляется </w:t>
      </w:r>
      <w:proofErr w:type="gramStart"/>
      <w:r w:rsidRPr="00C76A97">
        <w:rPr>
          <w:color w:val="000000" w:themeColor="text1"/>
          <w:sz w:val="28"/>
          <w:szCs w:val="28"/>
        </w:rPr>
        <w:t>в виде письменного ответа на обращение заинтересованного лица в соответствии с законодательством о порядке</w:t>
      </w:r>
      <w:proofErr w:type="gramEnd"/>
      <w:r w:rsidRPr="00C76A97">
        <w:rPr>
          <w:color w:val="000000" w:themeColor="text1"/>
          <w:sz w:val="28"/>
          <w:szCs w:val="28"/>
        </w:rPr>
        <w:t xml:space="preserve"> рассмотрения обращений граждан.</w:t>
      </w:r>
    </w:p>
    <w:p w:rsidR="00326C6A" w:rsidRPr="00C76A97" w:rsidRDefault="00326C6A" w:rsidP="00326C6A">
      <w:pPr>
        <w:ind w:firstLine="709"/>
        <w:jc w:val="both"/>
        <w:rPr>
          <w:color w:val="000000" w:themeColor="text1"/>
        </w:rPr>
      </w:pPr>
      <w:r w:rsidRPr="00C76A97">
        <w:rPr>
          <w:color w:val="000000" w:themeColor="text1"/>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26C6A" w:rsidRPr="00C76A97" w:rsidRDefault="00326C6A" w:rsidP="00326C6A">
      <w:pPr>
        <w:tabs>
          <w:tab w:val="left" w:pos="0"/>
        </w:tabs>
        <w:ind w:right="-5" w:firstLine="720"/>
        <w:jc w:val="both"/>
        <w:rPr>
          <w:color w:val="000000" w:themeColor="text1"/>
          <w:sz w:val="28"/>
          <w:szCs w:val="28"/>
        </w:rPr>
      </w:pPr>
      <w:r w:rsidRPr="00C76A97">
        <w:rPr>
          <w:color w:val="000000" w:themeColor="text1"/>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26C6A" w:rsidRPr="00C76A97" w:rsidRDefault="00326C6A" w:rsidP="00326C6A">
      <w:pPr>
        <w:tabs>
          <w:tab w:val="left" w:pos="0"/>
        </w:tabs>
        <w:ind w:right="-5" w:firstLine="720"/>
        <w:jc w:val="both"/>
        <w:rPr>
          <w:color w:val="000000" w:themeColor="text1"/>
          <w:sz w:val="28"/>
          <w:szCs w:val="28"/>
        </w:rPr>
      </w:pPr>
      <w:r w:rsidRPr="00C76A97">
        <w:rPr>
          <w:color w:val="000000" w:themeColor="text1"/>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26C6A" w:rsidRPr="00C76A97" w:rsidRDefault="00326C6A" w:rsidP="00326C6A">
      <w:pPr>
        <w:widowControl w:val="0"/>
        <w:ind w:right="-5" w:firstLine="720"/>
        <w:jc w:val="both"/>
        <w:rPr>
          <w:color w:val="000000" w:themeColor="text1"/>
          <w:sz w:val="28"/>
          <w:szCs w:val="28"/>
        </w:rPr>
      </w:pPr>
      <w:r w:rsidRPr="00C76A97">
        <w:rPr>
          <w:color w:val="000000" w:themeColor="text1"/>
          <w:sz w:val="28"/>
          <w:szCs w:val="28"/>
        </w:rPr>
        <w:t>в средствах массовой информации;</w:t>
      </w:r>
    </w:p>
    <w:p w:rsidR="00326C6A" w:rsidRPr="00C76A97" w:rsidRDefault="00326C6A" w:rsidP="00326C6A">
      <w:pPr>
        <w:widowControl w:val="0"/>
        <w:ind w:right="-5" w:firstLine="720"/>
        <w:jc w:val="both"/>
        <w:rPr>
          <w:color w:val="000000" w:themeColor="text1"/>
          <w:sz w:val="28"/>
          <w:szCs w:val="28"/>
        </w:rPr>
      </w:pPr>
      <w:r w:rsidRPr="00C76A97">
        <w:rPr>
          <w:color w:val="000000" w:themeColor="text1"/>
          <w:sz w:val="28"/>
          <w:szCs w:val="28"/>
        </w:rPr>
        <w:t>на официальном сайте в сети Интернет;</w:t>
      </w:r>
    </w:p>
    <w:p w:rsidR="00326C6A" w:rsidRPr="00C76A97" w:rsidRDefault="00326C6A" w:rsidP="00326C6A">
      <w:pPr>
        <w:widowControl w:val="0"/>
        <w:ind w:right="-5" w:firstLine="720"/>
        <w:jc w:val="both"/>
        <w:rPr>
          <w:color w:val="000000" w:themeColor="text1"/>
          <w:sz w:val="28"/>
          <w:szCs w:val="28"/>
        </w:rPr>
      </w:pPr>
      <w:r w:rsidRPr="00C76A97">
        <w:rPr>
          <w:color w:val="000000" w:themeColor="text1"/>
          <w:sz w:val="28"/>
          <w:szCs w:val="28"/>
        </w:rPr>
        <w:t>на Региональном портале;</w:t>
      </w:r>
    </w:p>
    <w:p w:rsidR="00326C6A" w:rsidRPr="00C76A97" w:rsidRDefault="00326C6A" w:rsidP="00326C6A">
      <w:pPr>
        <w:widowControl w:val="0"/>
        <w:ind w:right="-5" w:firstLine="720"/>
        <w:jc w:val="both"/>
        <w:rPr>
          <w:color w:val="000000" w:themeColor="text1"/>
          <w:sz w:val="28"/>
          <w:szCs w:val="28"/>
        </w:rPr>
      </w:pPr>
      <w:r w:rsidRPr="00C76A97">
        <w:rPr>
          <w:color w:val="000000" w:themeColor="text1"/>
          <w:sz w:val="28"/>
          <w:szCs w:val="28"/>
        </w:rPr>
        <w:t>на информационных стендах Уполномоченного органа, МФЦ.</w:t>
      </w:r>
    </w:p>
    <w:p w:rsidR="00326C6A" w:rsidRPr="00C76A97" w:rsidRDefault="00326C6A" w:rsidP="00326C6A">
      <w:pPr>
        <w:pStyle w:val="ConsPlusNormal"/>
        <w:widowControl/>
        <w:ind w:firstLine="709"/>
        <w:jc w:val="both"/>
        <w:rPr>
          <w:rFonts w:ascii="Times New Roman" w:hAnsi="Times New Roman" w:cs="Times New Roman"/>
          <w:color w:val="000000" w:themeColor="text1"/>
          <w:sz w:val="28"/>
          <w:szCs w:val="28"/>
        </w:rPr>
      </w:pPr>
    </w:p>
    <w:p w:rsidR="00326C6A" w:rsidRPr="00DA2E21" w:rsidRDefault="00326C6A" w:rsidP="00326C6A">
      <w:pPr>
        <w:pStyle w:val="4"/>
        <w:spacing w:before="0"/>
        <w:rPr>
          <w:b/>
          <w:color w:val="000000" w:themeColor="text1"/>
        </w:rPr>
      </w:pPr>
      <w:r w:rsidRPr="00DA2E21">
        <w:rPr>
          <w:b/>
          <w:color w:val="000000" w:themeColor="text1"/>
          <w:lang w:val="en-US"/>
        </w:rPr>
        <w:t>II</w:t>
      </w:r>
      <w:r w:rsidRPr="00DA2E21">
        <w:rPr>
          <w:b/>
          <w:color w:val="000000" w:themeColor="text1"/>
        </w:rPr>
        <w:t>. Стандарт предоставления муниципальной услуги</w:t>
      </w:r>
    </w:p>
    <w:p w:rsidR="00326C6A" w:rsidRPr="00C76A97" w:rsidRDefault="00326C6A" w:rsidP="00326C6A">
      <w:pPr>
        <w:ind w:firstLine="709"/>
        <w:rPr>
          <w:color w:val="000000" w:themeColor="text1"/>
          <w:sz w:val="28"/>
          <w:szCs w:val="28"/>
        </w:rPr>
      </w:pPr>
    </w:p>
    <w:p w:rsidR="00326C6A" w:rsidRPr="00DA2E21" w:rsidRDefault="00326C6A" w:rsidP="00326C6A">
      <w:pPr>
        <w:pStyle w:val="4"/>
        <w:spacing w:before="0"/>
        <w:rPr>
          <w:b/>
          <w:iCs/>
          <w:color w:val="000000" w:themeColor="text1"/>
        </w:rPr>
      </w:pPr>
      <w:r w:rsidRPr="00DA2E21">
        <w:rPr>
          <w:b/>
          <w:iCs/>
          <w:color w:val="000000" w:themeColor="text1"/>
        </w:rPr>
        <w:t>2.1. Наименование муниципальной услуги</w:t>
      </w:r>
    </w:p>
    <w:p w:rsidR="00326C6A" w:rsidRPr="00C76A97" w:rsidRDefault="00326C6A" w:rsidP="00326C6A">
      <w:pPr>
        <w:ind w:firstLine="709"/>
        <w:rPr>
          <w:color w:val="000000" w:themeColor="text1"/>
          <w:sz w:val="28"/>
          <w:szCs w:val="28"/>
        </w:rPr>
      </w:pPr>
    </w:p>
    <w:p w:rsidR="00326C6A" w:rsidRPr="00C76A97" w:rsidRDefault="00326C6A" w:rsidP="00326C6A">
      <w:pPr>
        <w:widowControl w:val="0"/>
        <w:autoSpaceDE w:val="0"/>
        <w:autoSpaceDN w:val="0"/>
        <w:adjustRightInd w:val="0"/>
        <w:ind w:firstLine="709"/>
        <w:jc w:val="both"/>
        <w:rPr>
          <w:color w:val="000000" w:themeColor="text1"/>
          <w:sz w:val="28"/>
          <w:szCs w:val="28"/>
        </w:rPr>
      </w:pPr>
      <w:r w:rsidRPr="00C76A97">
        <w:rPr>
          <w:color w:val="000000" w:themeColor="text1"/>
          <w:sz w:val="28"/>
          <w:szCs w:val="28"/>
        </w:rPr>
        <w:t>Предоставление сведений из реестра муниципальных маршрутов регулярных перевозок.</w:t>
      </w:r>
    </w:p>
    <w:p w:rsidR="00326C6A" w:rsidRPr="00C76A97" w:rsidRDefault="00326C6A" w:rsidP="00326C6A">
      <w:pPr>
        <w:widowControl w:val="0"/>
        <w:autoSpaceDE w:val="0"/>
        <w:autoSpaceDN w:val="0"/>
        <w:adjustRightInd w:val="0"/>
        <w:ind w:firstLine="709"/>
        <w:rPr>
          <w:color w:val="000000" w:themeColor="text1"/>
          <w:sz w:val="28"/>
          <w:szCs w:val="28"/>
        </w:rPr>
      </w:pPr>
    </w:p>
    <w:p w:rsidR="00326C6A" w:rsidRPr="00DF38B1" w:rsidRDefault="00326C6A" w:rsidP="00326C6A">
      <w:pPr>
        <w:pStyle w:val="4"/>
        <w:spacing w:before="0"/>
        <w:rPr>
          <w:b/>
          <w:iCs/>
          <w:color w:val="000000" w:themeColor="text1"/>
        </w:rPr>
      </w:pPr>
      <w:r w:rsidRPr="00DF38B1">
        <w:rPr>
          <w:b/>
          <w:iCs/>
          <w:color w:val="000000" w:themeColor="text1"/>
        </w:rPr>
        <w:t xml:space="preserve">2.2. Наименование органа местного самоуправления, </w:t>
      </w:r>
    </w:p>
    <w:p w:rsidR="00326C6A" w:rsidRPr="00DF38B1" w:rsidRDefault="00326C6A" w:rsidP="00326C6A">
      <w:pPr>
        <w:pStyle w:val="4"/>
        <w:spacing w:before="0"/>
        <w:rPr>
          <w:b/>
          <w:iCs/>
          <w:color w:val="000000" w:themeColor="text1"/>
        </w:rPr>
      </w:pPr>
      <w:proofErr w:type="gramStart"/>
      <w:r w:rsidRPr="00DF38B1">
        <w:rPr>
          <w:b/>
          <w:iCs/>
          <w:color w:val="000000" w:themeColor="text1"/>
        </w:rPr>
        <w:t>предоставляющего</w:t>
      </w:r>
      <w:proofErr w:type="gramEnd"/>
      <w:r w:rsidRPr="00DF38B1">
        <w:rPr>
          <w:b/>
          <w:iCs/>
          <w:color w:val="000000" w:themeColor="text1"/>
        </w:rPr>
        <w:t xml:space="preserve"> муниципальную услугу</w:t>
      </w:r>
    </w:p>
    <w:p w:rsidR="00326C6A" w:rsidRPr="00DF38B1" w:rsidRDefault="00326C6A" w:rsidP="00326C6A">
      <w:pPr>
        <w:ind w:firstLine="709"/>
        <w:rPr>
          <w:b/>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pacing w:val="-4"/>
          <w:sz w:val="28"/>
          <w:szCs w:val="28"/>
          <w:shd w:val="clear" w:color="auto" w:fill="FFFF00"/>
        </w:rPr>
      </w:pPr>
      <w:r w:rsidRPr="00C76A97">
        <w:rPr>
          <w:color w:val="000000" w:themeColor="text1"/>
          <w:sz w:val="28"/>
          <w:szCs w:val="28"/>
        </w:rPr>
        <w:t xml:space="preserve">2.2.1. </w:t>
      </w:r>
      <w:r w:rsidRPr="00C76A97">
        <w:rPr>
          <w:color w:val="000000" w:themeColor="text1"/>
          <w:spacing w:val="-4"/>
          <w:sz w:val="28"/>
          <w:szCs w:val="28"/>
          <w:shd w:val="clear" w:color="auto" w:fill="FFFFFF"/>
        </w:rPr>
        <w:t>Муниципальная услуга предоставляется:</w:t>
      </w:r>
    </w:p>
    <w:p w:rsidR="00326C6A" w:rsidRPr="00DF38B1" w:rsidRDefault="00DF38B1" w:rsidP="00326C6A">
      <w:pPr>
        <w:ind w:firstLine="709"/>
        <w:jc w:val="both"/>
        <w:rPr>
          <w:color w:val="000000" w:themeColor="text1"/>
          <w:sz w:val="28"/>
          <w:szCs w:val="28"/>
        </w:rPr>
      </w:pPr>
      <w:r w:rsidRPr="00DF38B1">
        <w:rPr>
          <w:color w:val="000000" w:themeColor="text1"/>
          <w:sz w:val="28"/>
          <w:szCs w:val="28"/>
        </w:rPr>
        <w:t xml:space="preserve">Уполномоченным органом </w:t>
      </w:r>
      <w:r>
        <w:rPr>
          <w:color w:val="000000" w:themeColor="text1"/>
          <w:sz w:val="28"/>
          <w:szCs w:val="28"/>
        </w:rPr>
        <w:t>–</w:t>
      </w:r>
      <w:r w:rsidRPr="00DF38B1">
        <w:rPr>
          <w:color w:val="000000" w:themeColor="text1"/>
          <w:sz w:val="28"/>
          <w:szCs w:val="28"/>
        </w:rPr>
        <w:t xml:space="preserve"> </w:t>
      </w:r>
      <w:r>
        <w:rPr>
          <w:color w:val="000000" w:themeColor="text1"/>
          <w:sz w:val="28"/>
          <w:szCs w:val="28"/>
        </w:rPr>
        <w:t xml:space="preserve">администрацией </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lastRenderedPageBreak/>
        <w:t>МФЦ по месту жительства заявителя - в части</w:t>
      </w:r>
      <w:r w:rsidR="00DF38B1">
        <w:rPr>
          <w:i/>
          <w:color w:val="000000" w:themeColor="text1"/>
          <w:sz w:val="28"/>
          <w:szCs w:val="28"/>
        </w:rPr>
        <w:t xml:space="preserve"> </w:t>
      </w:r>
      <w:r w:rsidR="00DF38B1" w:rsidRPr="00DF38B1">
        <w:rPr>
          <w:color w:val="000000" w:themeColor="text1"/>
          <w:sz w:val="28"/>
          <w:szCs w:val="28"/>
        </w:rPr>
        <w:t xml:space="preserve">приема документов на предоставление муниципальной услуги </w:t>
      </w:r>
      <w:r w:rsidRPr="00C76A97">
        <w:rPr>
          <w:color w:val="000000" w:themeColor="text1"/>
          <w:sz w:val="28"/>
          <w:szCs w:val="28"/>
        </w:rPr>
        <w:t>(при условии заключения соглашений о взаимодействии с МФЦ).</w:t>
      </w:r>
    </w:p>
    <w:p w:rsidR="00326C6A" w:rsidRPr="00C76A97" w:rsidRDefault="00326C6A" w:rsidP="00326C6A">
      <w:pPr>
        <w:pStyle w:val="a9"/>
        <w:spacing w:before="0" w:after="0"/>
        <w:ind w:firstLine="709"/>
        <w:jc w:val="both"/>
        <w:rPr>
          <w:strike/>
          <w:color w:val="000000" w:themeColor="text1"/>
          <w:sz w:val="28"/>
          <w:szCs w:val="28"/>
        </w:rPr>
      </w:pPr>
      <w:r w:rsidRPr="00C76A97">
        <w:rPr>
          <w:color w:val="000000" w:themeColor="text1"/>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326C6A" w:rsidRPr="00C76A97" w:rsidRDefault="00326C6A" w:rsidP="00326C6A">
      <w:pPr>
        <w:ind w:firstLine="709"/>
        <w:jc w:val="both"/>
        <w:rPr>
          <w:color w:val="000000" w:themeColor="text1"/>
          <w:sz w:val="28"/>
          <w:szCs w:val="28"/>
        </w:rPr>
      </w:pPr>
    </w:p>
    <w:p w:rsidR="00326C6A" w:rsidRPr="00DF38B1" w:rsidRDefault="00326C6A" w:rsidP="00326C6A">
      <w:pPr>
        <w:pStyle w:val="21"/>
        <w:spacing w:after="0" w:line="240" w:lineRule="auto"/>
        <w:jc w:val="center"/>
        <w:rPr>
          <w:b/>
          <w:iCs/>
          <w:color w:val="000000" w:themeColor="text1"/>
          <w:sz w:val="28"/>
          <w:szCs w:val="28"/>
        </w:rPr>
      </w:pPr>
      <w:r w:rsidRPr="00DF38B1">
        <w:rPr>
          <w:b/>
          <w:iCs/>
          <w:color w:val="000000" w:themeColor="text1"/>
          <w:sz w:val="28"/>
          <w:szCs w:val="28"/>
        </w:rPr>
        <w:t>2.3. Результат предоставления муниципальной услуги</w:t>
      </w:r>
    </w:p>
    <w:p w:rsidR="00326C6A" w:rsidRPr="00C76A97" w:rsidRDefault="00326C6A" w:rsidP="00326C6A">
      <w:pPr>
        <w:pStyle w:val="21"/>
        <w:spacing w:after="0" w:line="240" w:lineRule="auto"/>
        <w:ind w:firstLine="709"/>
        <w:jc w:val="both"/>
        <w:rPr>
          <w:color w:val="000000" w:themeColor="text1"/>
          <w:sz w:val="28"/>
          <w:szCs w:val="28"/>
        </w:rPr>
      </w:pPr>
      <w:bookmarkStart w:id="1" w:name="_Toc294183574"/>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Результатом предоставления муниципальной услуги является направление (вручение) заявителю:</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сведений из реестра муниципальных маршрутов регулярных перевозок (далее - сведения);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мотивированный отказ в предоставлении сведений</w:t>
      </w:r>
      <w:r w:rsidRPr="00C76A97">
        <w:rPr>
          <w:rStyle w:val="3"/>
          <w:rFonts w:ascii="Times New Roman" w:hAnsi="Times New Roman" w:cs="Times New Roman"/>
          <w:b w:val="0"/>
          <w:color w:val="000000" w:themeColor="text1"/>
          <w:sz w:val="28"/>
          <w:szCs w:val="28"/>
        </w:rPr>
        <w:t>.</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p>
    <w:bookmarkEnd w:id="1"/>
    <w:p w:rsidR="00326C6A" w:rsidRPr="00DF38B1" w:rsidRDefault="00326C6A" w:rsidP="00326C6A">
      <w:pPr>
        <w:pStyle w:val="4"/>
        <w:spacing w:before="0"/>
        <w:rPr>
          <w:b/>
          <w:iCs/>
          <w:color w:val="000000" w:themeColor="text1"/>
        </w:rPr>
      </w:pPr>
      <w:r w:rsidRPr="00DF38B1">
        <w:rPr>
          <w:b/>
          <w:iCs/>
          <w:color w:val="000000" w:themeColor="text1"/>
        </w:rPr>
        <w:t>2.4. Срок предоставления муниципальной услуги</w:t>
      </w:r>
    </w:p>
    <w:p w:rsidR="00326C6A" w:rsidRPr="00C76A97" w:rsidRDefault="00326C6A" w:rsidP="00326C6A">
      <w:pPr>
        <w:ind w:firstLine="709"/>
        <w:rPr>
          <w:color w:val="000000" w:themeColor="text1"/>
          <w:sz w:val="28"/>
          <w:szCs w:val="28"/>
        </w:rPr>
      </w:pPr>
    </w:p>
    <w:p w:rsidR="00326C6A" w:rsidRPr="00C76A97" w:rsidRDefault="00326C6A" w:rsidP="00326C6A">
      <w:pPr>
        <w:pStyle w:val="ConsPlusNormal"/>
        <w:ind w:firstLine="709"/>
        <w:jc w:val="both"/>
        <w:rPr>
          <w:rFonts w:ascii="Times New Roman" w:hAnsi="Times New Roman"/>
          <w:color w:val="000000" w:themeColor="text1"/>
          <w:sz w:val="28"/>
          <w:szCs w:val="28"/>
        </w:rPr>
      </w:pPr>
      <w:bookmarkStart w:id="2" w:name="_Toc294183575"/>
      <w:r w:rsidRPr="00C76A97">
        <w:rPr>
          <w:rFonts w:ascii="Times New Roman" w:hAnsi="Times New Roman"/>
          <w:color w:val="000000" w:themeColor="text1"/>
          <w:sz w:val="28"/>
          <w:szCs w:val="28"/>
        </w:rPr>
        <w:t>2.4.1. Срок предоставления муниципальной услуги составляет 10 календарных дней со дня регистрации заявления в Уполномоченном органе.</w:t>
      </w:r>
    </w:p>
    <w:p w:rsidR="00326C6A" w:rsidRPr="00C76A97" w:rsidRDefault="00326C6A" w:rsidP="00326C6A">
      <w:pPr>
        <w:ind w:firstLine="709"/>
        <w:rPr>
          <w:color w:val="000000" w:themeColor="text1"/>
          <w:sz w:val="28"/>
          <w:szCs w:val="28"/>
        </w:rPr>
      </w:pPr>
    </w:p>
    <w:bookmarkEnd w:id="2"/>
    <w:p w:rsidR="00326C6A" w:rsidRPr="00DF38B1" w:rsidRDefault="00326C6A" w:rsidP="00326C6A">
      <w:pPr>
        <w:ind w:firstLine="709"/>
        <w:jc w:val="center"/>
        <w:rPr>
          <w:b/>
          <w:color w:val="000000" w:themeColor="text1"/>
          <w:sz w:val="28"/>
          <w:szCs w:val="28"/>
        </w:rPr>
      </w:pPr>
      <w:r w:rsidRPr="00DF38B1">
        <w:rPr>
          <w:b/>
          <w:color w:val="000000" w:themeColor="text1"/>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r w:rsidRPr="00DF38B1">
        <w:rPr>
          <w:rStyle w:val="ad"/>
          <w:b/>
          <w:color w:val="000000" w:themeColor="text1"/>
          <w:sz w:val="28"/>
          <w:szCs w:val="28"/>
        </w:rPr>
        <w:footnoteReference w:id="2"/>
      </w:r>
    </w:p>
    <w:p w:rsidR="00326C6A" w:rsidRPr="00C76A97" w:rsidRDefault="00326C6A" w:rsidP="00326C6A">
      <w:pPr>
        <w:ind w:firstLine="709"/>
        <w:rPr>
          <w:color w:val="000000" w:themeColor="text1"/>
          <w:sz w:val="28"/>
          <w:szCs w:val="28"/>
        </w:rPr>
      </w:pPr>
    </w:p>
    <w:p w:rsidR="00326C6A" w:rsidRPr="00C76A97" w:rsidRDefault="00326C6A" w:rsidP="00326C6A">
      <w:pPr>
        <w:pStyle w:val="2"/>
        <w:ind w:firstLine="709"/>
        <w:rPr>
          <w:color w:val="000000" w:themeColor="text1"/>
          <w:sz w:val="28"/>
          <w:szCs w:val="28"/>
        </w:rPr>
      </w:pPr>
      <w:r w:rsidRPr="00C76A97">
        <w:rPr>
          <w:bCs/>
          <w:color w:val="000000" w:themeColor="text1"/>
          <w:sz w:val="28"/>
          <w:szCs w:val="28"/>
        </w:rPr>
        <w:t xml:space="preserve">Предоставление муниципальной услуги </w:t>
      </w:r>
      <w:r w:rsidRPr="00C76A97">
        <w:rPr>
          <w:color w:val="000000" w:themeColor="text1"/>
          <w:sz w:val="28"/>
          <w:szCs w:val="28"/>
        </w:rPr>
        <w:t xml:space="preserve">осуществляется в соответствии </w:t>
      </w:r>
      <w:proofErr w:type="gramStart"/>
      <w:r w:rsidRPr="00C76A97">
        <w:rPr>
          <w:color w:val="000000" w:themeColor="text1"/>
          <w:sz w:val="28"/>
          <w:szCs w:val="28"/>
        </w:rPr>
        <w:t>с</w:t>
      </w:r>
      <w:proofErr w:type="gramEnd"/>
      <w:r w:rsidRPr="00C76A97">
        <w:rPr>
          <w:color w:val="000000" w:themeColor="text1"/>
          <w:sz w:val="28"/>
          <w:szCs w:val="28"/>
        </w:rPr>
        <w:t>:</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Федеральным законом от 8 ноября 2007 года № 259-ФЗ «Устав автомобильного транспорта и городского наземного электрического транспорта»;</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26C6A" w:rsidRPr="00C76A97" w:rsidRDefault="00DF38B1" w:rsidP="00DF38B1">
      <w:pPr>
        <w:autoSpaceDE w:val="0"/>
        <w:autoSpaceDN w:val="0"/>
        <w:adjustRightInd w:val="0"/>
        <w:ind w:firstLine="709"/>
        <w:rPr>
          <w:rStyle w:val="a8"/>
          <w:iCs/>
          <w:color w:val="000000" w:themeColor="text1"/>
          <w:sz w:val="28"/>
          <w:szCs w:val="28"/>
        </w:rPr>
      </w:pPr>
      <w:r>
        <w:rPr>
          <w:rStyle w:val="a8"/>
          <w:iCs/>
          <w:color w:val="000000" w:themeColor="text1"/>
          <w:sz w:val="28"/>
          <w:szCs w:val="28"/>
        </w:rPr>
        <w:t>Настоящим административным регламентом.</w:t>
      </w:r>
    </w:p>
    <w:p w:rsidR="00DF38B1" w:rsidRDefault="00DF38B1" w:rsidP="00326C6A">
      <w:pPr>
        <w:autoSpaceDE w:val="0"/>
        <w:autoSpaceDN w:val="0"/>
        <w:adjustRightInd w:val="0"/>
        <w:ind w:firstLine="709"/>
        <w:jc w:val="center"/>
        <w:rPr>
          <w:b/>
          <w:color w:val="000000" w:themeColor="text1"/>
          <w:sz w:val="28"/>
          <w:szCs w:val="28"/>
        </w:rPr>
      </w:pPr>
    </w:p>
    <w:p w:rsidR="00326C6A" w:rsidRPr="00DF38B1" w:rsidRDefault="00326C6A" w:rsidP="00326C6A">
      <w:pPr>
        <w:autoSpaceDE w:val="0"/>
        <w:autoSpaceDN w:val="0"/>
        <w:adjustRightInd w:val="0"/>
        <w:ind w:firstLine="709"/>
        <w:jc w:val="center"/>
        <w:rPr>
          <w:b/>
          <w:color w:val="000000" w:themeColor="text1"/>
          <w:sz w:val="28"/>
          <w:szCs w:val="28"/>
        </w:rPr>
      </w:pPr>
      <w:r w:rsidRPr="00DF38B1">
        <w:rPr>
          <w:b/>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6C6A" w:rsidRPr="00C76A97" w:rsidRDefault="00326C6A" w:rsidP="00326C6A">
      <w:pPr>
        <w:autoSpaceDE w:val="0"/>
        <w:autoSpaceDN w:val="0"/>
        <w:adjustRightInd w:val="0"/>
        <w:ind w:firstLine="709"/>
        <w:jc w:val="both"/>
        <w:rPr>
          <w:i/>
          <w:iCs/>
          <w:color w:val="000000" w:themeColor="text1"/>
          <w:sz w:val="28"/>
          <w:szCs w:val="28"/>
        </w:rPr>
      </w:pPr>
    </w:p>
    <w:p w:rsidR="00326C6A" w:rsidRPr="00C76A97" w:rsidRDefault="00326C6A" w:rsidP="00326C6A">
      <w:pPr>
        <w:ind w:firstLine="709"/>
        <w:jc w:val="both"/>
        <w:rPr>
          <w:color w:val="000000" w:themeColor="text1"/>
          <w:sz w:val="28"/>
          <w:szCs w:val="28"/>
        </w:rPr>
      </w:pPr>
      <w:r w:rsidRPr="00C76A97">
        <w:rPr>
          <w:color w:val="000000" w:themeColor="text1"/>
          <w:sz w:val="28"/>
          <w:szCs w:val="28"/>
        </w:rPr>
        <w:lastRenderedPageBreak/>
        <w:t xml:space="preserve">2.6.1. Для предоставления муниципальной услуги заявитель представляет (направляет): </w:t>
      </w:r>
    </w:p>
    <w:p w:rsidR="00326C6A" w:rsidRPr="00C76A97" w:rsidRDefault="00326C6A" w:rsidP="00326C6A">
      <w:pPr>
        <w:pStyle w:val="4"/>
        <w:spacing w:before="0"/>
        <w:ind w:firstLine="709"/>
        <w:jc w:val="both"/>
        <w:rPr>
          <w:color w:val="000000" w:themeColor="text1"/>
        </w:rPr>
      </w:pPr>
      <w:r w:rsidRPr="00C76A97">
        <w:rPr>
          <w:color w:val="000000" w:themeColor="text1"/>
        </w:rPr>
        <w:t>а) заявление по форме согласно приложению 1 к административному регламенту.</w:t>
      </w:r>
    </w:p>
    <w:p w:rsidR="00326C6A" w:rsidRPr="00C76A97" w:rsidRDefault="00326C6A" w:rsidP="00326C6A">
      <w:pPr>
        <w:ind w:firstLine="709"/>
        <w:rPr>
          <w:color w:val="000000" w:themeColor="text1"/>
          <w:sz w:val="28"/>
          <w:szCs w:val="28"/>
        </w:rPr>
      </w:pPr>
      <w:proofErr w:type="gramStart"/>
      <w:r w:rsidRPr="00C76A97">
        <w:rPr>
          <w:color w:val="000000" w:themeColor="text1"/>
          <w:sz w:val="28"/>
          <w:szCs w:val="28"/>
        </w:rPr>
        <w:t>Физические лица в заявление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roofErr w:type="gramEnd"/>
    </w:p>
    <w:p w:rsidR="00326C6A" w:rsidRPr="00C76A97" w:rsidRDefault="00326C6A" w:rsidP="00326C6A">
      <w:pPr>
        <w:jc w:val="both"/>
        <w:rPr>
          <w:color w:val="000000" w:themeColor="text1"/>
          <w:sz w:val="28"/>
          <w:szCs w:val="28"/>
        </w:rPr>
      </w:pPr>
      <w:r w:rsidRPr="00C76A97">
        <w:rPr>
          <w:color w:val="000000" w:themeColor="text1"/>
          <w:sz w:val="28"/>
          <w:szCs w:val="28"/>
        </w:rPr>
        <w:tab/>
      </w:r>
      <w:proofErr w:type="gramStart"/>
      <w:r w:rsidRPr="00C76A97">
        <w:rPr>
          <w:color w:val="000000" w:themeColor="text1"/>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326C6A" w:rsidRPr="00C76A97" w:rsidRDefault="00E80CDD" w:rsidP="00326C6A">
      <w:pPr>
        <w:pStyle w:val="ConsPlusNormal"/>
        <w:ind w:firstLine="709"/>
        <w:jc w:val="both"/>
        <w:rPr>
          <w:rFonts w:ascii="Times New Roman" w:hAnsi="Times New Roman" w:cs="Times New Roman"/>
          <w:color w:val="000000" w:themeColor="text1"/>
          <w:sz w:val="28"/>
          <w:szCs w:val="28"/>
        </w:rPr>
      </w:pPr>
      <w:hyperlink w:anchor="Par419" w:tooltip="                                 ЗАЯВЛЕНИЕ" w:history="1">
        <w:r w:rsidR="00326C6A" w:rsidRPr="00C76A97">
          <w:rPr>
            <w:rFonts w:ascii="Times New Roman" w:hAnsi="Times New Roman" w:cs="Times New Roman"/>
            <w:color w:val="000000" w:themeColor="text1"/>
            <w:sz w:val="28"/>
            <w:szCs w:val="28"/>
          </w:rPr>
          <w:t>Заявление</w:t>
        </w:r>
      </w:hyperlink>
      <w:r w:rsidR="00326C6A" w:rsidRPr="00C76A97">
        <w:rPr>
          <w:rFonts w:ascii="Times New Roman" w:hAnsi="Times New Roman" w:cs="Times New Roman"/>
          <w:color w:val="000000" w:themeColor="text1"/>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97">
        <w:rPr>
          <w:rFonts w:ascii="Times New Roman" w:hAnsi="Times New Roman" w:cs="Times New Roman"/>
          <w:color w:val="000000" w:themeColor="text1"/>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При заполнении </w:t>
      </w:r>
      <w:hyperlink w:anchor="Par419" w:tooltip="                                 ЗАЯВЛЕНИЕ" w:history="1">
        <w:r w:rsidRPr="00C76A97">
          <w:rPr>
            <w:rFonts w:ascii="Times New Roman" w:hAnsi="Times New Roman" w:cs="Times New Roman"/>
            <w:color w:val="000000" w:themeColor="text1"/>
            <w:sz w:val="28"/>
            <w:szCs w:val="28"/>
          </w:rPr>
          <w:t>заявления</w:t>
        </w:r>
      </w:hyperlink>
      <w:r w:rsidRPr="00C76A97">
        <w:rPr>
          <w:rFonts w:ascii="Times New Roman" w:hAnsi="Times New Roman" w:cs="Times New Roman"/>
          <w:color w:val="000000" w:themeColor="text1"/>
          <w:sz w:val="28"/>
          <w:szCs w:val="28"/>
        </w:rPr>
        <w:t xml:space="preserve"> не допускается использование сокращений слов и аббревиатур.</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Форма заявления размещается на официальном сайте Уполномоченного органа в сети «Интернет» с возможностью его бесплатного копирования;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в) документ, удостоверяющий личность заявителя (представителя заявителя) (предъявляется при личном обращении в Уполномоченный орган (МФЦ).</w:t>
      </w:r>
    </w:p>
    <w:p w:rsidR="00326C6A" w:rsidRPr="00C76A97" w:rsidRDefault="00326C6A" w:rsidP="00326C6A">
      <w:pPr>
        <w:ind w:firstLine="539"/>
        <w:jc w:val="both"/>
        <w:rPr>
          <w:color w:val="000000" w:themeColor="text1"/>
          <w:sz w:val="26"/>
          <w:szCs w:val="26"/>
        </w:rPr>
      </w:pPr>
      <w:r w:rsidRPr="00C76A97">
        <w:rPr>
          <w:color w:val="000000" w:themeColor="text1"/>
          <w:sz w:val="28"/>
          <w:szCs w:val="28"/>
        </w:rPr>
        <w:t>2.6.2. Заявление и прилагаемые документы могут быть представлены следующими способами: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путем личного обращения в Уполномоченный орган или в МФЦ лично либо через своих представителей;</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посредством почтовой связи;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по электронной почте.</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посредством Регионального портала.</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простой электронной подписью заявителя (представителя заявителя);</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усиленной квалифицированной электронной подписью заявителя (представителя заявителя).</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лица, действующего от имени юридического лица без доверенности;</w:t>
      </w:r>
    </w:p>
    <w:p w:rsidR="00326C6A" w:rsidRPr="00C76A97" w:rsidRDefault="00326C6A" w:rsidP="00326C6A">
      <w:pPr>
        <w:autoSpaceDE w:val="0"/>
        <w:autoSpaceDN w:val="0"/>
        <w:adjustRightInd w:val="0"/>
        <w:ind w:firstLine="709"/>
        <w:jc w:val="both"/>
        <w:rPr>
          <w:color w:val="000000" w:themeColor="text1"/>
          <w:sz w:val="27"/>
          <w:szCs w:val="27"/>
        </w:rPr>
      </w:pPr>
      <w:r w:rsidRPr="00C76A97">
        <w:rPr>
          <w:rFonts w:eastAsia="Calibri"/>
          <w:color w:val="000000" w:themeColor="text1"/>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26C6A" w:rsidRPr="00C76A97" w:rsidRDefault="00326C6A" w:rsidP="00326C6A">
      <w:pPr>
        <w:ind w:firstLine="709"/>
        <w:jc w:val="both"/>
        <w:rPr>
          <w:rFonts w:eastAsia="Calibri"/>
          <w:color w:val="000000" w:themeColor="text1"/>
          <w:sz w:val="28"/>
          <w:szCs w:val="28"/>
        </w:rPr>
      </w:pPr>
      <w:r w:rsidRPr="00C76A97">
        <w:rPr>
          <w:color w:val="000000" w:themeColor="text1"/>
          <w:sz w:val="27"/>
          <w:szCs w:val="27"/>
        </w:rPr>
        <w:t xml:space="preserve">2.6.3. </w:t>
      </w:r>
      <w:r w:rsidRPr="00C76A97">
        <w:rPr>
          <w:rFonts w:eastAsia="Calibri"/>
          <w:color w:val="000000" w:themeColor="text1"/>
          <w:sz w:val="28"/>
          <w:szCs w:val="28"/>
        </w:rPr>
        <w:t>В случае представления копий документов, необходимых для предоставления муниципальной услуги, в</w:t>
      </w:r>
      <w:r w:rsidRPr="00C76A97">
        <w:rPr>
          <w:color w:val="000000" w:themeColor="text1"/>
          <w:sz w:val="28"/>
          <w:szCs w:val="28"/>
        </w:rPr>
        <w:t xml:space="preserve"> форме электронных документов  </w:t>
      </w:r>
      <w:r w:rsidRPr="00C76A97">
        <w:rPr>
          <w:rFonts w:eastAsia="Calibri"/>
          <w:color w:val="000000" w:themeColor="text1"/>
          <w:sz w:val="28"/>
          <w:szCs w:val="28"/>
        </w:rPr>
        <w:t>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26C6A" w:rsidRPr="00C76A97" w:rsidRDefault="00326C6A" w:rsidP="00326C6A">
      <w:pPr>
        <w:autoSpaceDE w:val="0"/>
        <w:autoSpaceDN w:val="0"/>
        <w:adjustRightInd w:val="0"/>
        <w:ind w:firstLine="709"/>
        <w:jc w:val="both"/>
        <w:rPr>
          <w:rFonts w:eastAsia="Calibri"/>
          <w:color w:val="000000" w:themeColor="text1"/>
          <w:sz w:val="28"/>
          <w:szCs w:val="28"/>
        </w:rPr>
      </w:pPr>
      <w:r w:rsidRPr="00C76A97">
        <w:rPr>
          <w:rFonts w:eastAsia="Calibri"/>
          <w:color w:val="000000" w:themeColor="text1"/>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26C6A" w:rsidRPr="00DF38B1" w:rsidRDefault="00326C6A" w:rsidP="00326C6A">
      <w:pPr>
        <w:autoSpaceDE w:val="0"/>
        <w:autoSpaceDN w:val="0"/>
        <w:adjustRightInd w:val="0"/>
        <w:ind w:firstLine="709"/>
        <w:jc w:val="both"/>
        <w:rPr>
          <w:rFonts w:eastAsia="Calibri"/>
          <w:b/>
          <w:color w:val="000000" w:themeColor="text1"/>
          <w:sz w:val="28"/>
          <w:szCs w:val="28"/>
        </w:rPr>
      </w:pPr>
    </w:p>
    <w:p w:rsidR="00326C6A" w:rsidRPr="00DF38B1" w:rsidRDefault="00326C6A" w:rsidP="00326C6A">
      <w:pPr>
        <w:tabs>
          <w:tab w:val="left" w:pos="851"/>
        </w:tabs>
        <w:autoSpaceDE w:val="0"/>
        <w:autoSpaceDN w:val="0"/>
        <w:adjustRightInd w:val="0"/>
        <w:ind w:firstLine="540"/>
        <w:jc w:val="center"/>
        <w:outlineLvl w:val="1"/>
        <w:rPr>
          <w:b/>
          <w:color w:val="000000" w:themeColor="text1"/>
          <w:sz w:val="28"/>
          <w:szCs w:val="28"/>
        </w:rPr>
      </w:pPr>
      <w:r w:rsidRPr="00DF38B1">
        <w:rPr>
          <w:b/>
          <w:color w:val="000000" w:themeColor="text1"/>
          <w:sz w:val="28"/>
          <w:szCs w:val="28"/>
        </w:rPr>
        <w:t xml:space="preserve">2.7. </w:t>
      </w:r>
      <w:proofErr w:type="gramStart"/>
      <w:r w:rsidRPr="00DF38B1">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326C6A" w:rsidRPr="00C76A97" w:rsidRDefault="00326C6A" w:rsidP="00326C6A">
      <w:pPr>
        <w:pStyle w:val="ConsPlusNormal"/>
        <w:widowControl/>
        <w:ind w:firstLine="709"/>
        <w:rPr>
          <w:rFonts w:ascii="Times New Roman" w:hAnsi="Times New Roman" w:cs="Times New Roman"/>
          <w:b/>
          <w:bCs/>
          <w:color w:val="000000" w:themeColor="text1"/>
          <w:sz w:val="28"/>
          <w:szCs w:val="28"/>
        </w:rPr>
      </w:pPr>
    </w:p>
    <w:p w:rsidR="00326C6A" w:rsidRPr="00C76A97" w:rsidRDefault="00326C6A" w:rsidP="00326C6A">
      <w:pPr>
        <w:autoSpaceDE w:val="0"/>
        <w:autoSpaceDN w:val="0"/>
        <w:adjustRightInd w:val="0"/>
        <w:ind w:firstLine="709"/>
        <w:jc w:val="both"/>
        <w:rPr>
          <w:rFonts w:eastAsia="Calibri"/>
          <w:color w:val="000000" w:themeColor="text1"/>
          <w:sz w:val="28"/>
          <w:szCs w:val="28"/>
          <w:lang w:eastAsia="en-US"/>
        </w:rPr>
      </w:pPr>
      <w:r w:rsidRPr="00C76A97">
        <w:rPr>
          <w:color w:val="000000" w:themeColor="text1"/>
          <w:sz w:val="28"/>
          <w:szCs w:val="28"/>
        </w:rPr>
        <w:t xml:space="preserve">2.7. </w:t>
      </w:r>
      <w:proofErr w:type="gramStart"/>
      <w:r w:rsidRPr="00C76A97">
        <w:rPr>
          <w:color w:val="000000" w:themeColor="text1"/>
          <w:sz w:val="28"/>
          <w:szCs w:val="28"/>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roofErr w:type="gramEnd"/>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lastRenderedPageBreak/>
        <w:t>2.7.1. Запрещено требовать от заявителя:</w:t>
      </w:r>
    </w:p>
    <w:p w:rsidR="00326C6A" w:rsidRPr="00C76A97" w:rsidRDefault="00326C6A" w:rsidP="00326C6A">
      <w:pPr>
        <w:autoSpaceDE w:val="0"/>
        <w:ind w:firstLine="709"/>
        <w:jc w:val="both"/>
        <w:rPr>
          <w:color w:val="000000" w:themeColor="text1"/>
          <w:sz w:val="28"/>
          <w:szCs w:val="28"/>
        </w:rPr>
      </w:pPr>
      <w:r w:rsidRPr="00C76A97">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76A97">
        <w:rPr>
          <w:bCs/>
          <w:iCs/>
          <w:color w:val="000000" w:themeColor="text1"/>
          <w:sz w:val="28"/>
          <w:szCs w:val="28"/>
        </w:rPr>
        <w:t>муниципаль</w:t>
      </w:r>
      <w:r w:rsidRPr="00C76A97">
        <w:rPr>
          <w:color w:val="000000" w:themeColor="text1"/>
          <w:sz w:val="28"/>
          <w:szCs w:val="28"/>
        </w:rPr>
        <w:t>ной услуги;</w:t>
      </w:r>
    </w:p>
    <w:p w:rsidR="00326C6A" w:rsidRPr="00C76A97" w:rsidRDefault="00326C6A" w:rsidP="00326C6A">
      <w:pPr>
        <w:autoSpaceDE w:val="0"/>
        <w:ind w:firstLine="709"/>
        <w:jc w:val="both"/>
        <w:rPr>
          <w:color w:val="000000" w:themeColor="text1"/>
          <w:sz w:val="28"/>
          <w:szCs w:val="28"/>
        </w:rPr>
      </w:pPr>
      <w:r w:rsidRPr="00C76A97">
        <w:rPr>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6C6A" w:rsidRPr="00C76A97" w:rsidRDefault="00326C6A" w:rsidP="00326C6A">
      <w:pPr>
        <w:autoSpaceDE w:val="0"/>
        <w:ind w:firstLine="709"/>
        <w:jc w:val="both"/>
        <w:rPr>
          <w:color w:val="000000" w:themeColor="text1"/>
          <w:sz w:val="28"/>
          <w:szCs w:val="28"/>
        </w:rPr>
      </w:pPr>
      <w:proofErr w:type="gramStart"/>
      <w:r w:rsidRPr="00C76A97">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26C6A" w:rsidRPr="00C76A97" w:rsidRDefault="00326C6A" w:rsidP="00326C6A">
      <w:pPr>
        <w:autoSpaceDE w:val="0"/>
        <w:ind w:firstLine="709"/>
        <w:jc w:val="both"/>
        <w:rPr>
          <w:color w:val="000000" w:themeColor="text1"/>
          <w:sz w:val="28"/>
          <w:szCs w:val="28"/>
        </w:rPr>
      </w:pPr>
    </w:p>
    <w:p w:rsidR="00326C6A" w:rsidRPr="00C76A97" w:rsidRDefault="00326C6A" w:rsidP="00326C6A">
      <w:pPr>
        <w:autoSpaceDE w:val="0"/>
        <w:autoSpaceDN w:val="0"/>
        <w:adjustRightInd w:val="0"/>
        <w:ind w:firstLine="709"/>
        <w:jc w:val="both"/>
        <w:rPr>
          <w:b/>
          <w:bCs/>
          <w:color w:val="000000" w:themeColor="text1"/>
          <w:sz w:val="28"/>
          <w:szCs w:val="28"/>
        </w:rPr>
      </w:pPr>
    </w:p>
    <w:p w:rsidR="00326C6A" w:rsidRPr="00DF38B1" w:rsidRDefault="00326C6A" w:rsidP="00326C6A">
      <w:pPr>
        <w:pStyle w:val="4"/>
        <w:spacing w:before="0"/>
        <w:rPr>
          <w:b/>
          <w:iCs/>
          <w:color w:val="000000" w:themeColor="text1"/>
        </w:rPr>
      </w:pPr>
      <w:r w:rsidRPr="00DF38B1">
        <w:rPr>
          <w:b/>
          <w:iCs/>
          <w:color w:val="000000" w:themeColor="text1"/>
        </w:rPr>
        <w:t>2.8. Исчерпывающий перечень оснований для отказа в приеме документов, необходимых для предоставления муниципальной услуги</w:t>
      </w:r>
    </w:p>
    <w:p w:rsidR="00326C6A" w:rsidRPr="00C76A97" w:rsidRDefault="00326C6A" w:rsidP="00326C6A">
      <w:pPr>
        <w:ind w:firstLine="709"/>
        <w:rPr>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Основанием для отказа в приеме к рассмотрению заявления является выявление несоблюдения установленных </w:t>
      </w:r>
      <w:hyperlink r:id="rId11" w:history="1">
        <w:r w:rsidRPr="00C76A97">
          <w:rPr>
            <w:color w:val="000000" w:themeColor="text1"/>
            <w:sz w:val="28"/>
            <w:szCs w:val="28"/>
          </w:rPr>
          <w:t>статьей 11</w:t>
        </w:r>
      </w:hyperlink>
      <w:r w:rsidRPr="00C76A97">
        <w:rPr>
          <w:color w:val="000000" w:themeColor="text1"/>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форме электронных документов).</w:t>
      </w:r>
    </w:p>
    <w:p w:rsidR="00326C6A" w:rsidRPr="00C76A97" w:rsidRDefault="00326C6A" w:rsidP="00326C6A">
      <w:pPr>
        <w:widowControl w:val="0"/>
        <w:autoSpaceDE w:val="0"/>
        <w:autoSpaceDN w:val="0"/>
        <w:adjustRightInd w:val="0"/>
        <w:ind w:firstLine="709"/>
        <w:jc w:val="both"/>
        <w:rPr>
          <w:color w:val="000000" w:themeColor="text1"/>
          <w:sz w:val="28"/>
          <w:szCs w:val="28"/>
        </w:rPr>
      </w:pPr>
    </w:p>
    <w:p w:rsidR="00326C6A" w:rsidRPr="00DF38B1" w:rsidRDefault="00326C6A" w:rsidP="00326C6A">
      <w:pPr>
        <w:pStyle w:val="4"/>
        <w:spacing w:before="0"/>
        <w:rPr>
          <w:b/>
          <w:iCs/>
          <w:color w:val="000000" w:themeColor="text1"/>
        </w:rPr>
      </w:pPr>
      <w:r w:rsidRPr="00DF38B1">
        <w:rPr>
          <w:b/>
          <w:iCs/>
          <w:color w:val="000000" w:themeColor="text1"/>
        </w:rPr>
        <w:t>2.9. Исчерпывающий перечень оснований для приостановления или отказа в предоставлении муниципальной услуги</w:t>
      </w:r>
    </w:p>
    <w:p w:rsidR="00326C6A" w:rsidRPr="00DF38B1" w:rsidRDefault="00326C6A" w:rsidP="00326C6A">
      <w:pPr>
        <w:ind w:firstLine="709"/>
        <w:rPr>
          <w:b/>
          <w:color w:val="000000" w:themeColor="text1"/>
          <w:sz w:val="28"/>
          <w:szCs w:val="28"/>
        </w:rPr>
      </w:pPr>
    </w:p>
    <w:p w:rsidR="00326C6A" w:rsidRPr="00C76A97" w:rsidRDefault="00326C6A" w:rsidP="00326C6A">
      <w:pPr>
        <w:ind w:firstLine="709"/>
        <w:jc w:val="both"/>
        <w:rPr>
          <w:color w:val="000000" w:themeColor="text1"/>
          <w:sz w:val="28"/>
          <w:szCs w:val="28"/>
        </w:rPr>
      </w:pPr>
      <w:r w:rsidRPr="00C76A97">
        <w:rPr>
          <w:color w:val="000000" w:themeColor="text1"/>
          <w:sz w:val="28"/>
          <w:szCs w:val="28"/>
        </w:rPr>
        <w:t>2.9.1. Оснований для приостановления предоставления муниципальной услуги не имеется.</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2.9.2. Основаниями для отказа в предоставлении сведений являются: </w:t>
      </w:r>
    </w:p>
    <w:p w:rsidR="00326C6A" w:rsidRPr="00C76A97"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а) предоставление запрашиваемой информации не входит в полномочия Уполномоченного органа;</w:t>
      </w:r>
    </w:p>
    <w:p w:rsidR="00326C6A" w:rsidRPr="00C76A97"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б) непредставление заявителем, документов указанных в пункте 2.6.1. административного регламента</w:t>
      </w:r>
      <w:r w:rsidRPr="00C76A97">
        <w:rPr>
          <w:bCs/>
          <w:color w:val="000000" w:themeColor="text1"/>
          <w:sz w:val="28"/>
          <w:szCs w:val="28"/>
        </w:rPr>
        <w:t>.</w:t>
      </w:r>
    </w:p>
    <w:p w:rsidR="00326C6A" w:rsidRPr="00C76A97" w:rsidRDefault="00326C6A" w:rsidP="00326C6A">
      <w:pPr>
        <w:pStyle w:val="a6"/>
        <w:spacing w:after="0"/>
        <w:ind w:firstLine="540"/>
        <w:jc w:val="both"/>
        <w:rPr>
          <w:color w:val="000000" w:themeColor="text1"/>
          <w:sz w:val="28"/>
          <w:szCs w:val="28"/>
        </w:rPr>
      </w:pPr>
    </w:p>
    <w:p w:rsidR="00326C6A" w:rsidRPr="00DF38B1" w:rsidRDefault="00326C6A" w:rsidP="00326C6A">
      <w:pPr>
        <w:pStyle w:val="30"/>
        <w:spacing w:after="0"/>
        <w:ind w:left="0"/>
        <w:jc w:val="center"/>
        <w:rPr>
          <w:b/>
          <w:iCs/>
          <w:color w:val="000000" w:themeColor="text1"/>
          <w:sz w:val="28"/>
          <w:szCs w:val="28"/>
        </w:rPr>
      </w:pPr>
      <w:r w:rsidRPr="00DF38B1">
        <w:rPr>
          <w:b/>
          <w:iCs/>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C6A" w:rsidRPr="00C76A97" w:rsidRDefault="00326C6A" w:rsidP="00326C6A">
      <w:pPr>
        <w:pStyle w:val="30"/>
        <w:spacing w:after="0"/>
        <w:ind w:left="0"/>
        <w:jc w:val="center"/>
        <w:rPr>
          <w:i/>
          <w:iCs/>
          <w:color w:val="000000" w:themeColor="text1"/>
          <w:sz w:val="28"/>
          <w:szCs w:val="28"/>
        </w:rPr>
      </w:pPr>
    </w:p>
    <w:p w:rsidR="00326C6A" w:rsidRPr="00C76A97" w:rsidRDefault="00326C6A" w:rsidP="00326C6A">
      <w:pPr>
        <w:pStyle w:val="4"/>
        <w:spacing w:before="0"/>
        <w:ind w:firstLine="709"/>
        <w:jc w:val="both"/>
        <w:rPr>
          <w:color w:val="000000" w:themeColor="text1"/>
        </w:rPr>
      </w:pPr>
      <w:r w:rsidRPr="00C76A97">
        <w:rPr>
          <w:color w:val="000000" w:themeColor="text1"/>
        </w:rPr>
        <w:lastRenderedPageBreak/>
        <w:t>Услуг, которые являются необходимыми и обязательными для предоставления муниципальной услуги, не имеется.</w:t>
      </w:r>
    </w:p>
    <w:p w:rsidR="00326C6A" w:rsidRPr="00DF38B1" w:rsidRDefault="00326C6A" w:rsidP="00326C6A">
      <w:pPr>
        <w:pStyle w:val="4"/>
        <w:spacing w:before="0"/>
        <w:ind w:firstLine="709"/>
        <w:rPr>
          <w:b/>
          <w:iCs/>
          <w:color w:val="000000" w:themeColor="text1"/>
        </w:rPr>
      </w:pPr>
    </w:p>
    <w:p w:rsidR="00326C6A" w:rsidRPr="00DF38B1" w:rsidRDefault="00326C6A" w:rsidP="00326C6A">
      <w:pPr>
        <w:pStyle w:val="2"/>
        <w:ind w:firstLine="0"/>
        <w:jc w:val="center"/>
        <w:rPr>
          <w:b/>
          <w:color w:val="000000" w:themeColor="text1"/>
          <w:sz w:val="28"/>
          <w:szCs w:val="28"/>
        </w:rPr>
      </w:pPr>
      <w:r w:rsidRPr="00DF38B1">
        <w:rPr>
          <w:b/>
          <w:color w:val="000000" w:themeColor="text1"/>
          <w:sz w:val="28"/>
          <w:szCs w:val="28"/>
        </w:rPr>
        <w:t>2.11. Размер и основания взимания государственной пошлины или иной платы, взимаемой за предоставление муниципальной услуги</w:t>
      </w:r>
    </w:p>
    <w:p w:rsidR="00326C6A" w:rsidRPr="00DF38B1" w:rsidRDefault="00326C6A" w:rsidP="00326C6A">
      <w:pPr>
        <w:pStyle w:val="2"/>
        <w:ind w:firstLine="709"/>
        <w:rPr>
          <w:b/>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Предоставление муниципальной услуги осуществляется для заявителей на безвозмездной основе.</w:t>
      </w:r>
    </w:p>
    <w:p w:rsidR="00326C6A" w:rsidRPr="00C76A97" w:rsidRDefault="00326C6A" w:rsidP="00326C6A">
      <w:pPr>
        <w:pStyle w:val="4"/>
        <w:spacing w:before="0"/>
        <w:ind w:firstLine="709"/>
        <w:rPr>
          <w:i/>
          <w:iCs/>
          <w:color w:val="000000" w:themeColor="text1"/>
        </w:rPr>
      </w:pPr>
    </w:p>
    <w:p w:rsidR="00326C6A" w:rsidRPr="00DF38B1" w:rsidRDefault="00326C6A" w:rsidP="00326C6A">
      <w:pPr>
        <w:pStyle w:val="4"/>
        <w:spacing w:before="0"/>
        <w:rPr>
          <w:b/>
          <w:iCs/>
          <w:color w:val="000000" w:themeColor="text1"/>
        </w:rPr>
      </w:pPr>
      <w:r w:rsidRPr="00DF38B1">
        <w:rPr>
          <w:b/>
          <w:iCs/>
          <w:color w:val="000000" w:themeColor="text1"/>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26C6A" w:rsidRPr="00C76A97" w:rsidRDefault="00326C6A" w:rsidP="00326C6A">
      <w:pPr>
        <w:pStyle w:val="a6"/>
        <w:spacing w:after="0"/>
        <w:ind w:firstLine="709"/>
        <w:jc w:val="both"/>
        <w:rPr>
          <w:color w:val="000000" w:themeColor="text1"/>
          <w:sz w:val="28"/>
          <w:szCs w:val="28"/>
        </w:rPr>
      </w:pPr>
    </w:p>
    <w:p w:rsidR="00326C6A" w:rsidRPr="00C76A97" w:rsidRDefault="00326C6A" w:rsidP="00326C6A">
      <w:pPr>
        <w:pStyle w:val="a6"/>
        <w:spacing w:after="0"/>
        <w:ind w:firstLine="709"/>
        <w:jc w:val="both"/>
        <w:rPr>
          <w:color w:val="000000" w:themeColor="text1"/>
          <w:sz w:val="28"/>
          <w:szCs w:val="28"/>
        </w:rPr>
      </w:pPr>
      <w:r w:rsidRPr="00C76A97">
        <w:rPr>
          <w:color w:val="000000" w:themeColor="text1"/>
          <w:sz w:val="28"/>
          <w:szCs w:val="28"/>
        </w:rPr>
        <w:t>Максимальный срок ожидания в очереди при подаче заявления и (или) при получении результата не должен превышать 15 минут.</w:t>
      </w:r>
    </w:p>
    <w:p w:rsidR="00326C6A" w:rsidRPr="00C76A97" w:rsidRDefault="00326C6A" w:rsidP="00326C6A">
      <w:pPr>
        <w:pStyle w:val="a6"/>
        <w:spacing w:after="0"/>
        <w:ind w:firstLine="709"/>
        <w:jc w:val="both"/>
        <w:rPr>
          <w:color w:val="000000" w:themeColor="text1"/>
          <w:sz w:val="28"/>
          <w:szCs w:val="28"/>
        </w:rPr>
      </w:pPr>
    </w:p>
    <w:p w:rsidR="00326C6A" w:rsidRPr="00DF38B1" w:rsidRDefault="00326C6A" w:rsidP="00326C6A">
      <w:pPr>
        <w:pStyle w:val="ConsPlusNormal"/>
        <w:ind w:firstLine="0"/>
        <w:jc w:val="center"/>
        <w:rPr>
          <w:rFonts w:ascii="Times New Roman" w:hAnsi="Times New Roman" w:cs="Times New Roman"/>
          <w:b/>
          <w:color w:val="000000" w:themeColor="text1"/>
          <w:sz w:val="28"/>
          <w:szCs w:val="28"/>
        </w:rPr>
      </w:pPr>
      <w:r w:rsidRPr="00DF38B1">
        <w:rPr>
          <w:rFonts w:ascii="Times New Roman" w:hAnsi="Times New Roman" w:cs="Times New Roman"/>
          <w:b/>
          <w:color w:val="000000" w:themeColor="text1"/>
          <w:sz w:val="28"/>
          <w:szCs w:val="28"/>
        </w:rPr>
        <w:t>2.13. Срок регистрации запроса заявителя</w:t>
      </w:r>
    </w:p>
    <w:p w:rsidR="00326C6A" w:rsidRPr="00C76A97" w:rsidRDefault="00326C6A" w:rsidP="00326C6A">
      <w:pPr>
        <w:pStyle w:val="ConsPlusNormal"/>
        <w:ind w:firstLine="0"/>
        <w:jc w:val="center"/>
        <w:rPr>
          <w:rFonts w:ascii="Times New Roman" w:hAnsi="Times New Roman" w:cs="Times New Roman"/>
          <w:i/>
          <w:color w:val="000000" w:themeColor="text1"/>
          <w:sz w:val="28"/>
          <w:szCs w:val="28"/>
        </w:rPr>
      </w:pPr>
      <w:r w:rsidRPr="00DF38B1">
        <w:rPr>
          <w:rFonts w:ascii="Times New Roman" w:hAnsi="Times New Roman" w:cs="Times New Roman"/>
          <w:b/>
          <w:color w:val="000000" w:themeColor="text1"/>
          <w:sz w:val="28"/>
          <w:szCs w:val="28"/>
        </w:rPr>
        <w:t>о предоставлении муниципальной услуги, в том числе в электронной форме</w:t>
      </w:r>
    </w:p>
    <w:p w:rsidR="00326C6A" w:rsidRPr="00C76A97" w:rsidRDefault="00326C6A" w:rsidP="00326C6A">
      <w:pPr>
        <w:autoSpaceDE w:val="0"/>
        <w:autoSpaceDN w:val="0"/>
        <w:adjustRightInd w:val="0"/>
        <w:ind w:firstLine="709"/>
        <w:jc w:val="both"/>
        <w:rPr>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Регистрация заявления</w:t>
      </w:r>
      <w:r w:rsidRPr="00C76A97">
        <w:rPr>
          <w:rFonts w:eastAsia="Calibri"/>
          <w:color w:val="000000" w:themeColor="text1"/>
          <w:sz w:val="28"/>
          <w:szCs w:val="28"/>
        </w:rPr>
        <w:t xml:space="preserve">, в том числе в </w:t>
      </w:r>
      <w:r w:rsidRPr="00C76A97">
        <w:rPr>
          <w:color w:val="000000" w:themeColor="text1"/>
          <w:sz w:val="28"/>
          <w:szCs w:val="28"/>
        </w:rPr>
        <w:t xml:space="preserve"> форме электронного документа </w:t>
      </w:r>
      <w:r w:rsidRPr="00C76A97">
        <w:rPr>
          <w:rFonts w:eastAsia="Calibri"/>
          <w:color w:val="000000" w:themeColor="text1"/>
          <w:sz w:val="28"/>
          <w:szCs w:val="28"/>
        </w:rPr>
        <w:t>осуществляется</w:t>
      </w:r>
      <w:r w:rsidRPr="00C76A97">
        <w:rPr>
          <w:color w:val="000000" w:themeColor="text1"/>
          <w:sz w:val="28"/>
          <w:szCs w:val="28"/>
        </w:rPr>
        <w:t xml:space="preserve"> в день его поступления (при поступлении в форме электронного документа в нерабочее время – в ближайший рабочий день, следующий за днем поступления указанного документа).</w:t>
      </w:r>
    </w:p>
    <w:p w:rsidR="00326C6A" w:rsidRPr="00C76A97" w:rsidRDefault="00326C6A" w:rsidP="00326C6A">
      <w:pPr>
        <w:autoSpaceDE w:val="0"/>
        <w:autoSpaceDN w:val="0"/>
        <w:adjustRightInd w:val="0"/>
        <w:ind w:firstLine="709"/>
        <w:jc w:val="both"/>
        <w:rPr>
          <w:color w:val="000000" w:themeColor="text1"/>
          <w:sz w:val="28"/>
          <w:szCs w:val="28"/>
        </w:rPr>
      </w:pPr>
    </w:p>
    <w:p w:rsidR="00326C6A" w:rsidRPr="00DF38B1" w:rsidRDefault="00326C6A" w:rsidP="00326C6A">
      <w:pPr>
        <w:pStyle w:val="4"/>
        <w:rPr>
          <w:b/>
          <w:iCs/>
          <w:color w:val="000000" w:themeColor="text1"/>
        </w:rPr>
      </w:pPr>
      <w:r w:rsidRPr="00DF38B1">
        <w:rPr>
          <w:b/>
          <w:iCs/>
          <w:color w:val="000000" w:themeColor="text1"/>
        </w:rPr>
        <w:t>2.14. Требования к помещениям, в которых предоставляется</w:t>
      </w:r>
    </w:p>
    <w:p w:rsidR="00326C6A" w:rsidRPr="00DF38B1" w:rsidRDefault="00326C6A" w:rsidP="00326C6A">
      <w:pPr>
        <w:pStyle w:val="ConsPlusNormal"/>
        <w:ind w:firstLine="709"/>
        <w:jc w:val="center"/>
        <w:rPr>
          <w:rFonts w:ascii="Times New Roman" w:hAnsi="Times New Roman" w:cs="Times New Roman"/>
          <w:b/>
          <w:color w:val="000000" w:themeColor="text1"/>
          <w:sz w:val="28"/>
          <w:szCs w:val="28"/>
        </w:rPr>
      </w:pPr>
      <w:proofErr w:type="gramStart"/>
      <w:r w:rsidRPr="00DF38B1">
        <w:rPr>
          <w:rFonts w:ascii="Times New Roman" w:hAnsi="Times New Roman" w:cs="Times New Roman"/>
          <w:b/>
          <w:iCs/>
          <w:color w:val="000000" w:themeColor="text1"/>
          <w:sz w:val="28"/>
          <w:szCs w:val="28"/>
        </w:rPr>
        <w:t>муниципальная услуга,</w:t>
      </w:r>
      <w:r w:rsidRPr="00DF38B1">
        <w:rPr>
          <w:rFonts w:ascii="Times New Roman" w:hAnsi="Times New Roman" w:cs="Times New Roman"/>
          <w:b/>
          <w:color w:val="000000" w:themeColor="text1"/>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C6A" w:rsidRPr="00C76A97" w:rsidRDefault="00326C6A" w:rsidP="00326C6A">
      <w:pPr>
        <w:pStyle w:val="ConsPlusNormal"/>
        <w:ind w:firstLine="709"/>
        <w:jc w:val="center"/>
        <w:rPr>
          <w:rFonts w:ascii="Times New Roman" w:hAnsi="Times New Roman" w:cs="Times New Roman"/>
          <w:i/>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6C6A" w:rsidRPr="00C76A97" w:rsidRDefault="00326C6A" w:rsidP="00326C6A">
      <w:pPr>
        <w:ind w:firstLine="709"/>
        <w:jc w:val="both"/>
        <w:rPr>
          <w:rFonts w:ascii="Verdana" w:hAnsi="Verdana"/>
          <w:color w:val="000000" w:themeColor="text1"/>
          <w:sz w:val="28"/>
          <w:szCs w:val="28"/>
        </w:rPr>
      </w:pPr>
      <w:proofErr w:type="gramStart"/>
      <w:r w:rsidRPr="00C76A97">
        <w:rPr>
          <w:color w:val="000000" w:themeColor="text1"/>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N 386н;</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 xml:space="preserve">обеспечение при необходимости допуска в здание, в котором предоставляется муниципальная услуга, </w:t>
      </w:r>
      <w:proofErr w:type="spellStart"/>
      <w:r w:rsidRPr="00C76A97">
        <w:rPr>
          <w:color w:val="000000" w:themeColor="text1"/>
          <w:sz w:val="28"/>
          <w:szCs w:val="28"/>
        </w:rPr>
        <w:t>сурдопереводчика</w:t>
      </w:r>
      <w:proofErr w:type="spellEnd"/>
      <w:r w:rsidRPr="00C76A97">
        <w:rPr>
          <w:color w:val="000000" w:themeColor="text1"/>
          <w:sz w:val="28"/>
          <w:szCs w:val="28"/>
        </w:rPr>
        <w:t xml:space="preserve">, </w:t>
      </w:r>
      <w:proofErr w:type="spellStart"/>
      <w:r w:rsidRPr="00C76A97">
        <w:rPr>
          <w:color w:val="000000" w:themeColor="text1"/>
          <w:sz w:val="28"/>
          <w:szCs w:val="28"/>
        </w:rPr>
        <w:t>тифлосурдопереводчика</w:t>
      </w:r>
      <w:proofErr w:type="spellEnd"/>
      <w:r w:rsidRPr="00C76A97">
        <w:rPr>
          <w:color w:val="000000" w:themeColor="text1"/>
          <w:sz w:val="28"/>
          <w:szCs w:val="28"/>
        </w:rPr>
        <w:t>;</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326C6A" w:rsidRPr="00C76A97" w:rsidRDefault="00326C6A" w:rsidP="00326C6A">
      <w:pPr>
        <w:pStyle w:val="4"/>
        <w:spacing w:before="0"/>
        <w:jc w:val="left"/>
        <w:rPr>
          <w:i/>
          <w:iCs/>
          <w:color w:val="000000" w:themeColor="text1"/>
        </w:rPr>
      </w:pPr>
    </w:p>
    <w:p w:rsidR="00326C6A" w:rsidRPr="00FF5067" w:rsidRDefault="00326C6A" w:rsidP="00326C6A">
      <w:pPr>
        <w:pStyle w:val="4"/>
        <w:spacing w:before="0"/>
        <w:rPr>
          <w:b/>
          <w:iCs/>
          <w:color w:val="000000" w:themeColor="text1"/>
        </w:rPr>
      </w:pPr>
      <w:r w:rsidRPr="00FF5067">
        <w:rPr>
          <w:b/>
          <w:iCs/>
          <w:color w:val="000000" w:themeColor="text1"/>
        </w:rPr>
        <w:t>2.15. Показатели доступности и качества муниципальной услуги</w:t>
      </w:r>
    </w:p>
    <w:p w:rsidR="00326C6A" w:rsidRPr="00C76A97" w:rsidRDefault="00326C6A" w:rsidP="00326C6A">
      <w:pPr>
        <w:autoSpaceDE w:val="0"/>
        <w:autoSpaceDN w:val="0"/>
        <w:adjustRightInd w:val="0"/>
        <w:ind w:firstLine="709"/>
        <w:jc w:val="both"/>
        <w:rPr>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2.15.1. Показателями доступности муниципальной услуги являются:</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информирование заявителей о предоставлении муниципальной услуги;</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оборудование помещений Уполномоченного органа местами хранения верхней одежды заявителей, местами общего пользования;</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соблюдение графика работы Уполномоченного органа;</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время, затраченное на получение конечного результата муниципальной услуги.</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2.15.2. Показателями качества муниципальной услуги являются:</w:t>
      </w:r>
    </w:p>
    <w:p w:rsidR="00326C6A" w:rsidRPr="00C76A97" w:rsidRDefault="00326C6A" w:rsidP="00326C6A">
      <w:pPr>
        <w:ind w:firstLine="709"/>
        <w:jc w:val="both"/>
        <w:rPr>
          <w:rFonts w:ascii="Verdana" w:hAnsi="Verdana"/>
          <w:color w:val="000000" w:themeColor="text1"/>
          <w:sz w:val="28"/>
          <w:szCs w:val="28"/>
        </w:rPr>
      </w:pPr>
      <w:r w:rsidRPr="00C76A97">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326C6A" w:rsidRPr="00C76A97" w:rsidRDefault="00326C6A" w:rsidP="00326C6A">
      <w:pPr>
        <w:pStyle w:val="4"/>
        <w:spacing w:before="0"/>
        <w:ind w:firstLine="709"/>
        <w:jc w:val="both"/>
        <w:rPr>
          <w:color w:val="000000" w:themeColor="text1"/>
        </w:rPr>
      </w:pPr>
      <w:proofErr w:type="gramStart"/>
      <w:r w:rsidRPr="00C76A97">
        <w:rPr>
          <w:color w:val="000000" w:themeColor="text1"/>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2.15.3.Заявителям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326C6A" w:rsidRPr="00C76A97" w:rsidRDefault="00326C6A" w:rsidP="00326C6A">
      <w:pPr>
        <w:ind w:firstLine="540"/>
        <w:jc w:val="both"/>
        <w:rPr>
          <w:color w:val="000000" w:themeColor="text1"/>
          <w:sz w:val="28"/>
          <w:szCs w:val="28"/>
        </w:rPr>
      </w:pPr>
    </w:p>
    <w:p w:rsidR="00326C6A" w:rsidRPr="00FF5067" w:rsidRDefault="00326C6A" w:rsidP="00326C6A">
      <w:pPr>
        <w:autoSpaceDE w:val="0"/>
        <w:autoSpaceDN w:val="0"/>
        <w:adjustRightInd w:val="0"/>
        <w:ind w:firstLine="709"/>
        <w:jc w:val="center"/>
        <w:outlineLvl w:val="0"/>
        <w:rPr>
          <w:b/>
          <w:color w:val="000000" w:themeColor="text1"/>
          <w:sz w:val="28"/>
          <w:szCs w:val="28"/>
        </w:rPr>
      </w:pPr>
      <w:r w:rsidRPr="00FF5067">
        <w:rPr>
          <w:b/>
          <w:color w:val="000000" w:themeColor="text1"/>
          <w:sz w:val="28"/>
          <w:szCs w:val="28"/>
        </w:rPr>
        <w:t>2.16. Перечень классов средств электронной подписи, которые</w:t>
      </w:r>
    </w:p>
    <w:p w:rsidR="00326C6A" w:rsidRPr="00FF5067" w:rsidRDefault="00326C6A" w:rsidP="00326C6A">
      <w:pPr>
        <w:autoSpaceDE w:val="0"/>
        <w:autoSpaceDN w:val="0"/>
        <w:adjustRightInd w:val="0"/>
        <w:ind w:firstLine="709"/>
        <w:jc w:val="center"/>
        <w:rPr>
          <w:b/>
          <w:color w:val="000000" w:themeColor="text1"/>
          <w:sz w:val="28"/>
          <w:szCs w:val="28"/>
        </w:rPr>
      </w:pPr>
      <w:r w:rsidRPr="00FF5067">
        <w:rPr>
          <w:b/>
          <w:color w:val="000000" w:themeColor="text1"/>
          <w:sz w:val="28"/>
          <w:szCs w:val="28"/>
        </w:rPr>
        <w:t>допускаются к использованию при обращении за получением</w:t>
      </w:r>
    </w:p>
    <w:p w:rsidR="00326C6A" w:rsidRPr="00FF5067" w:rsidRDefault="00326C6A" w:rsidP="00326C6A">
      <w:pPr>
        <w:autoSpaceDE w:val="0"/>
        <w:autoSpaceDN w:val="0"/>
        <w:adjustRightInd w:val="0"/>
        <w:ind w:firstLine="709"/>
        <w:jc w:val="center"/>
        <w:rPr>
          <w:b/>
          <w:color w:val="000000" w:themeColor="text1"/>
          <w:sz w:val="28"/>
          <w:szCs w:val="28"/>
        </w:rPr>
      </w:pPr>
      <w:r w:rsidRPr="00FF5067">
        <w:rPr>
          <w:b/>
          <w:color w:val="000000" w:themeColor="text1"/>
          <w:sz w:val="28"/>
          <w:szCs w:val="28"/>
        </w:rPr>
        <w:t>муниципальной услуги, оказываемой с применением</w:t>
      </w:r>
    </w:p>
    <w:p w:rsidR="00326C6A" w:rsidRPr="00FF5067" w:rsidRDefault="00326C6A" w:rsidP="00326C6A">
      <w:pPr>
        <w:autoSpaceDE w:val="0"/>
        <w:autoSpaceDN w:val="0"/>
        <w:adjustRightInd w:val="0"/>
        <w:ind w:firstLine="709"/>
        <w:jc w:val="center"/>
        <w:rPr>
          <w:b/>
          <w:color w:val="000000" w:themeColor="text1"/>
          <w:sz w:val="28"/>
          <w:szCs w:val="28"/>
        </w:rPr>
      </w:pPr>
      <w:r w:rsidRPr="00FF5067">
        <w:rPr>
          <w:b/>
          <w:color w:val="000000" w:themeColor="text1"/>
          <w:sz w:val="28"/>
          <w:szCs w:val="28"/>
        </w:rPr>
        <w:t>усиленной квалифицированной электронной подписи</w:t>
      </w:r>
    </w:p>
    <w:p w:rsidR="00326C6A" w:rsidRPr="00C76A97" w:rsidRDefault="00326C6A" w:rsidP="00326C6A">
      <w:pPr>
        <w:autoSpaceDE w:val="0"/>
        <w:autoSpaceDN w:val="0"/>
        <w:adjustRightInd w:val="0"/>
        <w:ind w:firstLine="709"/>
        <w:jc w:val="both"/>
        <w:rPr>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С учетом </w:t>
      </w:r>
      <w:hyperlink r:id="rId12" w:history="1">
        <w:r w:rsidRPr="00C76A97">
          <w:rPr>
            <w:color w:val="000000" w:themeColor="text1"/>
            <w:sz w:val="28"/>
            <w:szCs w:val="28"/>
          </w:rPr>
          <w:t>Требований</w:t>
        </w:r>
      </w:hyperlink>
      <w:r w:rsidRPr="00C76A97">
        <w:rPr>
          <w:color w:val="000000" w:themeColor="text1"/>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76A97">
        <w:rPr>
          <w:color w:val="000000" w:themeColor="text1"/>
          <w:sz w:val="28"/>
          <w:szCs w:val="28"/>
        </w:rPr>
        <w:t>2</w:t>
      </w:r>
      <w:proofErr w:type="gramEnd"/>
      <w:r w:rsidRPr="00C76A97">
        <w:rPr>
          <w:color w:val="000000" w:themeColor="text1"/>
          <w:sz w:val="28"/>
          <w:szCs w:val="28"/>
        </w:rPr>
        <w:t>, КС3, КВ1, КВ2 и КА1.</w:t>
      </w:r>
    </w:p>
    <w:p w:rsidR="00326C6A" w:rsidRPr="00C76A97" w:rsidRDefault="00326C6A" w:rsidP="00326C6A">
      <w:pPr>
        <w:ind w:firstLine="540"/>
        <w:jc w:val="both"/>
        <w:rPr>
          <w:color w:val="000000" w:themeColor="text1"/>
          <w:sz w:val="28"/>
          <w:szCs w:val="28"/>
        </w:rPr>
      </w:pPr>
    </w:p>
    <w:p w:rsidR="00326C6A" w:rsidRPr="00C76A97" w:rsidRDefault="00326C6A" w:rsidP="00326C6A">
      <w:pPr>
        <w:pStyle w:val="4"/>
        <w:spacing w:before="0"/>
        <w:rPr>
          <w:color w:val="000000" w:themeColor="text1"/>
        </w:rPr>
      </w:pPr>
      <w:r w:rsidRPr="00C76A97">
        <w:rPr>
          <w:color w:val="000000" w:themeColor="text1"/>
          <w:lang w:val="en-US"/>
        </w:rPr>
        <w:t>III</w:t>
      </w:r>
      <w:r w:rsidRPr="00C76A97">
        <w:rPr>
          <w:color w:val="000000" w:themeColor="text1"/>
        </w:rPr>
        <w:t>. Состав, последовательность и сроки выполнения административных процедур (действий)</w:t>
      </w:r>
    </w:p>
    <w:p w:rsidR="00326C6A" w:rsidRPr="00C76A97" w:rsidRDefault="00326C6A" w:rsidP="00326C6A">
      <w:pPr>
        <w:pStyle w:val="21"/>
        <w:spacing w:after="0" w:line="240" w:lineRule="auto"/>
        <w:ind w:firstLine="540"/>
        <w:jc w:val="both"/>
        <w:rPr>
          <w:color w:val="000000" w:themeColor="text1"/>
          <w:sz w:val="28"/>
          <w:szCs w:val="28"/>
        </w:rPr>
      </w:pPr>
    </w:p>
    <w:p w:rsidR="00326C6A" w:rsidRPr="00C76A97" w:rsidRDefault="00326C6A" w:rsidP="00326C6A">
      <w:pPr>
        <w:jc w:val="center"/>
        <w:rPr>
          <w:color w:val="000000" w:themeColor="text1"/>
          <w:sz w:val="28"/>
          <w:szCs w:val="28"/>
        </w:rPr>
      </w:pPr>
      <w:r w:rsidRPr="00C76A97">
        <w:rPr>
          <w:color w:val="000000" w:themeColor="text1"/>
          <w:sz w:val="28"/>
          <w:szCs w:val="28"/>
        </w:rPr>
        <w:t>3.1. Исчерпывающий перечень административных процедур</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326C6A" w:rsidRPr="00C76A97" w:rsidRDefault="00326C6A" w:rsidP="00326C6A">
      <w:pPr>
        <w:pStyle w:val="ConsPlusNormal"/>
        <w:numPr>
          <w:ilvl w:val="0"/>
          <w:numId w:val="1"/>
        </w:numPr>
        <w:tabs>
          <w:tab w:val="left" w:pos="1134"/>
        </w:tabs>
        <w:ind w:left="0"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прием и регистрация заявления и прилагаемых документов;</w:t>
      </w:r>
    </w:p>
    <w:p w:rsidR="00326C6A" w:rsidRPr="00C76A97" w:rsidRDefault="00326C6A" w:rsidP="00326C6A">
      <w:pPr>
        <w:pStyle w:val="ConsPlusNormal"/>
        <w:numPr>
          <w:ilvl w:val="0"/>
          <w:numId w:val="1"/>
        </w:numPr>
        <w:tabs>
          <w:tab w:val="left" w:pos="1134"/>
        </w:tabs>
        <w:ind w:left="0"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рассмотрение заявления и прилагаемых документов, направление (вручение) заявителю письма, содержащего сведения, либо содержащего мотивированный отказ в предоставлении сведений. </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3.1.2. Блок-схема предоставления муниципальной услуги приведена в приложении 2 к административному регламенту</w:t>
      </w:r>
      <w:r w:rsidRPr="00C76A97">
        <w:rPr>
          <w:rStyle w:val="ad"/>
          <w:rFonts w:ascii="Times New Roman" w:hAnsi="Times New Roman" w:cs="Times New Roman"/>
          <w:color w:val="000000" w:themeColor="text1"/>
          <w:sz w:val="28"/>
          <w:szCs w:val="28"/>
        </w:rPr>
        <w:footnoteReference w:id="3"/>
      </w:r>
      <w:r w:rsidRPr="00C76A97">
        <w:rPr>
          <w:rFonts w:ascii="Times New Roman" w:hAnsi="Times New Roman" w:cs="Times New Roman"/>
          <w:color w:val="000000" w:themeColor="text1"/>
          <w:sz w:val="28"/>
          <w:szCs w:val="28"/>
        </w:rPr>
        <w:t>.</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p>
    <w:p w:rsidR="00326C6A" w:rsidRPr="00C76A97" w:rsidRDefault="00326C6A" w:rsidP="00326C6A">
      <w:pPr>
        <w:jc w:val="center"/>
        <w:rPr>
          <w:color w:val="000000" w:themeColor="text1"/>
          <w:sz w:val="28"/>
          <w:szCs w:val="28"/>
        </w:rPr>
      </w:pPr>
      <w:r w:rsidRPr="00C76A97">
        <w:rPr>
          <w:color w:val="000000" w:themeColor="text1"/>
          <w:sz w:val="28"/>
          <w:szCs w:val="28"/>
        </w:rPr>
        <w:t>3.2. Прием и регистрация заявления и прилагаемых документов</w:t>
      </w:r>
    </w:p>
    <w:p w:rsidR="00326C6A" w:rsidRPr="00C76A97" w:rsidRDefault="00326C6A" w:rsidP="00326C6A">
      <w:pPr>
        <w:ind w:firstLine="709"/>
        <w:jc w:val="both"/>
        <w:rPr>
          <w:color w:val="000000" w:themeColor="text1"/>
          <w:sz w:val="28"/>
          <w:szCs w:val="28"/>
        </w:rPr>
      </w:pP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26C6A" w:rsidRPr="00C76A97" w:rsidRDefault="00326C6A" w:rsidP="00326C6A">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осуществляет регистрацию заявления и прилагаемых документов в журнале регистрации входящий обращений;</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lastRenderedPageBreak/>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C76A97">
          <w:rPr>
            <w:rFonts w:ascii="Times New Roman" w:hAnsi="Times New Roman" w:cs="Times New Roman"/>
            <w:color w:val="000000" w:themeColor="text1"/>
            <w:sz w:val="28"/>
            <w:szCs w:val="28"/>
          </w:rPr>
          <w:t>заявления</w:t>
        </w:r>
      </w:hyperlink>
      <w:r w:rsidRPr="00C76A97">
        <w:rPr>
          <w:rFonts w:ascii="Times New Roman" w:hAnsi="Times New Roman" w:cs="Times New Roman"/>
          <w:color w:val="000000" w:themeColor="text1"/>
          <w:sz w:val="28"/>
          <w:szCs w:val="28"/>
        </w:rPr>
        <w:t xml:space="preserve"> и прилагаемых документов в Уполномоченный орган.</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26C6A" w:rsidRPr="00C76A97" w:rsidRDefault="00326C6A" w:rsidP="00326C6A">
      <w:pPr>
        <w:pStyle w:val="ConsPlusNormal"/>
        <w:ind w:firstLine="709"/>
        <w:jc w:val="center"/>
        <w:rPr>
          <w:rFonts w:ascii="Times New Roman" w:hAnsi="Times New Roman" w:cs="Times New Roman"/>
          <w:color w:val="000000" w:themeColor="text1"/>
          <w:sz w:val="28"/>
          <w:szCs w:val="28"/>
        </w:rPr>
      </w:pPr>
    </w:p>
    <w:p w:rsidR="00326C6A" w:rsidRPr="00C76A97" w:rsidRDefault="00326C6A" w:rsidP="00326C6A">
      <w:pPr>
        <w:pStyle w:val="ConsPlusNormal"/>
        <w:ind w:firstLine="0"/>
        <w:jc w:val="center"/>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 Рассмотрение заявления и прилагаемых документов, направление (вручение) заявителю сведений либо мотивированного отказа в предоставлении сведений</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3.3.2. В случае поступления </w:t>
      </w:r>
      <w:hyperlink w:anchor="Par428" w:tooltip="                                 ЗАЯВЛЕНИЕ" w:history="1">
        <w:r w:rsidRPr="00C76A97">
          <w:rPr>
            <w:rFonts w:ascii="Times New Roman" w:hAnsi="Times New Roman" w:cs="Times New Roman"/>
            <w:color w:val="000000" w:themeColor="text1"/>
            <w:sz w:val="28"/>
            <w:szCs w:val="28"/>
          </w:rPr>
          <w:t>заявления</w:t>
        </w:r>
      </w:hyperlink>
      <w:r w:rsidRPr="00C76A97">
        <w:rPr>
          <w:rFonts w:ascii="Times New Roman" w:hAnsi="Times New Roman" w:cs="Times New Roman"/>
          <w:color w:val="000000" w:themeColor="text1"/>
          <w:sz w:val="28"/>
          <w:szCs w:val="28"/>
        </w:rPr>
        <w:t xml:space="preserve"> и прилагаемых документов в форме электронных документов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lastRenderedPageBreak/>
        <w:t xml:space="preserve">3.3.4. </w:t>
      </w:r>
      <w:proofErr w:type="gramStart"/>
      <w:r w:rsidRPr="00C76A97">
        <w:rPr>
          <w:color w:val="000000" w:themeColor="text1"/>
          <w:sz w:val="28"/>
          <w:szCs w:val="28"/>
        </w:rPr>
        <w:t xml:space="preserve">В случае поступления </w:t>
      </w:r>
      <w:hyperlink w:anchor="Par428" w:tooltip="                                 ЗАЯВЛЕНИЕ" w:history="1">
        <w:r w:rsidRPr="00C76A97">
          <w:rPr>
            <w:color w:val="000000" w:themeColor="text1"/>
            <w:sz w:val="28"/>
            <w:szCs w:val="28"/>
          </w:rPr>
          <w:t>заявления</w:t>
        </w:r>
      </w:hyperlink>
      <w:r w:rsidRPr="00C76A97">
        <w:rPr>
          <w:color w:val="000000" w:themeColor="text1"/>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форме электронных документов),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проверяет заявление на наличие оснований для отказа в предоставлении сведений, предусмотренных пунктом 2.9.2 административного регламента;</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в случае наличия оснований, указанных в пункте 2.9.2 административного регламента готовит проект письма, содержащего мотивированный отказ в предоставлении сведений;</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в случае отсутствия оснований, указанных в пункте 2.9.2 административного регламента осуществляет подготовку проекта письма, содержащего сведения.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3.3.5. Руководитель Уполномоченного органа в течение одного дня со дня поступления документов, предусмотренных пунктом 3.3.4 административного регламента, подписывает проект письма, содержащего сведения, либо проект письма, содержащего мотивированный отказ в предоставлении сведений.</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содержащего сведения, либо письма, содержащего мотивированный отказ в предоставлении сведений. </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Документы, предусмотренные абзацем первым пункта 3.3.6 административного регламента, направляются способом, позволяющим подтвердить факт и дату получения.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3.3.8. Критериями принятия решения  в рамках выполнения административной процедуры являются:</w:t>
      </w:r>
    </w:p>
    <w:p w:rsidR="00326C6A" w:rsidRPr="00C76A97"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предоставление запрашиваемой информации входит в полномочия Уполномоченного органа;</w:t>
      </w:r>
    </w:p>
    <w:p w:rsidR="00326C6A" w:rsidRPr="00C76A97" w:rsidRDefault="00326C6A" w:rsidP="00326C6A">
      <w:pPr>
        <w:autoSpaceDE w:val="0"/>
        <w:autoSpaceDN w:val="0"/>
        <w:adjustRightInd w:val="0"/>
        <w:ind w:firstLine="720"/>
        <w:jc w:val="both"/>
        <w:rPr>
          <w:color w:val="000000" w:themeColor="text1"/>
          <w:sz w:val="28"/>
          <w:szCs w:val="28"/>
        </w:rPr>
      </w:pPr>
      <w:r w:rsidRPr="00C76A97">
        <w:rPr>
          <w:color w:val="000000" w:themeColor="text1"/>
          <w:sz w:val="28"/>
          <w:szCs w:val="28"/>
        </w:rPr>
        <w:t>представление заявителем, документов предусмотренных пунктом  2.6.1  административного регламента</w:t>
      </w:r>
      <w:r w:rsidRPr="00C76A97">
        <w:rPr>
          <w:bCs/>
          <w:color w:val="000000" w:themeColor="text1"/>
          <w:sz w:val="28"/>
          <w:szCs w:val="28"/>
        </w:rPr>
        <w:t>.</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3.3.9. Результатом выполнения административной процедуры является направление (вручение) заявителю письма, содержащего сведения, либо письма, содержащего мотивированный отказ в предоставлении сведений.</w:t>
      </w:r>
    </w:p>
    <w:p w:rsidR="00326C6A" w:rsidRPr="00C76A97" w:rsidRDefault="00326C6A" w:rsidP="00326C6A">
      <w:pPr>
        <w:pStyle w:val="ConsPlusNormal"/>
        <w:ind w:firstLine="540"/>
        <w:jc w:val="both"/>
        <w:rPr>
          <w:rFonts w:ascii="Times New Roman" w:hAnsi="Times New Roman" w:cs="Times New Roman"/>
          <w:color w:val="000000" w:themeColor="text1"/>
          <w:sz w:val="28"/>
          <w:szCs w:val="28"/>
        </w:rPr>
      </w:pPr>
    </w:p>
    <w:p w:rsidR="00326C6A" w:rsidRPr="00C76A97" w:rsidRDefault="00326C6A" w:rsidP="00326C6A">
      <w:pPr>
        <w:pStyle w:val="4"/>
        <w:spacing w:before="0"/>
        <w:rPr>
          <w:color w:val="000000" w:themeColor="text1"/>
        </w:rPr>
      </w:pPr>
      <w:r w:rsidRPr="00C76A97">
        <w:rPr>
          <w:color w:val="000000" w:themeColor="text1"/>
          <w:lang w:val="en-US"/>
        </w:rPr>
        <w:t>IV</w:t>
      </w:r>
      <w:r w:rsidRPr="00C76A97">
        <w:rPr>
          <w:color w:val="000000" w:themeColor="text1"/>
        </w:rPr>
        <w:t xml:space="preserve">. Формы контроля за исполнением </w:t>
      </w:r>
    </w:p>
    <w:p w:rsidR="00326C6A" w:rsidRPr="00C76A97" w:rsidRDefault="00326C6A" w:rsidP="00326C6A">
      <w:pPr>
        <w:pStyle w:val="4"/>
        <w:spacing w:before="0"/>
        <w:rPr>
          <w:color w:val="000000" w:themeColor="text1"/>
        </w:rPr>
      </w:pPr>
      <w:r w:rsidRPr="00C76A97">
        <w:rPr>
          <w:color w:val="000000" w:themeColor="text1"/>
        </w:rPr>
        <w:t>административного регламента</w:t>
      </w:r>
    </w:p>
    <w:p w:rsidR="00326C6A" w:rsidRPr="00C76A97" w:rsidRDefault="00326C6A" w:rsidP="00326C6A">
      <w:pPr>
        <w:autoSpaceDE w:val="0"/>
        <w:autoSpaceDN w:val="0"/>
        <w:adjustRightInd w:val="0"/>
        <w:ind w:firstLine="540"/>
        <w:jc w:val="both"/>
        <w:rPr>
          <w:color w:val="000000" w:themeColor="text1"/>
          <w:sz w:val="28"/>
          <w:szCs w:val="28"/>
        </w:rPr>
      </w:pP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4.1.</w:t>
      </w:r>
      <w:r w:rsidRPr="00C76A97">
        <w:rPr>
          <w:color w:val="000000" w:themeColor="text1"/>
          <w:sz w:val="28"/>
          <w:szCs w:val="28"/>
        </w:rPr>
        <w:tab/>
      </w:r>
      <w:proofErr w:type="gramStart"/>
      <w:r w:rsidRPr="00C76A97">
        <w:rPr>
          <w:color w:val="000000" w:themeColor="text1"/>
          <w:sz w:val="28"/>
          <w:szCs w:val="28"/>
        </w:rPr>
        <w:t>Контроль за</w:t>
      </w:r>
      <w:proofErr w:type="gramEnd"/>
      <w:r w:rsidRPr="00C76A97">
        <w:rPr>
          <w:color w:val="000000" w:themeColor="text1"/>
          <w:sz w:val="28"/>
          <w:szCs w:val="28"/>
        </w:rPr>
        <w:t xml:space="preserve"> соблюдением и исполнением должностными лицами Уполномоченного органа</w:t>
      </w:r>
      <w:r w:rsidRPr="00C76A97">
        <w:rPr>
          <w:i/>
          <w:iCs/>
          <w:color w:val="000000" w:themeColor="text1"/>
          <w:sz w:val="28"/>
          <w:szCs w:val="28"/>
        </w:rPr>
        <w:t xml:space="preserve"> </w:t>
      </w:r>
      <w:r w:rsidRPr="00C76A97">
        <w:rPr>
          <w:color w:val="000000" w:themeColor="text1"/>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C76A97">
        <w:rPr>
          <w:color w:val="000000" w:themeColor="text1"/>
          <w:sz w:val="28"/>
          <w:szCs w:val="28"/>
        </w:rPr>
        <w:lastRenderedPageBreak/>
        <w:t>текущий контроль и контроль полноты и качества предоставления муниципальной услуги.</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 xml:space="preserve">4.2. Текущий </w:t>
      </w:r>
      <w:proofErr w:type="gramStart"/>
      <w:r w:rsidRPr="00C76A97">
        <w:rPr>
          <w:color w:val="000000" w:themeColor="text1"/>
          <w:sz w:val="28"/>
          <w:szCs w:val="28"/>
        </w:rPr>
        <w:t>контроль за</w:t>
      </w:r>
      <w:proofErr w:type="gramEnd"/>
      <w:r w:rsidRPr="00C76A97">
        <w:rPr>
          <w:color w:val="000000" w:themeColor="text1"/>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w:t>
      </w:r>
      <w:r w:rsidR="00FF5067">
        <w:rPr>
          <w:color w:val="000000" w:themeColor="text1"/>
          <w:sz w:val="28"/>
          <w:szCs w:val="28"/>
        </w:rPr>
        <w:t>нятием ими решений осуществляет заведующий отделом по муниципальному хозяйству, строительству, градостроительной деятельности и природопользованию Управления народно – хозяйственного комплекса администрации Никольского муниципального района</w:t>
      </w:r>
      <w:r w:rsidRPr="00C76A97">
        <w:rPr>
          <w:color w:val="000000" w:themeColor="text1"/>
          <w:sz w:val="28"/>
          <w:szCs w:val="28"/>
        </w:rPr>
        <w:t>.</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Текущий контроль осуществляется на постоянной основе.</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4.3. Контроль над полнотой и качеством </w:t>
      </w:r>
      <w:r w:rsidRPr="00C76A97">
        <w:rPr>
          <w:rFonts w:ascii="Times New Roman" w:hAnsi="Times New Roman" w:cs="Times New Roman"/>
          <w:color w:val="000000" w:themeColor="text1"/>
          <w:spacing w:val="-4"/>
          <w:sz w:val="28"/>
          <w:szCs w:val="28"/>
        </w:rPr>
        <w:t>предоставления муниципальной услуги</w:t>
      </w:r>
      <w:r w:rsidRPr="00C76A97">
        <w:rPr>
          <w:rFonts w:ascii="Times New Roman" w:hAnsi="Times New Roman" w:cs="Times New Roman"/>
          <w:color w:val="000000" w:themeColor="text1"/>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Контроль над полнотой и качеством </w:t>
      </w:r>
      <w:r w:rsidRPr="00C76A97">
        <w:rPr>
          <w:rFonts w:ascii="Times New Roman" w:hAnsi="Times New Roman" w:cs="Times New Roman"/>
          <w:color w:val="000000" w:themeColor="text1"/>
          <w:spacing w:val="-4"/>
          <w:sz w:val="28"/>
          <w:szCs w:val="28"/>
        </w:rPr>
        <w:t>предоставления муниципальной услуги</w:t>
      </w:r>
      <w:r w:rsidR="00FF5067">
        <w:rPr>
          <w:rFonts w:ascii="Times New Roman" w:hAnsi="Times New Roman" w:cs="Times New Roman"/>
          <w:color w:val="000000" w:themeColor="text1"/>
          <w:sz w:val="28"/>
          <w:szCs w:val="28"/>
        </w:rPr>
        <w:t xml:space="preserve"> осуществляет руководитель администрации Никольского муниципального района</w:t>
      </w:r>
      <w:r w:rsidRPr="00C76A97">
        <w:rPr>
          <w:rFonts w:ascii="Times New Roman" w:hAnsi="Times New Roman" w:cs="Times New Roman"/>
          <w:color w:val="000000" w:themeColor="text1"/>
          <w:sz w:val="28"/>
          <w:szCs w:val="28"/>
        </w:rPr>
        <w:t>.</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26C6A" w:rsidRPr="00C76A97" w:rsidRDefault="00326C6A" w:rsidP="00326C6A">
      <w:pPr>
        <w:tabs>
          <w:tab w:val="left" w:pos="0"/>
        </w:tabs>
        <w:autoSpaceDE w:val="0"/>
        <w:autoSpaceDN w:val="0"/>
        <w:adjustRightInd w:val="0"/>
        <w:ind w:firstLine="709"/>
        <w:jc w:val="both"/>
        <w:outlineLvl w:val="2"/>
        <w:rPr>
          <w:color w:val="000000" w:themeColor="text1"/>
          <w:sz w:val="28"/>
          <w:szCs w:val="28"/>
        </w:rPr>
      </w:pPr>
      <w:r w:rsidRPr="00C76A97">
        <w:rPr>
          <w:color w:val="000000" w:themeColor="text1"/>
          <w:sz w:val="28"/>
          <w:szCs w:val="28"/>
        </w:rPr>
        <w:t xml:space="preserve">Периодичность проверок – </w:t>
      </w:r>
      <w:proofErr w:type="gramStart"/>
      <w:r w:rsidRPr="00C76A97">
        <w:rPr>
          <w:color w:val="000000" w:themeColor="text1"/>
          <w:sz w:val="28"/>
          <w:szCs w:val="28"/>
        </w:rPr>
        <w:t>плановые</w:t>
      </w:r>
      <w:proofErr w:type="gramEnd"/>
      <w:r w:rsidRPr="00C76A97">
        <w:rPr>
          <w:color w:val="000000" w:themeColor="text1"/>
          <w:sz w:val="28"/>
          <w:szCs w:val="28"/>
        </w:rPr>
        <w:t xml:space="preserve"> 1 раз в год, внеплановые – по конкретному обращению заявителя.</w:t>
      </w:r>
    </w:p>
    <w:p w:rsidR="00326C6A" w:rsidRPr="00C76A97" w:rsidRDefault="00326C6A" w:rsidP="00326C6A">
      <w:pPr>
        <w:tabs>
          <w:tab w:val="left" w:pos="0"/>
        </w:tabs>
        <w:autoSpaceDE w:val="0"/>
        <w:autoSpaceDN w:val="0"/>
        <w:adjustRightInd w:val="0"/>
        <w:ind w:firstLine="709"/>
        <w:jc w:val="both"/>
        <w:outlineLvl w:val="2"/>
        <w:rPr>
          <w:bCs/>
          <w:snapToGrid w:val="0"/>
          <w:color w:val="000000" w:themeColor="text1"/>
          <w:sz w:val="28"/>
          <w:szCs w:val="28"/>
        </w:rPr>
      </w:pPr>
      <w:r w:rsidRPr="00C76A97">
        <w:rPr>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76A97">
        <w:rPr>
          <w:rFonts w:ascii="Times New Roman" w:hAnsi="Times New Roman" w:cs="Times New Roman"/>
          <w:color w:val="000000" w:themeColor="text1"/>
          <w:sz w:val="28"/>
          <w:szCs w:val="28"/>
        </w:rPr>
        <w:t>который</w:t>
      </w:r>
      <w:proofErr w:type="gramEnd"/>
      <w:r w:rsidRPr="00C76A97">
        <w:rPr>
          <w:rFonts w:ascii="Times New Roman" w:hAnsi="Times New Roman" w:cs="Times New Roman"/>
          <w:color w:val="000000" w:themeColor="text1"/>
          <w:sz w:val="28"/>
          <w:szCs w:val="28"/>
        </w:rPr>
        <w:t xml:space="preserve"> представляется руководителю Уполномоченного органа в течение 10 рабочих дней после завершения проверки.</w:t>
      </w:r>
    </w:p>
    <w:p w:rsidR="00326C6A" w:rsidRPr="00C76A97" w:rsidRDefault="00326C6A" w:rsidP="00326C6A">
      <w:pPr>
        <w:pStyle w:val="2"/>
        <w:ind w:firstLine="709"/>
        <w:rPr>
          <w:bCs/>
          <w:snapToGrid w:val="0"/>
          <w:color w:val="000000" w:themeColor="text1"/>
          <w:sz w:val="28"/>
          <w:szCs w:val="28"/>
        </w:rPr>
      </w:pPr>
      <w:r w:rsidRPr="00C76A97">
        <w:rPr>
          <w:color w:val="000000" w:themeColor="text1"/>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26C6A" w:rsidRPr="00C76A97" w:rsidRDefault="00326C6A" w:rsidP="00326C6A">
      <w:pPr>
        <w:pStyle w:val="2"/>
        <w:ind w:firstLine="709"/>
        <w:rPr>
          <w:bCs/>
          <w:snapToGrid w:val="0"/>
          <w:color w:val="000000" w:themeColor="text1"/>
          <w:sz w:val="28"/>
          <w:szCs w:val="28"/>
        </w:rPr>
      </w:pPr>
      <w:r w:rsidRPr="00C76A97">
        <w:rPr>
          <w:color w:val="000000" w:themeColor="text1"/>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26C6A" w:rsidRPr="00C76A97" w:rsidRDefault="00326C6A" w:rsidP="00326C6A">
      <w:pPr>
        <w:pStyle w:val="ConsPlusNormal"/>
        <w:tabs>
          <w:tab w:val="left" w:pos="900"/>
          <w:tab w:val="left" w:pos="1080"/>
        </w:tabs>
        <w:ind w:firstLine="709"/>
        <w:jc w:val="both"/>
        <w:rPr>
          <w:rFonts w:ascii="Times New Roman" w:hAnsi="Times New Roman"/>
          <w:color w:val="000000" w:themeColor="text1"/>
          <w:sz w:val="28"/>
          <w:szCs w:val="28"/>
        </w:rPr>
      </w:pPr>
      <w:r w:rsidRPr="00C76A97">
        <w:rPr>
          <w:rFonts w:ascii="Times New Roman" w:hAnsi="Times New Roman"/>
          <w:color w:val="000000" w:themeColor="text1"/>
          <w:sz w:val="28"/>
          <w:szCs w:val="28"/>
        </w:rPr>
        <w:t xml:space="preserve">4.6. Ответственность за неисполнение, ненадлежащее исполнение возложенных обязанностей по </w:t>
      </w:r>
      <w:r w:rsidRPr="00C76A97">
        <w:rPr>
          <w:rFonts w:ascii="Times New Roman" w:hAnsi="Times New Roman"/>
          <w:color w:val="000000" w:themeColor="text1"/>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6A97">
        <w:rPr>
          <w:rFonts w:ascii="Times New Roman" w:hAnsi="Times New Roman"/>
          <w:color w:val="000000" w:themeColor="text1"/>
          <w:sz w:val="28"/>
          <w:szCs w:val="28"/>
        </w:rPr>
        <w:t>Российской Федерации</w:t>
      </w:r>
      <w:r w:rsidRPr="00C76A97">
        <w:rPr>
          <w:rFonts w:ascii="Times New Roman" w:hAnsi="Times New Roman"/>
          <w:color w:val="000000" w:themeColor="text1"/>
          <w:spacing w:val="-4"/>
          <w:sz w:val="28"/>
          <w:szCs w:val="28"/>
        </w:rPr>
        <w:t xml:space="preserve">, Кодексом Российской Федерации об административных правонарушениях, </w:t>
      </w:r>
      <w:r w:rsidRPr="00C76A97">
        <w:rPr>
          <w:rFonts w:ascii="Times New Roman" w:hAnsi="Times New Roman"/>
          <w:color w:val="000000" w:themeColor="text1"/>
          <w:sz w:val="28"/>
          <w:szCs w:val="28"/>
        </w:rPr>
        <w:t>возлагается на лиц, замещающих должности в Уполномоченном органе, ответственных за предоставление муниципальной услуги.</w:t>
      </w:r>
    </w:p>
    <w:p w:rsidR="00326C6A" w:rsidRPr="00C76A97" w:rsidRDefault="00326C6A" w:rsidP="00326C6A">
      <w:pPr>
        <w:autoSpaceDE w:val="0"/>
        <w:autoSpaceDN w:val="0"/>
        <w:adjustRightInd w:val="0"/>
        <w:ind w:firstLine="709"/>
        <w:jc w:val="both"/>
        <w:rPr>
          <w:i/>
          <w:color w:val="000000" w:themeColor="text1"/>
        </w:rPr>
      </w:pPr>
      <w:r w:rsidRPr="00C76A97">
        <w:rPr>
          <w:color w:val="000000" w:themeColor="text1"/>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C76A97">
        <w:rPr>
          <w:color w:val="000000" w:themeColor="text1"/>
          <w:sz w:val="28"/>
          <w:szCs w:val="28"/>
        </w:rPr>
        <w:lastRenderedPageBreak/>
        <w:t>Федеральным законом от 21 июля 2014 года № 212-ФЗ «Об основах общественного контроля в Российской Федерации».</w:t>
      </w:r>
    </w:p>
    <w:p w:rsidR="00326C6A" w:rsidRPr="00C76A97" w:rsidRDefault="00326C6A" w:rsidP="00326C6A">
      <w:pPr>
        <w:pStyle w:val="ConsPlusNormal"/>
        <w:tabs>
          <w:tab w:val="left" w:pos="900"/>
          <w:tab w:val="left" w:pos="1080"/>
        </w:tabs>
        <w:ind w:firstLine="540"/>
        <w:jc w:val="both"/>
        <w:rPr>
          <w:rFonts w:ascii="Times New Roman" w:hAnsi="Times New Roman" w:cs="Times New Roman"/>
          <w:color w:val="000000" w:themeColor="text1"/>
          <w:sz w:val="28"/>
          <w:szCs w:val="28"/>
        </w:rPr>
      </w:pPr>
    </w:p>
    <w:p w:rsidR="00326C6A" w:rsidRPr="00C76A97" w:rsidRDefault="00326C6A" w:rsidP="00326C6A">
      <w:pPr>
        <w:jc w:val="center"/>
        <w:rPr>
          <w:color w:val="000000" w:themeColor="text1"/>
          <w:sz w:val="28"/>
          <w:szCs w:val="28"/>
        </w:rPr>
      </w:pPr>
      <w:r w:rsidRPr="00C76A97">
        <w:rPr>
          <w:color w:val="000000" w:themeColor="text1"/>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sidRPr="00C76A97">
        <w:rPr>
          <w:rStyle w:val="ad"/>
          <w:color w:val="000000" w:themeColor="text1"/>
          <w:sz w:val="28"/>
          <w:szCs w:val="28"/>
        </w:rPr>
        <w:footnoteReference w:id="4"/>
      </w:r>
    </w:p>
    <w:p w:rsidR="00326C6A" w:rsidRPr="00C76A97" w:rsidRDefault="00326C6A" w:rsidP="00326C6A">
      <w:pPr>
        <w:pStyle w:val="ConsPlusNormal"/>
        <w:ind w:firstLine="540"/>
        <w:jc w:val="both"/>
        <w:rPr>
          <w:rFonts w:ascii="Times New Roman" w:hAnsi="Times New Roman" w:cs="Times New Roman"/>
          <w:color w:val="000000" w:themeColor="text1"/>
          <w:sz w:val="28"/>
          <w:szCs w:val="28"/>
        </w:rPr>
      </w:pP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5.1. </w:t>
      </w:r>
      <w:proofErr w:type="gramStart"/>
      <w:r w:rsidRPr="00C76A97">
        <w:rPr>
          <w:color w:val="000000" w:themeColor="text1"/>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26C6A" w:rsidRPr="00C76A97" w:rsidRDefault="00326C6A" w:rsidP="00326C6A">
      <w:pPr>
        <w:ind w:firstLine="709"/>
        <w:jc w:val="both"/>
        <w:rPr>
          <w:color w:val="000000" w:themeColor="text1"/>
          <w:sz w:val="28"/>
          <w:szCs w:val="28"/>
        </w:rPr>
      </w:pPr>
      <w:proofErr w:type="gramStart"/>
      <w:r w:rsidRPr="00C76A97">
        <w:rPr>
          <w:color w:val="000000" w:themeColor="text1"/>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5.2. </w:t>
      </w:r>
      <w:proofErr w:type="gramStart"/>
      <w:r w:rsidRPr="00C76A97">
        <w:rPr>
          <w:color w:val="000000" w:themeColor="text1"/>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Заявитель может обратиться с жалобой, в том числе в следующих случаях:</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1) нарушение срока регистрации запроса о предоставлении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2) нарушение срока предоставления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FF5067">
        <w:rPr>
          <w:color w:val="000000" w:themeColor="text1"/>
          <w:sz w:val="28"/>
          <w:szCs w:val="28"/>
        </w:rPr>
        <w:t>администрации Никольского муниципального района</w:t>
      </w:r>
      <w:r w:rsidRPr="00C76A97">
        <w:rPr>
          <w:color w:val="000000" w:themeColor="text1"/>
          <w:sz w:val="28"/>
          <w:szCs w:val="28"/>
        </w:rPr>
        <w:t xml:space="preserve"> для предоставления муниципальной услуги;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F5067">
        <w:rPr>
          <w:color w:val="000000" w:themeColor="text1"/>
          <w:sz w:val="28"/>
          <w:szCs w:val="28"/>
        </w:rPr>
        <w:t>администрации Никольского муниципального района</w:t>
      </w:r>
      <w:r w:rsidRPr="00C76A97">
        <w:rPr>
          <w:color w:val="000000" w:themeColor="text1"/>
          <w:sz w:val="28"/>
          <w:szCs w:val="28"/>
        </w:rPr>
        <w:t xml:space="preserve"> для предоставления муниципальной услуги;</w:t>
      </w:r>
    </w:p>
    <w:p w:rsidR="00326C6A" w:rsidRPr="00C76A97" w:rsidRDefault="00326C6A" w:rsidP="00326C6A">
      <w:pPr>
        <w:ind w:firstLine="709"/>
        <w:jc w:val="both"/>
        <w:rPr>
          <w:rFonts w:ascii="Verdana" w:hAnsi="Verdana"/>
          <w:color w:val="000000" w:themeColor="text1"/>
          <w:sz w:val="21"/>
          <w:szCs w:val="21"/>
        </w:rPr>
      </w:pPr>
      <w:proofErr w:type="gramStart"/>
      <w:r w:rsidRPr="00C76A97">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64383B">
        <w:rPr>
          <w:color w:val="000000" w:themeColor="text1"/>
          <w:sz w:val="28"/>
          <w:szCs w:val="28"/>
        </w:rPr>
        <w:t>Никольского муниципального района;</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76A97">
        <w:rPr>
          <w:color w:val="000000" w:themeColor="text1"/>
          <w:sz w:val="28"/>
          <w:szCs w:val="28"/>
        </w:rPr>
        <w:lastRenderedPageBreak/>
        <w:t xml:space="preserve">Федерации, нормативными правовыми актами области, муниципальными правовыми актами </w:t>
      </w:r>
      <w:r w:rsidR="0064383B">
        <w:rPr>
          <w:color w:val="000000" w:themeColor="text1"/>
          <w:sz w:val="28"/>
          <w:szCs w:val="28"/>
        </w:rPr>
        <w:t>администрации Никольского муниципального района;</w:t>
      </w:r>
    </w:p>
    <w:p w:rsidR="00326C6A" w:rsidRPr="00C76A97" w:rsidRDefault="00326C6A" w:rsidP="00326C6A">
      <w:pPr>
        <w:autoSpaceDE w:val="0"/>
        <w:autoSpaceDN w:val="0"/>
        <w:adjustRightInd w:val="0"/>
        <w:ind w:firstLine="709"/>
        <w:jc w:val="both"/>
        <w:rPr>
          <w:rFonts w:ascii="Verdana" w:hAnsi="Verdana"/>
          <w:color w:val="000000" w:themeColor="text1"/>
          <w:sz w:val="21"/>
          <w:szCs w:val="21"/>
        </w:rPr>
      </w:pPr>
      <w:proofErr w:type="gramStart"/>
      <w:r w:rsidRPr="00C76A97">
        <w:rPr>
          <w:color w:val="000000" w:themeColor="text1"/>
          <w:sz w:val="28"/>
          <w:szCs w:val="28"/>
        </w:rPr>
        <w:t>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76A97">
        <w:rPr>
          <w:rFonts w:ascii="Verdana" w:hAnsi="Verdana"/>
          <w:color w:val="000000" w:themeColor="text1"/>
          <w:sz w:val="21"/>
          <w:szCs w:val="21"/>
        </w:rPr>
        <w:t xml:space="preserve"> </w:t>
      </w:r>
      <w:proofErr w:type="gramEnd"/>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8) нарушение срока или порядка выдачи документов по результатам предоставления муниципальной услуги;</w:t>
      </w:r>
    </w:p>
    <w:p w:rsidR="00326C6A" w:rsidRPr="00C76A97" w:rsidRDefault="00326C6A" w:rsidP="00326C6A">
      <w:pPr>
        <w:autoSpaceDE w:val="0"/>
        <w:autoSpaceDN w:val="0"/>
        <w:adjustRightInd w:val="0"/>
        <w:ind w:firstLine="709"/>
        <w:jc w:val="both"/>
        <w:rPr>
          <w:rFonts w:ascii="Verdana" w:hAnsi="Verdana"/>
          <w:color w:val="000000" w:themeColor="text1"/>
          <w:sz w:val="21"/>
          <w:szCs w:val="21"/>
        </w:rPr>
      </w:pPr>
      <w:proofErr w:type="gramStart"/>
      <w:r w:rsidRPr="00C76A97">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r w:rsidR="0064383B">
        <w:rPr>
          <w:color w:val="000000" w:themeColor="text1"/>
          <w:sz w:val="28"/>
          <w:szCs w:val="28"/>
        </w:rPr>
        <w:t xml:space="preserve"> администрации Никольского муниципального района</w:t>
      </w:r>
      <w:r w:rsidRPr="00C76A97">
        <w:rPr>
          <w:rFonts w:ascii="Verdana" w:hAnsi="Verdana"/>
          <w:color w:val="000000" w:themeColor="text1"/>
          <w:sz w:val="21"/>
          <w:szCs w:val="21"/>
        </w:rPr>
        <w:t>;</w:t>
      </w:r>
      <w:proofErr w:type="gramEnd"/>
    </w:p>
    <w:p w:rsidR="00326C6A" w:rsidRPr="00C76A97" w:rsidRDefault="00326C6A" w:rsidP="00326C6A">
      <w:pPr>
        <w:ind w:firstLine="709"/>
        <w:jc w:val="both"/>
        <w:rPr>
          <w:rFonts w:ascii="Verdana" w:hAnsi="Verdana"/>
          <w:color w:val="000000" w:themeColor="text1"/>
          <w:sz w:val="21"/>
          <w:szCs w:val="21"/>
        </w:rPr>
      </w:pPr>
      <w:r w:rsidRPr="00C76A97">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C6A" w:rsidRPr="00C76A97" w:rsidRDefault="00326C6A" w:rsidP="00326C6A">
      <w:pPr>
        <w:ind w:firstLine="709"/>
        <w:jc w:val="both"/>
        <w:rPr>
          <w:rFonts w:ascii="Verdana" w:hAnsi="Verdana"/>
          <w:color w:val="000000" w:themeColor="text1"/>
          <w:sz w:val="21"/>
          <w:szCs w:val="21"/>
        </w:rPr>
      </w:pPr>
      <w:proofErr w:type="gramStart"/>
      <w:r w:rsidRPr="00C76A97">
        <w:rPr>
          <w:rFonts w:eastAsia="Calibri"/>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C76A97">
        <w:rPr>
          <w:rFonts w:eastAsia="Calibri"/>
          <w:color w:val="000000" w:themeColor="text1"/>
          <w:sz w:val="28"/>
          <w:szCs w:val="28"/>
        </w:rPr>
        <w:t xml:space="preserve">, </w:t>
      </w:r>
      <w:proofErr w:type="gramStart"/>
      <w:r w:rsidRPr="00C76A97">
        <w:rPr>
          <w:rFonts w:eastAsia="Calibri"/>
          <w:color w:val="000000" w:themeColor="text1"/>
          <w:sz w:val="28"/>
          <w:szCs w:val="28"/>
        </w:rPr>
        <w:t>необходимых</w:t>
      </w:r>
      <w:proofErr w:type="gramEnd"/>
      <w:r w:rsidRPr="00C76A97">
        <w:rPr>
          <w:rFonts w:eastAsia="Calibri"/>
          <w:color w:val="000000" w:themeColor="text1"/>
          <w:sz w:val="28"/>
          <w:szCs w:val="28"/>
        </w:rPr>
        <w:t xml:space="preserve"> для предоставления муниципальной услуги, уведомляется заявитель.</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В случаях, указанных в подпунктах 2, 5, 7, 9, 10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lastRenderedPageBreak/>
        <w:t>5.3. Основанием для начала процедуры досудебного (внесудебного) обжалования является поступление жалобы заявителя.</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Жалоба подается в письменной форме на бумажном носителе, в форме электронного документа. </w:t>
      </w:r>
    </w:p>
    <w:p w:rsidR="00326C6A" w:rsidRPr="00C76A97" w:rsidRDefault="00326C6A" w:rsidP="00326C6A">
      <w:pPr>
        <w:ind w:right="-5" w:firstLine="709"/>
        <w:jc w:val="both"/>
        <w:rPr>
          <w:color w:val="000000" w:themeColor="text1"/>
          <w:sz w:val="28"/>
          <w:szCs w:val="28"/>
        </w:rPr>
      </w:pPr>
      <w:proofErr w:type="gramStart"/>
      <w:r w:rsidRPr="00C76A97">
        <w:rPr>
          <w:color w:val="000000" w:themeColor="text1"/>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olor w:val="000000" w:themeColor="text1"/>
          <w:sz w:val="28"/>
          <w:szCs w:val="28"/>
        </w:rPr>
        <w:t xml:space="preserve">Жалоба, поступившая в письменной форме или в </w:t>
      </w:r>
      <w:r w:rsidRPr="00C76A97">
        <w:rPr>
          <w:rFonts w:ascii="Times New Roman" w:hAnsi="Times New Roman" w:cs="Times New Roman"/>
          <w:color w:val="000000" w:themeColor="text1"/>
          <w:sz w:val="28"/>
          <w:szCs w:val="28"/>
        </w:rPr>
        <w:t xml:space="preserve"> форме электронных документов</w:t>
      </w:r>
      <w:r w:rsidRPr="00C76A97">
        <w:rPr>
          <w:rFonts w:ascii="Times New Roman" w:hAnsi="Times New Roman"/>
          <w:color w:val="000000" w:themeColor="text1"/>
          <w:sz w:val="28"/>
          <w:szCs w:val="28"/>
        </w:rPr>
        <w:t>,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326C6A" w:rsidRPr="00C76A97" w:rsidRDefault="00326C6A" w:rsidP="00326C6A">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5.4. В досудебном порядке могут быть обжалованы действия (бездействие) и решения:</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должностных лиц Уполномоченного органа, муниципальных служащих – </w:t>
      </w:r>
      <w:r w:rsidR="0064383B" w:rsidRPr="0064383B">
        <w:rPr>
          <w:color w:val="000000" w:themeColor="text1"/>
          <w:sz w:val="28"/>
          <w:szCs w:val="28"/>
        </w:rPr>
        <w:t>руководителю администрации Никольского муниципального района</w:t>
      </w:r>
      <w:r w:rsidRPr="0064383B">
        <w:rPr>
          <w:color w:val="000000" w:themeColor="text1"/>
          <w:sz w:val="28"/>
          <w:szCs w:val="28"/>
        </w:rPr>
        <w:t>;</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работника многофункционального центра - руководителю многофункционального центра;</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326C6A" w:rsidRPr="0064383B" w:rsidRDefault="00326C6A" w:rsidP="00326C6A">
      <w:pPr>
        <w:ind w:firstLine="709"/>
        <w:jc w:val="both"/>
        <w:rPr>
          <w:color w:val="000000" w:themeColor="text1"/>
          <w:sz w:val="28"/>
          <w:szCs w:val="28"/>
        </w:rPr>
      </w:pPr>
      <w:r w:rsidRPr="0064383B">
        <w:rPr>
          <w:color w:val="000000" w:themeColor="text1"/>
          <w:sz w:val="28"/>
          <w:szCs w:val="28"/>
        </w:rPr>
        <w:t xml:space="preserve">5.5. </w:t>
      </w:r>
      <w:r w:rsidRPr="0064383B">
        <w:rPr>
          <w:rFonts w:eastAsia="Calibri"/>
          <w:color w:val="000000" w:themeColor="text1"/>
          <w:sz w:val="28"/>
          <w:szCs w:val="28"/>
        </w:rPr>
        <w:t xml:space="preserve">Процедуру подачи жалоб, направляемых в форме электронного документа, а также порядок их рассмотрения необходимо прописать в соответствии с </w:t>
      </w:r>
      <w:r w:rsidRPr="0064383B">
        <w:rPr>
          <w:color w:val="000000" w:themeColor="text1"/>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w:t>
      </w:r>
      <w:r w:rsidR="0064383B" w:rsidRPr="0064383B">
        <w:rPr>
          <w:color w:val="000000" w:themeColor="text1"/>
          <w:sz w:val="28"/>
          <w:szCs w:val="28"/>
        </w:rPr>
        <w:t>муниципальными правовыми актами Никольского муниципального района</w:t>
      </w:r>
      <w:r w:rsidRPr="0064383B">
        <w:rPr>
          <w:color w:val="000000" w:themeColor="text1"/>
          <w:sz w:val="28"/>
          <w:szCs w:val="28"/>
        </w:rPr>
        <w:t>.</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5.6. Жалоба должна содержать:</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26C6A" w:rsidRPr="00C76A97" w:rsidRDefault="00326C6A" w:rsidP="00326C6A">
      <w:pPr>
        <w:ind w:firstLine="709"/>
        <w:jc w:val="both"/>
        <w:rPr>
          <w:color w:val="000000" w:themeColor="text1"/>
          <w:sz w:val="28"/>
          <w:szCs w:val="28"/>
        </w:rPr>
      </w:pPr>
      <w:proofErr w:type="gramStart"/>
      <w:r w:rsidRPr="00C76A97">
        <w:rPr>
          <w:color w:val="000000" w:themeColor="text1"/>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5.7. </w:t>
      </w:r>
      <w:proofErr w:type="gramStart"/>
      <w:r w:rsidRPr="00C76A97">
        <w:rPr>
          <w:color w:val="000000" w:themeColor="text1"/>
          <w:sz w:val="28"/>
          <w:szCs w:val="28"/>
        </w:rPr>
        <w:t>Жалоба, поступившая в Уполномоченный орган, МФЦ,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76A97">
        <w:rPr>
          <w:color w:val="000000" w:themeColor="text1"/>
          <w:sz w:val="28"/>
          <w:szCs w:val="28"/>
        </w:rPr>
        <w:t xml:space="preserve"> ее регистрации. </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5.8. По результатам рассмотрения жалобы принимается одно из следующих решений:</w:t>
      </w:r>
    </w:p>
    <w:p w:rsidR="00326C6A" w:rsidRPr="00C76A97" w:rsidRDefault="00326C6A" w:rsidP="00326C6A">
      <w:pPr>
        <w:ind w:firstLine="709"/>
        <w:jc w:val="both"/>
        <w:rPr>
          <w:color w:val="000000" w:themeColor="text1"/>
          <w:sz w:val="28"/>
          <w:szCs w:val="28"/>
        </w:rPr>
      </w:pPr>
      <w:proofErr w:type="gramStart"/>
      <w:r w:rsidRPr="00C76A97">
        <w:rPr>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64383B">
        <w:rPr>
          <w:color w:val="000000" w:themeColor="text1"/>
          <w:sz w:val="28"/>
          <w:szCs w:val="28"/>
        </w:rPr>
        <w:t xml:space="preserve"> администрации Никольского муниципального района, </w:t>
      </w:r>
      <w:r w:rsidRPr="00C76A97">
        <w:rPr>
          <w:color w:val="000000" w:themeColor="text1"/>
          <w:sz w:val="28"/>
          <w:szCs w:val="28"/>
        </w:rPr>
        <w:t>а также в иных формах;</w:t>
      </w:r>
      <w:proofErr w:type="gramEnd"/>
    </w:p>
    <w:p w:rsidR="00326C6A" w:rsidRPr="00C76A97" w:rsidRDefault="00326C6A" w:rsidP="00326C6A">
      <w:pPr>
        <w:ind w:firstLine="709"/>
        <w:jc w:val="both"/>
        <w:rPr>
          <w:color w:val="000000" w:themeColor="text1"/>
          <w:sz w:val="28"/>
          <w:szCs w:val="28"/>
        </w:rPr>
      </w:pPr>
      <w:r w:rsidRPr="00C76A97">
        <w:rPr>
          <w:color w:val="000000" w:themeColor="text1"/>
          <w:sz w:val="28"/>
          <w:szCs w:val="28"/>
        </w:rPr>
        <w:t>в удовлетворении жалобы отказывается.</w:t>
      </w:r>
    </w:p>
    <w:p w:rsidR="00326C6A" w:rsidRPr="00C76A97" w:rsidRDefault="00326C6A" w:rsidP="00326C6A">
      <w:pPr>
        <w:autoSpaceDE w:val="0"/>
        <w:autoSpaceDN w:val="0"/>
        <w:adjustRightInd w:val="0"/>
        <w:ind w:firstLine="709"/>
        <w:jc w:val="both"/>
        <w:rPr>
          <w:color w:val="000000" w:themeColor="text1"/>
          <w:sz w:val="28"/>
          <w:szCs w:val="28"/>
        </w:rPr>
      </w:pPr>
      <w:r w:rsidRPr="00C76A97">
        <w:rPr>
          <w:color w:val="000000" w:themeColor="text1"/>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способом, позволяющим подтвердить факт и дату получения.</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6A97">
        <w:rPr>
          <w:color w:val="000000" w:themeColor="text1"/>
          <w:sz w:val="28"/>
          <w:szCs w:val="28"/>
        </w:rPr>
        <w:t>неудобства</w:t>
      </w:r>
      <w:proofErr w:type="gramEnd"/>
      <w:r w:rsidRPr="00C76A97">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326C6A" w:rsidRPr="00C76A97" w:rsidRDefault="00326C6A" w:rsidP="00326C6A">
      <w:pPr>
        <w:ind w:firstLine="709"/>
        <w:jc w:val="both"/>
        <w:rPr>
          <w:color w:val="000000" w:themeColor="text1"/>
          <w:sz w:val="28"/>
          <w:szCs w:val="28"/>
        </w:rPr>
      </w:pPr>
      <w:r w:rsidRPr="00C76A97">
        <w:rPr>
          <w:color w:val="000000" w:themeColor="text1"/>
          <w:sz w:val="28"/>
          <w:szCs w:val="28"/>
        </w:rPr>
        <w:lastRenderedPageBreak/>
        <w:t xml:space="preserve">5.11. В случае признания </w:t>
      </w:r>
      <w:proofErr w:type="gramStart"/>
      <w:r w:rsidRPr="00C76A97">
        <w:rPr>
          <w:color w:val="000000" w:themeColor="text1"/>
          <w:sz w:val="28"/>
          <w:szCs w:val="28"/>
        </w:rPr>
        <w:t>жалобы</w:t>
      </w:r>
      <w:proofErr w:type="gramEnd"/>
      <w:r w:rsidRPr="00C76A97">
        <w:rPr>
          <w:color w:val="000000" w:themeColor="text1"/>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6C6A" w:rsidRPr="00C76A97" w:rsidRDefault="00326C6A" w:rsidP="00326C6A">
      <w:pPr>
        <w:ind w:firstLine="709"/>
        <w:jc w:val="both"/>
        <w:rPr>
          <w:rFonts w:eastAsia="Calibri"/>
          <w:iCs/>
          <w:color w:val="000000" w:themeColor="text1"/>
          <w:sz w:val="28"/>
          <w:szCs w:val="28"/>
        </w:rPr>
      </w:pPr>
      <w:r w:rsidRPr="00C76A97">
        <w:rPr>
          <w:color w:val="000000" w:themeColor="text1"/>
          <w:sz w:val="28"/>
          <w:szCs w:val="28"/>
        </w:rPr>
        <w:t xml:space="preserve">5.12. В случае установления в ходе или по результатам </w:t>
      </w:r>
      <w:proofErr w:type="gramStart"/>
      <w:r w:rsidRPr="00C76A97">
        <w:rPr>
          <w:color w:val="000000" w:themeColor="text1"/>
          <w:sz w:val="28"/>
          <w:szCs w:val="28"/>
        </w:rPr>
        <w:t>рассмотрения жалобы признаков состава административного правонарушения</w:t>
      </w:r>
      <w:proofErr w:type="gramEnd"/>
      <w:r w:rsidRPr="00C76A97">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26C6A" w:rsidRPr="00C76A97" w:rsidRDefault="00326C6A" w:rsidP="00326C6A">
      <w:pPr>
        <w:rPr>
          <w:color w:val="000000" w:themeColor="text1"/>
        </w:rPr>
        <w:sectPr w:rsidR="00326C6A" w:rsidRPr="00C76A97" w:rsidSect="00E814E3">
          <w:footerReference w:type="default" r:id="rId13"/>
          <w:pgSz w:w="11906" w:h="16838" w:code="9"/>
          <w:pgMar w:top="1134" w:right="567" w:bottom="1134" w:left="1134" w:header="720" w:footer="720" w:gutter="0"/>
          <w:pgNumType w:start="1"/>
          <w:cols w:space="720"/>
        </w:sectPr>
      </w:pPr>
    </w:p>
    <w:p w:rsidR="00326C6A" w:rsidRPr="00C76A97" w:rsidRDefault="00326C6A" w:rsidP="00326C6A">
      <w:pPr>
        <w:rPr>
          <w:color w:val="000000" w:themeColor="text1"/>
        </w:rPr>
      </w:pPr>
    </w:p>
    <w:tbl>
      <w:tblPr>
        <w:tblW w:w="0" w:type="auto"/>
        <w:tblInd w:w="5211" w:type="dxa"/>
        <w:tblLayout w:type="fixed"/>
        <w:tblLook w:val="04A0" w:firstRow="1" w:lastRow="0" w:firstColumn="1" w:lastColumn="0" w:noHBand="0" w:noVBand="1"/>
      </w:tblPr>
      <w:tblGrid>
        <w:gridCol w:w="4536"/>
      </w:tblGrid>
      <w:tr w:rsidR="00326C6A" w:rsidRPr="00C76A97" w:rsidTr="00B82D5A">
        <w:tc>
          <w:tcPr>
            <w:tcW w:w="4536" w:type="dxa"/>
            <w:shd w:val="clear" w:color="auto" w:fill="auto"/>
          </w:tcPr>
          <w:p w:rsidR="00326C6A" w:rsidRPr="00C76A97" w:rsidRDefault="00326C6A" w:rsidP="00B82D5A">
            <w:pPr>
              <w:rPr>
                <w:color w:val="000000" w:themeColor="text1"/>
                <w:sz w:val="28"/>
                <w:szCs w:val="28"/>
              </w:rPr>
            </w:pPr>
            <w:r w:rsidRPr="00C76A97">
              <w:rPr>
                <w:color w:val="000000" w:themeColor="text1"/>
                <w:sz w:val="28"/>
                <w:szCs w:val="28"/>
              </w:rPr>
              <w:t>Приложение 1 к административному регламенту</w:t>
            </w:r>
          </w:p>
          <w:p w:rsidR="00326C6A" w:rsidRPr="00C76A97" w:rsidRDefault="00326C6A" w:rsidP="00B82D5A">
            <w:pPr>
              <w:rPr>
                <w:color w:val="000000" w:themeColor="text1"/>
                <w:sz w:val="28"/>
                <w:szCs w:val="28"/>
              </w:rPr>
            </w:pPr>
            <w:r w:rsidRPr="00C76A97">
              <w:rPr>
                <w:color w:val="000000" w:themeColor="text1"/>
                <w:sz w:val="28"/>
                <w:szCs w:val="28"/>
              </w:rPr>
              <w:t>(форма)</w:t>
            </w:r>
          </w:p>
          <w:p w:rsidR="00326C6A" w:rsidRPr="00C76A97" w:rsidRDefault="00326C6A" w:rsidP="00B82D5A">
            <w:pPr>
              <w:rPr>
                <w:color w:val="000000" w:themeColor="text1"/>
              </w:rPr>
            </w:pPr>
          </w:p>
          <w:p w:rsidR="00326C6A" w:rsidRPr="00C76A97" w:rsidRDefault="00326C6A" w:rsidP="00B82D5A">
            <w:pPr>
              <w:rPr>
                <w:color w:val="000000" w:themeColor="text1"/>
              </w:rPr>
            </w:pPr>
          </w:p>
          <w:p w:rsidR="00326C6A" w:rsidRPr="00C76A97" w:rsidRDefault="00326C6A" w:rsidP="00B82D5A">
            <w:pPr>
              <w:rPr>
                <w:color w:val="000000" w:themeColor="text1"/>
              </w:rPr>
            </w:pPr>
            <w:r w:rsidRPr="00C76A97">
              <w:rPr>
                <w:color w:val="000000" w:themeColor="text1"/>
              </w:rPr>
              <w:t>_</w:t>
            </w:r>
            <w:r w:rsidRPr="00C76A97">
              <w:rPr>
                <w:color w:val="000000" w:themeColor="text1"/>
                <w:u w:val="single"/>
              </w:rPr>
              <w:t>В</w:t>
            </w:r>
            <w:r w:rsidRPr="00C76A97">
              <w:rPr>
                <w:color w:val="000000" w:themeColor="text1"/>
              </w:rPr>
              <w:t>______________________________</w:t>
            </w:r>
          </w:p>
        </w:tc>
      </w:tr>
      <w:tr w:rsidR="00326C6A" w:rsidRPr="00C76A97" w:rsidTr="00B82D5A">
        <w:tc>
          <w:tcPr>
            <w:tcW w:w="4536" w:type="dxa"/>
            <w:shd w:val="clear" w:color="auto" w:fill="auto"/>
          </w:tcPr>
          <w:p w:rsidR="00326C6A" w:rsidRPr="00C76A97" w:rsidRDefault="00326C6A" w:rsidP="00B82D5A">
            <w:pPr>
              <w:jc w:val="center"/>
              <w:rPr>
                <w:color w:val="000000" w:themeColor="text1"/>
                <w:sz w:val="20"/>
                <w:szCs w:val="20"/>
              </w:rPr>
            </w:pPr>
            <w:r w:rsidRPr="00C76A97">
              <w:rPr>
                <w:color w:val="000000" w:themeColor="text1"/>
                <w:sz w:val="20"/>
                <w:szCs w:val="20"/>
              </w:rPr>
              <w:t>(наименование ОМСУ)</w:t>
            </w:r>
          </w:p>
        </w:tc>
      </w:tr>
      <w:tr w:rsidR="00326C6A" w:rsidRPr="00C76A97" w:rsidTr="00B82D5A">
        <w:tc>
          <w:tcPr>
            <w:tcW w:w="4536" w:type="dxa"/>
            <w:shd w:val="clear" w:color="auto" w:fill="auto"/>
          </w:tcPr>
          <w:p w:rsidR="00326C6A" w:rsidRPr="00C76A97" w:rsidRDefault="00326C6A" w:rsidP="00B82D5A">
            <w:pPr>
              <w:rPr>
                <w:color w:val="000000" w:themeColor="text1"/>
              </w:rPr>
            </w:pPr>
            <w:r w:rsidRPr="00C76A97">
              <w:rPr>
                <w:color w:val="000000" w:themeColor="text1"/>
              </w:rPr>
              <w:t>_______________________________</w:t>
            </w:r>
          </w:p>
        </w:tc>
      </w:tr>
      <w:tr w:rsidR="00326C6A" w:rsidRPr="00C76A97" w:rsidTr="00B82D5A">
        <w:tc>
          <w:tcPr>
            <w:tcW w:w="4536" w:type="dxa"/>
            <w:shd w:val="clear" w:color="auto" w:fill="auto"/>
          </w:tcPr>
          <w:p w:rsidR="00326C6A" w:rsidRPr="00C76A97" w:rsidRDefault="00326C6A" w:rsidP="00B82D5A">
            <w:pPr>
              <w:rPr>
                <w:color w:val="000000" w:themeColor="text1"/>
                <w:lang w:val="en-US"/>
              </w:rPr>
            </w:pPr>
            <w:r w:rsidRPr="00C76A97">
              <w:rPr>
                <w:color w:val="000000" w:themeColor="text1"/>
              </w:rPr>
              <w:t xml:space="preserve">от </w:t>
            </w:r>
            <w:r w:rsidRPr="00C76A97">
              <w:rPr>
                <w:color w:val="000000" w:themeColor="text1"/>
                <w:lang w:val="en-US"/>
              </w:rPr>
              <w:t xml:space="preserve"> </w:t>
            </w:r>
            <w:r w:rsidRPr="00C76A97">
              <w:rPr>
                <w:color w:val="000000" w:themeColor="text1"/>
              </w:rPr>
              <w:t>____________________________</w:t>
            </w:r>
          </w:p>
        </w:tc>
      </w:tr>
      <w:tr w:rsidR="00326C6A" w:rsidRPr="00C76A97" w:rsidTr="00B82D5A">
        <w:tc>
          <w:tcPr>
            <w:tcW w:w="4536" w:type="dxa"/>
            <w:shd w:val="clear" w:color="auto" w:fill="auto"/>
          </w:tcPr>
          <w:p w:rsidR="00326C6A" w:rsidRPr="00C76A97" w:rsidRDefault="00326C6A" w:rsidP="00B82D5A">
            <w:pPr>
              <w:jc w:val="both"/>
              <w:rPr>
                <w:color w:val="000000" w:themeColor="text1"/>
                <w:sz w:val="20"/>
                <w:szCs w:val="20"/>
              </w:rPr>
            </w:pPr>
            <w:proofErr w:type="gramStart"/>
            <w:r w:rsidRPr="00C76A97">
              <w:rPr>
                <w:color w:val="000000" w:themeColor="text1"/>
                <w:sz w:val="20"/>
                <w:szCs w:val="20"/>
              </w:rPr>
              <w:t>(для юридического лица указывается полное наименование, для физического лица, в том числе индивидуального предпринимателя,</w:t>
            </w:r>
            <w:proofErr w:type="gramEnd"/>
          </w:p>
          <w:p w:rsidR="00326C6A" w:rsidRPr="00C76A97" w:rsidRDefault="00326C6A" w:rsidP="00B82D5A">
            <w:pPr>
              <w:jc w:val="both"/>
              <w:rPr>
                <w:color w:val="000000" w:themeColor="text1"/>
                <w:sz w:val="20"/>
                <w:szCs w:val="20"/>
              </w:rPr>
            </w:pPr>
            <w:proofErr w:type="gramStart"/>
            <w:r w:rsidRPr="00C76A97">
              <w:rPr>
                <w:color w:val="000000" w:themeColor="text1"/>
                <w:sz w:val="20"/>
                <w:szCs w:val="20"/>
              </w:rPr>
              <w:t>указываются фамилия, имя, отчество заявителя; почтовый адрес, телефон, адрес электронной почты, для лица, действующего по доверенности, фамилия, имя, отчество лица, действующего на основании доверенности, контактные данные)</w:t>
            </w:r>
            <w:proofErr w:type="gramEnd"/>
          </w:p>
        </w:tc>
      </w:tr>
      <w:tr w:rsidR="00326C6A" w:rsidRPr="00C76A97" w:rsidTr="00B82D5A">
        <w:tc>
          <w:tcPr>
            <w:tcW w:w="4536" w:type="dxa"/>
            <w:shd w:val="clear" w:color="auto" w:fill="auto"/>
          </w:tcPr>
          <w:p w:rsidR="00326C6A" w:rsidRPr="00C76A97" w:rsidRDefault="00326C6A" w:rsidP="00B82D5A">
            <w:pPr>
              <w:rPr>
                <w:color w:val="000000" w:themeColor="text1"/>
              </w:rPr>
            </w:pPr>
            <w:r w:rsidRPr="00C76A97">
              <w:rPr>
                <w:color w:val="000000" w:themeColor="text1"/>
              </w:rPr>
              <w:t>_______________________________</w:t>
            </w:r>
          </w:p>
        </w:tc>
      </w:tr>
      <w:tr w:rsidR="00326C6A" w:rsidRPr="00C76A97" w:rsidTr="00B82D5A">
        <w:tc>
          <w:tcPr>
            <w:tcW w:w="4536" w:type="dxa"/>
            <w:shd w:val="clear" w:color="auto" w:fill="auto"/>
          </w:tcPr>
          <w:p w:rsidR="00326C6A" w:rsidRPr="00C76A97" w:rsidRDefault="00326C6A" w:rsidP="00B82D5A">
            <w:pPr>
              <w:jc w:val="both"/>
              <w:rPr>
                <w:color w:val="000000" w:themeColor="text1"/>
              </w:rPr>
            </w:pPr>
            <w:r w:rsidRPr="00C76A97">
              <w:rPr>
                <w:color w:val="000000" w:themeColor="text1"/>
                <w:sz w:val="22"/>
                <w:szCs w:val="22"/>
              </w:rPr>
              <w:t>(почтовый адрес, адрес электронной почты, контактный телефон)</w:t>
            </w:r>
          </w:p>
        </w:tc>
      </w:tr>
    </w:tbl>
    <w:p w:rsidR="00326C6A" w:rsidRPr="00C76A97" w:rsidRDefault="00326C6A" w:rsidP="00326C6A">
      <w:pPr>
        <w:jc w:val="both"/>
        <w:rPr>
          <w:color w:val="000000" w:themeColor="text1"/>
          <w:sz w:val="22"/>
          <w:szCs w:val="22"/>
        </w:rPr>
      </w:pPr>
    </w:p>
    <w:p w:rsidR="00326C6A" w:rsidRPr="00C76A97" w:rsidRDefault="00326C6A" w:rsidP="00326C6A">
      <w:pPr>
        <w:jc w:val="center"/>
        <w:rPr>
          <w:color w:val="000000" w:themeColor="text1"/>
          <w:sz w:val="28"/>
          <w:szCs w:val="28"/>
        </w:rPr>
      </w:pPr>
      <w:r w:rsidRPr="00C76A97">
        <w:rPr>
          <w:color w:val="000000" w:themeColor="text1"/>
          <w:sz w:val="28"/>
          <w:szCs w:val="28"/>
        </w:rPr>
        <w:t>заявление.</w:t>
      </w:r>
    </w:p>
    <w:p w:rsidR="00326C6A" w:rsidRPr="00C76A97" w:rsidRDefault="00326C6A" w:rsidP="00326C6A">
      <w:pPr>
        <w:jc w:val="center"/>
        <w:rPr>
          <w:color w:val="000000" w:themeColor="text1"/>
          <w:sz w:val="28"/>
          <w:szCs w:val="28"/>
        </w:rPr>
      </w:pPr>
    </w:p>
    <w:p w:rsidR="00326C6A" w:rsidRPr="00C76A97" w:rsidRDefault="00326C6A" w:rsidP="00326C6A">
      <w:pPr>
        <w:rPr>
          <w:color w:val="000000" w:themeColor="text1"/>
          <w:sz w:val="28"/>
          <w:szCs w:val="28"/>
          <w:u w:val="single"/>
        </w:rPr>
      </w:pPr>
      <w:r w:rsidRPr="00C76A97">
        <w:rPr>
          <w:color w:val="000000" w:themeColor="text1"/>
          <w:sz w:val="28"/>
          <w:szCs w:val="28"/>
          <w:u w:val="single"/>
        </w:rPr>
        <w:t xml:space="preserve">Прошу предоставить следующие сведения из реестра муниципальных маршрутов регулярных перевозок </w:t>
      </w:r>
      <w:proofErr w:type="gramStart"/>
      <w:r w:rsidRPr="00C76A97">
        <w:rPr>
          <w:color w:val="000000" w:themeColor="text1"/>
          <w:sz w:val="28"/>
          <w:szCs w:val="28"/>
          <w:u w:val="single"/>
        </w:rPr>
        <w:t>для</w:t>
      </w:r>
      <w:proofErr w:type="gramEnd"/>
      <w:r w:rsidRPr="00C76A97">
        <w:rPr>
          <w:color w:val="000000" w:themeColor="text1"/>
          <w:sz w:val="28"/>
          <w:szCs w:val="28"/>
          <w:u w:val="single"/>
        </w:rPr>
        <w:t xml:space="preserve">: </w:t>
      </w:r>
    </w:p>
    <w:p w:rsidR="00326C6A" w:rsidRPr="00C76A97" w:rsidRDefault="00326C6A" w:rsidP="00326C6A">
      <w:pPr>
        <w:rPr>
          <w:color w:val="000000" w:themeColor="text1"/>
          <w:sz w:val="28"/>
          <w:szCs w:val="28"/>
        </w:rPr>
      </w:pPr>
      <w:r w:rsidRPr="00C76A97">
        <w:rPr>
          <w:color w:val="000000" w:themeColor="text1"/>
          <w:sz w:val="28"/>
          <w:szCs w:val="28"/>
        </w:rPr>
        <w:t>______________________________</w:t>
      </w:r>
    </w:p>
    <w:p w:rsidR="00326C6A" w:rsidRPr="00C76A97" w:rsidRDefault="00326C6A" w:rsidP="00326C6A">
      <w:pPr>
        <w:rPr>
          <w:color w:val="000000" w:themeColor="text1"/>
          <w:sz w:val="22"/>
          <w:szCs w:val="22"/>
        </w:rPr>
      </w:pPr>
      <w:r w:rsidRPr="00C76A97">
        <w:rPr>
          <w:color w:val="000000" w:themeColor="text1"/>
          <w:sz w:val="22"/>
          <w:szCs w:val="22"/>
        </w:rPr>
        <w:t>(номер маршрута если известно)</w:t>
      </w:r>
    </w:p>
    <w:p w:rsidR="00326C6A" w:rsidRPr="00C76A97" w:rsidRDefault="00326C6A" w:rsidP="00326C6A">
      <w:pPr>
        <w:rPr>
          <w:color w:val="000000" w:themeColor="text1"/>
          <w:sz w:val="22"/>
          <w:szCs w:val="22"/>
          <w:u w:val="single"/>
        </w:rPr>
      </w:pPr>
      <w:r w:rsidRPr="00C76A97">
        <w:rPr>
          <w:color w:val="000000" w:themeColor="text1"/>
          <w:sz w:val="22"/>
          <w:szCs w:val="22"/>
          <w:u w:val="single"/>
        </w:rPr>
        <w:t>_______________________________________</w:t>
      </w:r>
    </w:p>
    <w:p w:rsidR="00326C6A" w:rsidRPr="00C76A97" w:rsidRDefault="00326C6A" w:rsidP="00326C6A">
      <w:pPr>
        <w:rPr>
          <w:color w:val="000000" w:themeColor="text1"/>
          <w:sz w:val="22"/>
          <w:szCs w:val="22"/>
          <w:u w:val="single"/>
        </w:rPr>
      </w:pPr>
      <w:r w:rsidRPr="00C76A97">
        <w:rPr>
          <w:color w:val="000000" w:themeColor="text1"/>
          <w:sz w:val="22"/>
          <w:szCs w:val="22"/>
          <w:u w:val="single"/>
        </w:rPr>
        <w:t>(населенный пункт, если известно)</w:t>
      </w:r>
    </w:p>
    <w:p w:rsidR="00326C6A" w:rsidRPr="00C76A97" w:rsidRDefault="00326C6A" w:rsidP="00326C6A">
      <w:pPr>
        <w:rPr>
          <w:color w:val="000000" w:themeColor="text1"/>
          <w:sz w:val="22"/>
          <w:szCs w:val="22"/>
          <w:u w:val="single"/>
        </w:rPr>
      </w:pPr>
    </w:p>
    <w:p w:rsidR="00326C6A" w:rsidRPr="00C76A97" w:rsidRDefault="00326C6A" w:rsidP="00326C6A">
      <w:pPr>
        <w:rPr>
          <w:color w:val="000000" w:themeColor="text1"/>
          <w:sz w:val="20"/>
          <w:szCs w:val="20"/>
          <w:u w:val="single"/>
        </w:rPr>
      </w:pPr>
      <w:r w:rsidRPr="00C76A97">
        <w:rPr>
          <w:color w:val="000000" w:themeColor="text1"/>
          <w:sz w:val="20"/>
          <w:szCs w:val="20"/>
          <w:u w:val="single"/>
        </w:rPr>
        <w:t>(необходимые для предоставления сведения отметить в левой графе)</w:t>
      </w:r>
    </w:p>
    <w:p w:rsidR="00326C6A" w:rsidRPr="00C76A97" w:rsidRDefault="00326C6A" w:rsidP="00326C6A">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регистрационный номер маршрута регулярных перевозок в соответствующем реестре</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порядковый номер маршрута регулярных перевозок, который присвоен ему установившим данный маршрут уполномоченным органом местного самоуправления</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C76A97">
              <w:rPr>
                <w:color w:val="000000" w:themeColor="text1"/>
                <w:sz w:val="27"/>
                <w:szCs w:val="27"/>
              </w:rPr>
              <w:t>расположены</w:t>
            </w:r>
            <w:proofErr w:type="gramEnd"/>
            <w:r w:rsidRPr="00C76A97">
              <w:rPr>
                <w:color w:val="000000" w:themeColor="text1"/>
                <w:sz w:val="27"/>
                <w:szCs w:val="27"/>
              </w:rPr>
              <w:t xml:space="preserve"> начальный остановочный пункт и конечный остановочный пункт по данному маршруту</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протяженность маршрута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порядок посадки и высадки пассажиров</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вид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экологические характеристики транспортных средств, которые используются для перевозок по маршруту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дата начала осуществления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6"/>
                <w:szCs w:val="26"/>
              </w:rPr>
            </w:pPr>
            <w:proofErr w:type="gramStart"/>
            <w:r w:rsidRPr="00C76A97">
              <w:rPr>
                <w:color w:val="000000" w:themeColor="text1"/>
                <w:sz w:val="26"/>
                <w:szCs w:val="26"/>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r w:rsidRPr="00C76A97">
              <w:rPr>
                <w:color w:val="000000" w:themeColor="text1"/>
                <w:sz w:val="27"/>
                <w:szCs w:val="27"/>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7"/>
                <w:szCs w:val="27"/>
              </w:rPr>
            </w:pPr>
            <w:proofErr w:type="gramStart"/>
            <w:r w:rsidRPr="00C76A97">
              <w:rPr>
                <w:rStyle w:val="blk"/>
                <w:rFonts w:eastAsiaTheme="majorEastAsia"/>
                <w:color w:val="000000" w:themeColor="text1"/>
                <w:sz w:val="27"/>
                <w:szCs w:val="27"/>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326C6A" w:rsidRPr="00C76A97" w:rsidTr="00B82D5A">
        <w:trPr>
          <w:trHeight w:val="454"/>
        </w:trPr>
        <w:tc>
          <w:tcPr>
            <w:tcW w:w="1809" w:type="dxa"/>
            <w:tcBorders>
              <w:right w:val="single" w:sz="4" w:space="0" w:color="auto"/>
            </w:tcBorders>
            <w:shd w:val="clear" w:color="auto" w:fill="auto"/>
            <w:vAlign w:val="center"/>
          </w:tcPr>
          <w:p w:rsidR="00326C6A" w:rsidRPr="00C76A97" w:rsidRDefault="00326C6A" w:rsidP="00B82D5A">
            <w:pPr>
              <w:jc w:val="center"/>
              <w:rPr>
                <w:color w:val="000000" w:themeColor="text1"/>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26C6A" w:rsidRPr="00C76A97" w:rsidRDefault="00326C6A" w:rsidP="00B82D5A">
            <w:pPr>
              <w:jc w:val="both"/>
              <w:rPr>
                <w:color w:val="000000" w:themeColor="text1"/>
                <w:sz w:val="26"/>
                <w:szCs w:val="26"/>
              </w:rPr>
            </w:pPr>
            <w:r w:rsidRPr="00C76A97">
              <w:rPr>
                <w:rStyle w:val="blk"/>
                <w:rFonts w:eastAsiaTheme="majorEastAsia"/>
                <w:color w:val="000000" w:themeColor="text1"/>
              </w:rPr>
              <w:t>иные</w:t>
            </w:r>
            <w:r w:rsidRPr="00C76A97">
              <w:rPr>
                <w:color w:val="000000" w:themeColor="text1"/>
                <w:sz w:val="26"/>
                <w:szCs w:val="26"/>
              </w:rPr>
              <w:t xml:space="preserve"> сведения, предусмотренные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tc>
      </w:tr>
      <w:tr w:rsidR="00326C6A" w:rsidRPr="00C76A97" w:rsidTr="00B82D5A">
        <w:trPr>
          <w:trHeight w:val="1066"/>
        </w:trPr>
        <w:tc>
          <w:tcPr>
            <w:tcW w:w="9889" w:type="dxa"/>
            <w:gridSpan w:val="2"/>
            <w:tcBorders>
              <w:top w:val="single" w:sz="4" w:space="0" w:color="auto"/>
            </w:tcBorders>
            <w:shd w:val="clear" w:color="auto" w:fill="auto"/>
          </w:tcPr>
          <w:p w:rsidR="00326C6A" w:rsidRPr="00C76A97" w:rsidRDefault="00326C6A" w:rsidP="00B82D5A">
            <w:pPr>
              <w:rPr>
                <w:color w:val="000000" w:themeColor="text1"/>
                <w:sz w:val="28"/>
                <w:szCs w:val="28"/>
              </w:rPr>
            </w:pPr>
          </w:p>
        </w:tc>
      </w:tr>
    </w:tbl>
    <w:p w:rsidR="00326C6A" w:rsidRPr="00C76A97" w:rsidRDefault="00326C6A" w:rsidP="00326C6A">
      <w:pPr>
        <w:rPr>
          <w:color w:val="000000" w:themeColor="text1"/>
        </w:rPr>
      </w:pPr>
    </w:p>
    <w:p w:rsidR="00326C6A" w:rsidRPr="00C76A97" w:rsidRDefault="00326C6A" w:rsidP="00326C6A">
      <w:pPr>
        <w:rPr>
          <w:color w:val="000000" w:themeColor="text1"/>
        </w:rPr>
      </w:pPr>
    </w:p>
    <w:tbl>
      <w:tblPr>
        <w:tblW w:w="0" w:type="auto"/>
        <w:tblLook w:val="04A0" w:firstRow="1" w:lastRow="0" w:firstColumn="1" w:lastColumn="0" w:noHBand="0" w:noVBand="1"/>
      </w:tblPr>
      <w:tblGrid>
        <w:gridCol w:w="4785"/>
        <w:gridCol w:w="5104"/>
      </w:tblGrid>
      <w:tr w:rsidR="00326C6A" w:rsidRPr="00C76A97" w:rsidTr="00B82D5A">
        <w:trPr>
          <w:trHeight w:val="479"/>
        </w:trPr>
        <w:tc>
          <w:tcPr>
            <w:tcW w:w="4785" w:type="dxa"/>
            <w:shd w:val="clear" w:color="auto" w:fill="auto"/>
          </w:tcPr>
          <w:p w:rsidR="00326C6A" w:rsidRPr="00C76A97" w:rsidRDefault="00326C6A" w:rsidP="00B82D5A">
            <w:pPr>
              <w:rPr>
                <w:color w:val="000000" w:themeColor="text1"/>
              </w:rPr>
            </w:pPr>
          </w:p>
          <w:p w:rsidR="00326C6A" w:rsidRPr="00C76A97" w:rsidRDefault="00326C6A" w:rsidP="00B82D5A">
            <w:pPr>
              <w:rPr>
                <w:color w:val="000000" w:themeColor="text1"/>
              </w:rPr>
            </w:pPr>
            <w:r w:rsidRPr="00C76A97">
              <w:rPr>
                <w:color w:val="000000" w:themeColor="text1"/>
              </w:rPr>
              <w:t>Дата</w:t>
            </w:r>
          </w:p>
        </w:tc>
        <w:tc>
          <w:tcPr>
            <w:tcW w:w="5104" w:type="dxa"/>
            <w:shd w:val="clear" w:color="auto" w:fill="auto"/>
          </w:tcPr>
          <w:p w:rsidR="00326C6A" w:rsidRPr="00C76A97" w:rsidRDefault="00326C6A" w:rsidP="00B82D5A">
            <w:pPr>
              <w:jc w:val="right"/>
              <w:rPr>
                <w:color w:val="000000" w:themeColor="text1"/>
              </w:rPr>
            </w:pPr>
          </w:p>
          <w:p w:rsidR="00326C6A" w:rsidRPr="00C76A97" w:rsidRDefault="00326C6A" w:rsidP="00B82D5A">
            <w:pPr>
              <w:jc w:val="right"/>
              <w:rPr>
                <w:color w:val="000000" w:themeColor="text1"/>
              </w:rPr>
            </w:pPr>
            <w:r w:rsidRPr="00C76A97">
              <w:rPr>
                <w:color w:val="000000" w:themeColor="text1"/>
              </w:rPr>
              <w:t>Подпись</w:t>
            </w:r>
          </w:p>
        </w:tc>
      </w:tr>
    </w:tbl>
    <w:p w:rsidR="00326C6A" w:rsidRPr="00C76A97" w:rsidRDefault="00326C6A" w:rsidP="00326C6A">
      <w:pPr>
        <w:pStyle w:val="ConsPlusNormal"/>
        <w:spacing w:line="288" w:lineRule="auto"/>
        <w:ind w:firstLine="0"/>
        <w:jc w:val="both"/>
        <w:rPr>
          <w:rFonts w:ascii="Times New Roman" w:hAnsi="Times New Roman" w:cs="Times New Roman"/>
          <w:color w:val="000000" w:themeColor="text1"/>
          <w:sz w:val="28"/>
          <w:szCs w:val="28"/>
        </w:rPr>
        <w:sectPr w:rsidR="00326C6A" w:rsidRPr="00C76A97" w:rsidSect="00B82D5A">
          <w:pgSz w:w="11906" w:h="16838" w:code="9"/>
          <w:pgMar w:top="567" w:right="567" w:bottom="567" w:left="1418" w:header="720" w:footer="720" w:gutter="0"/>
          <w:pgNumType w:start="1"/>
          <w:cols w:space="720"/>
        </w:sectPr>
      </w:pPr>
    </w:p>
    <w:p w:rsidR="00326C6A" w:rsidRPr="00C76A97" w:rsidRDefault="00326C6A" w:rsidP="00326C6A">
      <w:pPr>
        <w:pStyle w:val="ConsPlusNormal"/>
        <w:spacing w:line="288" w:lineRule="auto"/>
        <w:ind w:left="5103" w:firstLine="0"/>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lastRenderedPageBreak/>
        <w:t xml:space="preserve">Приложение 2 </w:t>
      </w:r>
    </w:p>
    <w:p w:rsidR="00326C6A" w:rsidRPr="00C76A97" w:rsidRDefault="00326C6A" w:rsidP="00326C6A">
      <w:pPr>
        <w:spacing w:line="288" w:lineRule="auto"/>
        <w:ind w:left="5103"/>
        <w:rPr>
          <w:color w:val="000000" w:themeColor="text1"/>
          <w:sz w:val="28"/>
          <w:szCs w:val="28"/>
        </w:rPr>
      </w:pPr>
      <w:r w:rsidRPr="00C76A97">
        <w:rPr>
          <w:color w:val="000000" w:themeColor="text1"/>
          <w:sz w:val="28"/>
          <w:szCs w:val="28"/>
        </w:rPr>
        <w:t>к административному регламенту</w:t>
      </w:r>
    </w:p>
    <w:p w:rsidR="00326C6A" w:rsidRPr="00C76A97" w:rsidRDefault="00326C6A" w:rsidP="00326C6A">
      <w:pPr>
        <w:spacing w:line="288" w:lineRule="auto"/>
        <w:ind w:left="5103"/>
        <w:rPr>
          <w:color w:val="000000" w:themeColor="text1"/>
          <w:sz w:val="28"/>
          <w:szCs w:val="28"/>
        </w:rPr>
      </w:pPr>
    </w:p>
    <w:p w:rsidR="00326C6A" w:rsidRPr="00C76A97" w:rsidRDefault="00326C6A" w:rsidP="00326C6A">
      <w:pPr>
        <w:spacing w:line="288" w:lineRule="auto"/>
        <w:ind w:left="5103"/>
        <w:rPr>
          <w:color w:val="000000" w:themeColor="text1"/>
          <w:sz w:val="28"/>
          <w:szCs w:val="28"/>
        </w:rPr>
      </w:pPr>
    </w:p>
    <w:p w:rsidR="00326C6A" w:rsidRPr="00C76A97" w:rsidRDefault="00326C6A" w:rsidP="00326C6A">
      <w:pPr>
        <w:jc w:val="center"/>
        <w:rPr>
          <w:color w:val="000000" w:themeColor="text1"/>
          <w:sz w:val="28"/>
          <w:szCs w:val="28"/>
        </w:rPr>
      </w:pPr>
      <w:r w:rsidRPr="00C76A97">
        <w:rPr>
          <w:color w:val="000000" w:themeColor="text1"/>
          <w:sz w:val="28"/>
          <w:szCs w:val="28"/>
        </w:rPr>
        <w:t xml:space="preserve">БЛОК-СХЕМА </w:t>
      </w:r>
    </w:p>
    <w:p w:rsidR="00326C6A" w:rsidRPr="00C76A97" w:rsidRDefault="00326C6A" w:rsidP="00326C6A">
      <w:pPr>
        <w:pStyle w:val="ConsPlusNormal"/>
        <w:widowControl/>
        <w:ind w:firstLine="0"/>
        <w:jc w:val="center"/>
        <w:rPr>
          <w:rStyle w:val="3"/>
          <w:rFonts w:ascii="Times New Roman" w:hAnsi="Times New Roman" w:cs="Times New Roman"/>
          <w:b w:val="0"/>
          <w:color w:val="000000" w:themeColor="text1"/>
          <w:sz w:val="28"/>
          <w:szCs w:val="28"/>
        </w:rPr>
      </w:pPr>
      <w:r w:rsidRPr="00C76A97">
        <w:rPr>
          <w:rFonts w:ascii="Times New Roman" w:hAnsi="Times New Roman" w:cs="Times New Roman"/>
          <w:color w:val="000000" w:themeColor="text1"/>
          <w:sz w:val="28"/>
          <w:szCs w:val="28"/>
        </w:rPr>
        <w:t xml:space="preserve">предоставления муниципальной услуги по </w:t>
      </w:r>
      <w:r w:rsidRPr="00C76A97">
        <w:rPr>
          <w:rStyle w:val="3"/>
          <w:rFonts w:ascii="Times New Roman" w:hAnsi="Times New Roman" w:cs="Times New Roman"/>
          <w:b w:val="0"/>
          <w:color w:val="000000" w:themeColor="text1"/>
          <w:sz w:val="28"/>
          <w:szCs w:val="28"/>
        </w:rPr>
        <w:t xml:space="preserve">предоставлению сведений из реестра муниципальных маршрутов регулярных перевозок </w:t>
      </w:r>
    </w:p>
    <w:p w:rsidR="00326C6A" w:rsidRPr="00C76A97" w:rsidRDefault="00326C6A" w:rsidP="00326C6A">
      <w:pPr>
        <w:tabs>
          <w:tab w:val="left" w:pos="5245"/>
        </w:tabs>
        <w:jc w:val="center"/>
        <w:rPr>
          <w:bCs/>
          <w:color w:val="000000" w:themeColor="text1"/>
          <w:sz w:val="28"/>
          <w:szCs w:val="28"/>
        </w:rPr>
      </w:pPr>
    </w:p>
    <w:p w:rsidR="00326C6A" w:rsidRPr="00C76A97" w:rsidRDefault="00E06417" w:rsidP="00326C6A">
      <w:pPr>
        <w:rPr>
          <w:bCs/>
          <w:color w:val="000000" w:themeColor="text1"/>
          <w:sz w:val="28"/>
          <w:szCs w:val="28"/>
        </w:rPr>
      </w:pPr>
      <w:r>
        <w:rPr>
          <w:bCs/>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ragraph">
                  <wp:posOffset>143510</wp:posOffset>
                </wp:positionV>
                <wp:extent cx="4768850" cy="962660"/>
                <wp:effectExtent l="6985" t="10160" r="571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962660"/>
                        </a:xfrm>
                        <a:prstGeom prst="flowChartProcess">
                          <a:avLst/>
                        </a:prstGeom>
                        <a:solidFill>
                          <a:srgbClr val="FFFFFF"/>
                        </a:solidFill>
                        <a:ln w="9525">
                          <a:solidFill>
                            <a:srgbClr val="000000"/>
                          </a:solidFill>
                          <a:miter lim="800000"/>
                          <a:headEnd/>
                          <a:tailEnd/>
                        </a:ln>
                      </wps:spPr>
                      <wps:txbx>
                        <w:txbxContent>
                          <w:p w:rsidR="00B82D5A" w:rsidRPr="003D459C" w:rsidRDefault="00B82D5A" w:rsidP="00326C6A">
                            <w:pPr>
                              <w:jc w:val="center"/>
                              <w:rPr>
                                <w:color w:val="000000" w:themeColor="text1"/>
                                <w:sz w:val="28"/>
                                <w:szCs w:val="28"/>
                              </w:rPr>
                            </w:pPr>
                            <w:r w:rsidRPr="003D459C">
                              <w:rPr>
                                <w:color w:val="000000" w:themeColor="text1"/>
                                <w:sz w:val="28"/>
                                <w:szCs w:val="28"/>
                              </w:rPr>
                              <w:t xml:space="preserve">Прием и регистрация заявления и прилагаемых документов </w:t>
                            </w:r>
                          </w:p>
                          <w:p w:rsidR="00B82D5A" w:rsidRPr="00894ABA" w:rsidRDefault="00B82D5A" w:rsidP="00326C6A">
                            <w:pPr>
                              <w:jc w:val="center"/>
                              <w:rPr>
                                <w:color w:val="FF0000"/>
                              </w:rPr>
                            </w:pPr>
                            <w:r w:rsidRPr="003D459C">
                              <w:rPr>
                                <w:color w:val="000000" w:themeColor="text1"/>
                                <w:sz w:val="28"/>
                                <w:szCs w:val="28"/>
                              </w:rPr>
                              <w:t>(указать пункт административного регламента 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6" type="#_x0000_t109" style="position:absolute;margin-left:42.55pt;margin-top:11.3pt;width:375.5pt;height:7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">
                <v:textbox>
                  <w:txbxContent>
                    <w:p w:rsidR="00B82D5A" w:rsidRPr="003D459C" w:rsidRDefault="00B82D5A" w:rsidP="00326C6A">
                      <w:pPr>
                        <w:jc w:val="center"/>
                        <w:rPr>
                          <w:color w:val="000000" w:themeColor="text1"/>
                          <w:sz w:val="28"/>
                          <w:szCs w:val="28"/>
                        </w:rPr>
                      </w:pPr>
                      <w:r w:rsidRPr="003D459C">
                        <w:rPr>
                          <w:color w:val="000000" w:themeColor="text1"/>
                          <w:sz w:val="28"/>
                          <w:szCs w:val="28"/>
                        </w:rPr>
                        <w:t xml:space="preserve">Прием и регистрация заявления и прилагаемых документов </w:t>
                      </w:r>
                    </w:p>
                    <w:p w:rsidR="00B82D5A" w:rsidRPr="00894ABA" w:rsidRDefault="00B82D5A" w:rsidP="00326C6A">
                      <w:pPr>
                        <w:jc w:val="center"/>
                        <w:rPr>
                          <w:color w:val="FF0000"/>
                        </w:rPr>
                      </w:pPr>
                      <w:r w:rsidRPr="003D459C">
                        <w:rPr>
                          <w:color w:val="000000" w:themeColor="text1"/>
                          <w:sz w:val="28"/>
                          <w:szCs w:val="28"/>
                        </w:rPr>
                        <w:t>(указать пункт административного регламента и сроки)</w:t>
                      </w:r>
                    </w:p>
                  </w:txbxContent>
                </v:textbox>
              </v:shape>
            </w:pict>
          </mc:Fallback>
        </mc:AlternateContent>
      </w:r>
    </w:p>
    <w:p w:rsidR="00326C6A" w:rsidRPr="00C76A97" w:rsidRDefault="00326C6A" w:rsidP="00326C6A">
      <w:pPr>
        <w:jc w:val="center"/>
        <w:rPr>
          <w:bCs/>
          <w:color w:val="000000" w:themeColor="text1"/>
          <w:sz w:val="28"/>
          <w:szCs w:val="28"/>
        </w:rPr>
      </w:pPr>
    </w:p>
    <w:p w:rsidR="00326C6A" w:rsidRPr="00C76A97" w:rsidRDefault="00326C6A" w:rsidP="00326C6A">
      <w:pPr>
        <w:jc w:val="center"/>
        <w:rPr>
          <w:bCs/>
          <w:color w:val="000000" w:themeColor="text1"/>
          <w:sz w:val="28"/>
          <w:szCs w:val="28"/>
        </w:rPr>
      </w:pPr>
    </w:p>
    <w:p w:rsidR="00326C6A" w:rsidRPr="00C76A97" w:rsidRDefault="00326C6A" w:rsidP="00326C6A">
      <w:pPr>
        <w:jc w:val="center"/>
        <w:rPr>
          <w:bCs/>
          <w:color w:val="000000" w:themeColor="text1"/>
          <w:sz w:val="28"/>
          <w:szCs w:val="28"/>
        </w:rPr>
      </w:pPr>
    </w:p>
    <w:p w:rsidR="00326C6A" w:rsidRPr="00C76A97" w:rsidRDefault="00326C6A" w:rsidP="00326C6A">
      <w:pPr>
        <w:jc w:val="center"/>
        <w:rPr>
          <w:bCs/>
          <w:color w:val="000000" w:themeColor="text1"/>
          <w:sz w:val="28"/>
          <w:szCs w:val="28"/>
        </w:rPr>
      </w:pPr>
    </w:p>
    <w:p w:rsidR="00326C6A" w:rsidRPr="00C76A97" w:rsidRDefault="00E06417" w:rsidP="00326C6A">
      <w:pPr>
        <w:jc w:val="center"/>
        <w:rPr>
          <w:bCs/>
          <w:color w:val="000000" w:themeColor="text1"/>
          <w:sz w:val="28"/>
          <w:szCs w:val="28"/>
        </w:rPr>
      </w:pPr>
      <w:r>
        <w:rPr>
          <w:bCs/>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2912110</wp:posOffset>
                </wp:positionH>
                <wp:positionV relativeFrom="paragraph">
                  <wp:posOffset>83820</wp:posOffset>
                </wp:positionV>
                <wp:extent cx="635" cy="495300"/>
                <wp:effectExtent l="54610" t="7620" r="59055"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9.3pt;margin-top:6.6pt;width:.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slOA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">
                <v:stroke endarrow="block"/>
              </v:shape>
            </w:pict>
          </mc:Fallback>
        </mc:AlternateContent>
      </w:r>
    </w:p>
    <w:p w:rsidR="00326C6A" w:rsidRPr="00C76A97" w:rsidRDefault="00326C6A" w:rsidP="00326C6A">
      <w:pPr>
        <w:rPr>
          <w:bCs/>
          <w:color w:val="000000" w:themeColor="text1"/>
          <w:sz w:val="28"/>
          <w:szCs w:val="28"/>
        </w:rPr>
      </w:pPr>
    </w:p>
    <w:p w:rsidR="00326C6A" w:rsidRPr="00C76A97" w:rsidRDefault="00E06417" w:rsidP="00326C6A">
      <w:pPr>
        <w:pStyle w:val="Iniiaiieoaenoioaoa"/>
        <w:widowControl/>
        <w:spacing w:line="240" w:lineRule="auto"/>
        <w:ind w:firstLine="0"/>
        <w:jc w:val="right"/>
        <w:rPr>
          <w:color w:val="000000" w:themeColor="text1"/>
          <w:sz w:val="28"/>
          <w:szCs w:val="28"/>
          <w:lang w:val="ru-RU"/>
        </w:rPr>
      </w:pPr>
      <w:r>
        <w:rPr>
          <w:noProof/>
          <w:color w:val="000000" w:themeColor="text1"/>
          <w:sz w:val="28"/>
          <w:szCs w:val="28"/>
          <w:lang w:val="ru-RU"/>
        </w:rPr>
        <mc:AlternateContent>
          <mc:Choice Requires="wps">
            <w:drawing>
              <wp:anchor distT="0" distB="0" distL="114300" distR="114300" simplePos="0" relativeHeight="251658752" behindDoc="0" locked="0" layoutInCell="1" allowOverlap="1">
                <wp:simplePos x="0" y="0"/>
                <wp:positionH relativeFrom="column">
                  <wp:posOffset>540385</wp:posOffset>
                </wp:positionH>
                <wp:positionV relativeFrom="paragraph">
                  <wp:posOffset>170180</wp:posOffset>
                </wp:positionV>
                <wp:extent cx="4768850" cy="1350645"/>
                <wp:effectExtent l="6985" t="8255" r="571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350645"/>
                        </a:xfrm>
                        <a:prstGeom prst="flowChartProcess">
                          <a:avLst/>
                        </a:prstGeom>
                        <a:solidFill>
                          <a:srgbClr val="FFFFFF"/>
                        </a:solidFill>
                        <a:ln w="9525">
                          <a:solidFill>
                            <a:srgbClr val="000000"/>
                          </a:solidFill>
                          <a:miter lim="800000"/>
                          <a:headEnd/>
                          <a:tailEnd/>
                        </a:ln>
                      </wps:spPr>
                      <wps:txbx>
                        <w:txbxContent>
                          <w:p w:rsidR="00B82D5A" w:rsidRPr="003D459C" w:rsidRDefault="00B82D5A" w:rsidP="00326C6A">
                            <w:pPr>
                              <w:autoSpaceDE w:val="0"/>
                              <w:autoSpaceDN w:val="0"/>
                              <w:adjustRightInd w:val="0"/>
                              <w:ind w:firstLine="540"/>
                              <w:jc w:val="center"/>
                              <w:rPr>
                                <w:bCs/>
                                <w:color w:val="000000" w:themeColor="text1"/>
                                <w:sz w:val="28"/>
                                <w:szCs w:val="28"/>
                              </w:rPr>
                            </w:pPr>
                            <w:r w:rsidRPr="003D459C">
                              <w:rPr>
                                <w:color w:val="000000" w:themeColor="text1"/>
                                <w:sz w:val="28"/>
                                <w:szCs w:val="28"/>
                              </w:rPr>
                              <w:t xml:space="preserve">Рассмотрение заявления и прилагаемых документов, направление (вручение) заявителю </w:t>
                            </w:r>
                            <w:r w:rsidRPr="003D459C">
                              <w:rPr>
                                <w:bCs/>
                                <w:color w:val="000000" w:themeColor="text1"/>
                                <w:sz w:val="28"/>
                                <w:szCs w:val="28"/>
                              </w:rPr>
                              <w:t>сведений либо мотивированного отказа в предоставлении сведений</w:t>
                            </w:r>
                          </w:p>
                          <w:p w:rsidR="00B82D5A" w:rsidRPr="003D459C" w:rsidRDefault="00B82D5A" w:rsidP="00326C6A">
                            <w:pPr>
                              <w:jc w:val="center"/>
                              <w:rPr>
                                <w:color w:val="000000" w:themeColor="text1"/>
                                <w:sz w:val="28"/>
                                <w:szCs w:val="28"/>
                              </w:rPr>
                            </w:pPr>
                            <w:r w:rsidRPr="003D459C">
                              <w:rPr>
                                <w:color w:val="000000" w:themeColor="text1"/>
                                <w:sz w:val="28"/>
                                <w:szCs w:val="28"/>
                              </w:rPr>
                              <w:t>(указать пункт административного регламента 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09" style="position:absolute;left:0;text-align:left;margin-left:42.55pt;margin-top:13.4pt;width:375.5pt;height:10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">
                <v:textbox>
                  <w:txbxContent>
                    <w:p w:rsidR="00B82D5A" w:rsidRPr="003D459C" w:rsidRDefault="00B82D5A" w:rsidP="00326C6A">
                      <w:pPr>
                        <w:autoSpaceDE w:val="0"/>
                        <w:autoSpaceDN w:val="0"/>
                        <w:adjustRightInd w:val="0"/>
                        <w:ind w:firstLine="540"/>
                        <w:jc w:val="center"/>
                        <w:rPr>
                          <w:bCs/>
                          <w:color w:val="000000" w:themeColor="text1"/>
                          <w:sz w:val="28"/>
                          <w:szCs w:val="28"/>
                        </w:rPr>
                      </w:pPr>
                      <w:r w:rsidRPr="003D459C">
                        <w:rPr>
                          <w:color w:val="000000" w:themeColor="text1"/>
                          <w:sz w:val="28"/>
                          <w:szCs w:val="28"/>
                        </w:rPr>
                        <w:t xml:space="preserve">Рассмотрение заявления и прилагаемых документов, направление (вручение) заявителю </w:t>
                      </w:r>
                      <w:r w:rsidRPr="003D459C">
                        <w:rPr>
                          <w:bCs/>
                          <w:color w:val="000000" w:themeColor="text1"/>
                          <w:sz w:val="28"/>
                          <w:szCs w:val="28"/>
                        </w:rPr>
                        <w:t>сведений либо мотивированного отказа в предоставлении сведений</w:t>
                      </w:r>
                    </w:p>
                    <w:p w:rsidR="00B82D5A" w:rsidRPr="003D459C" w:rsidRDefault="00B82D5A" w:rsidP="00326C6A">
                      <w:pPr>
                        <w:jc w:val="center"/>
                        <w:rPr>
                          <w:color w:val="000000" w:themeColor="text1"/>
                          <w:sz w:val="28"/>
                          <w:szCs w:val="28"/>
                        </w:rPr>
                      </w:pPr>
                      <w:r w:rsidRPr="003D459C">
                        <w:rPr>
                          <w:color w:val="000000" w:themeColor="text1"/>
                          <w:sz w:val="28"/>
                          <w:szCs w:val="28"/>
                        </w:rPr>
                        <w:t>(указать пункт административного регламента и сроки)</w:t>
                      </w:r>
                    </w:p>
                  </w:txbxContent>
                </v:textbox>
              </v:shape>
            </w:pict>
          </mc:Fallback>
        </mc:AlternateContent>
      </w:r>
    </w:p>
    <w:p w:rsidR="00326C6A" w:rsidRPr="00C76A97" w:rsidRDefault="00326C6A" w:rsidP="00326C6A">
      <w:pPr>
        <w:pStyle w:val="Iniiaiieoaenoioaoa"/>
        <w:widowControl/>
        <w:spacing w:line="240" w:lineRule="auto"/>
        <w:ind w:firstLine="0"/>
        <w:jc w:val="right"/>
        <w:rPr>
          <w:color w:val="000000" w:themeColor="text1"/>
          <w:sz w:val="28"/>
          <w:szCs w:val="28"/>
          <w:lang w:val="ru-RU"/>
        </w:rPr>
      </w:pPr>
    </w:p>
    <w:p w:rsidR="00326C6A" w:rsidRPr="00C76A97" w:rsidRDefault="00326C6A" w:rsidP="00326C6A">
      <w:pPr>
        <w:pStyle w:val="Iniiaiieoaenoioaoa"/>
        <w:widowControl/>
        <w:spacing w:line="240" w:lineRule="auto"/>
        <w:ind w:firstLine="0"/>
        <w:jc w:val="right"/>
        <w:rPr>
          <w:color w:val="000000" w:themeColor="text1"/>
          <w:sz w:val="28"/>
          <w:szCs w:val="28"/>
          <w:lang w:val="ru-RU"/>
        </w:rPr>
      </w:pPr>
    </w:p>
    <w:p w:rsidR="00326C6A" w:rsidRPr="00C76A97" w:rsidRDefault="00326C6A" w:rsidP="00326C6A">
      <w:pPr>
        <w:pStyle w:val="Iniiaiieoaenoioaoa"/>
        <w:widowControl/>
        <w:spacing w:line="240" w:lineRule="auto"/>
        <w:ind w:firstLine="0"/>
        <w:jc w:val="right"/>
        <w:rPr>
          <w:color w:val="000000" w:themeColor="text1"/>
          <w:sz w:val="28"/>
          <w:szCs w:val="28"/>
          <w:lang w:val="ru-RU"/>
        </w:rPr>
      </w:pPr>
    </w:p>
    <w:p w:rsidR="00326C6A" w:rsidRPr="00C76A97" w:rsidRDefault="00326C6A" w:rsidP="00326C6A">
      <w:pPr>
        <w:pStyle w:val="Iniiaiieoaenoioaoa"/>
        <w:widowControl/>
        <w:spacing w:line="240" w:lineRule="auto"/>
        <w:ind w:firstLine="0"/>
        <w:jc w:val="right"/>
        <w:rPr>
          <w:color w:val="000000" w:themeColor="text1"/>
          <w:sz w:val="28"/>
          <w:szCs w:val="28"/>
          <w:lang w:val="ru-RU"/>
        </w:rPr>
      </w:pPr>
    </w:p>
    <w:p w:rsidR="00326C6A" w:rsidRPr="00C76A97" w:rsidRDefault="00326C6A" w:rsidP="00326C6A">
      <w:pPr>
        <w:pStyle w:val="Iniiaiieoaenoioaoa"/>
        <w:widowControl/>
        <w:tabs>
          <w:tab w:val="left" w:pos="3225"/>
        </w:tabs>
        <w:spacing w:line="240" w:lineRule="auto"/>
        <w:ind w:firstLine="0"/>
        <w:jc w:val="left"/>
        <w:rPr>
          <w:color w:val="000000" w:themeColor="text1"/>
          <w:sz w:val="28"/>
          <w:szCs w:val="28"/>
          <w:lang w:val="ru-RU"/>
        </w:rPr>
      </w:pPr>
      <w:r w:rsidRPr="00C76A97">
        <w:rPr>
          <w:color w:val="000000" w:themeColor="text1"/>
          <w:sz w:val="28"/>
          <w:szCs w:val="28"/>
          <w:lang w:val="ru-RU"/>
        </w:rPr>
        <w:tab/>
      </w:r>
    </w:p>
    <w:p w:rsidR="00326C6A" w:rsidRPr="00C76A97" w:rsidRDefault="00326C6A" w:rsidP="00326C6A">
      <w:pPr>
        <w:tabs>
          <w:tab w:val="left" w:pos="5245"/>
        </w:tabs>
        <w:rPr>
          <w:color w:val="000000" w:themeColor="text1"/>
          <w:sz w:val="28"/>
          <w:szCs w:val="28"/>
        </w:rPr>
      </w:pPr>
    </w:p>
    <w:p w:rsidR="00326C6A" w:rsidRPr="00C76A97" w:rsidRDefault="00326C6A" w:rsidP="00326C6A">
      <w:pPr>
        <w:tabs>
          <w:tab w:val="left" w:pos="5245"/>
        </w:tabs>
        <w:rPr>
          <w:color w:val="000000" w:themeColor="text1"/>
          <w:sz w:val="28"/>
          <w:szCs w:val="28"/>
        </w:rPr>
      </w:pPr>
    </w:p>
    <w:p w:rsidR="00326C6A" w:rsidRPr="00C76A97" w:rsidRDefault="00326C6A" w:rsidP="00326C6A">
      <w:pPr>
        <w:tabs>
          <w:tab w:val="left" w:pos="5245"/>
        </w:tabs>
        <w:rPr>
          <w:color w:val="000000" w:themeColor="text1"/>
          <w:sz w:val="28"/>
          <w:szCs w:val="28"/>
        </w:rPr>
      </w:pPr>
    </w:p>
    <w:p w:rsidR="00326C6A" w:rsidRPr="00C76A97" w:rsidRDefault="00326C6A" w:rsidP="00326C6A">
      <w:pPr>
        <w:tabs>
          <w:tab w:val="left" w:pos="5245"/>
        </w:tabs>
        <w:rPr>
          <w:color w:val="000000" w:themeColor="text1"/>
          <w:sz w:val="28"/>
          <w:szCs w:val="28"/>
        </w:rPr>
      </w:pPr>
    </w:p>
    <w:p w:rsidR="00326C6A" w:rsidRPr="00C76A97" w:rsidRDefault="00326C6A" w:rsidP="00326C6A">
      <w:pPr>
        <w:pStyle w:val="ConsPlusNormal"/>
        <w:spacing w:line="288" w:lineRule="auto"/>
        <w:ind w:firstLine="0"/>
        <w:jc w:val="both"/>
        <w:rPr>
          <w:b/>
          <w:color w:val="000000" w:themeColor="text1"/>
          <w:sz w:val="28"/>
          <w:szCs w:val="28"/>
        </w:rPr>
      </w:pPr>
    </w:p>
    <w:p w:rsidR="00326C6A" w:rsidRPr="00C76A97" w:rsidRDefault="00326C6A" w:rsidP="00326C6A">
      <w:pPr>
        <w:rPr>
          <w:color w:val="000000" w:themeColor="text1"/>
        </w:rPr>
      </w:pPr>
    </w:p>
    <w:p w:rsidR="00475719" w:rsidRPr="00326C6A" w:rsidRDefault="00475719" w:rsidP="00326C6A"/>
    <w:sectPr w:rsidR="00475719" w:rsidRPr="00326C6A" w:rsidSect="00B82D5A">
      <w:footerReference w:type="default" r:id="rId14"/>
      <w:pgSz w:w="11906" w:h="16838" w:code="9"/>
      <w:pgMar w:top="567" w:right="567"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DD" w:rsidRDefault="00E80CDD" w:rsidP="00AA2FC4">
      <w:r>
        <w:separator/>
      </w:r>
    </w:p>
  </w:endnote>
  <w:endnote w:type="continuationSeparator" w:id="0">
    <w:p w:rsidR="00E80CDD" w:rsidRDefault="00E80CDD" w:rsidP="00AA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A" w:rsidRDefault="00B82D5A" w:rsidP="00B82D5A">
    <w:pPr>
      <w:pStyle w:val="a4"/>
      <w:ind w:right="360"/>
      <w:jc w:val="right"/>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5A" w:rsidRDefault="00B82D5A" w:rsidP="00B82D5A">
    <w:pPr>
      <w:pStyle w:val="a4"/>
      <w:ind w:right="360"/>
      <w:jc w:val="right"/>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DD" w:rsidRDefault="00E80CDD" w:rsidP="00AA2FC4">
      <w:r>
        <w:separator/>
      </w:r>
    </w:p>
  </w:footnote>
  <w:footnote w:type="continuationSeparator" w:id="0">
    <w:p w:rsidR="00E80CDD" w:rsidRDefault="00E80CDD" w:rsidP="00AA2FC4">
      <w:r>
        <w:continuationSeparator/>
      </w:r>
    </w:p>
  </w:footnote>
  <w:footnote w:id="1">
    <w:p w:rsidR="00B82D5A" w:rsidRPr="00135112" w:rsidRDefault="00B82D5A" w:rsidP="00326C6A">
      <w:pPr>
        <w:pStyle w:val="a9"/>
        <w:spacing w:before="0" w:after="0"/>
        <w:ind w:firstLine="709"/>
        <w:jc w:val="both"/>
        <w:rPr>
          <w:sz w:val="22"/>
          <w:szCs w:val="22"/>
        </w:rPr>
      </w:pPr>
      <w:r w:rsidRPr="00135112">
        <w:rPr>
          <w:rStyle w:val="ad"/>
          <w:sz w:val="22"/>
          <w:szCs w:val="22"/>
        </w:rPr>
        <w:footnoteRef/>
      </w:r>
      <w:r w:rsidRPr="00135112">
        <w:rPr>
          <w:sz w:val="22"/>
          <w:szCs w:val="22"/>
        </w:rPr>
        <w:t xml:space="preserve"> </w:t>
      </w:r>
      <w:r w:rsidRPr="00C76A97">
        <w:rPr>
          <w:i/>
          <w:color w:val="000000" w:themeColor="text1"/>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2">
    <w:p w:rsidR="00B82D5A" w:rsidRPr="00C76A97" w:rsidRDefault="00B82D5A" w:rsidP="00326C6A">
      <w:pPr>
        <w:pStyle w:val="a9"/>
        <w:spacing w:before="0" w:after="0"/>
        <w:ind w:firstLine="709"/>
        <w:jc w:val="both"/>
        <w:rPr>
          <w:color w:val="000000" w:themeColor="text1"/>
          <w:sz w:val="22"/>
          <w:szCs w:val="22"/>
        </w:rPr>
      </w:pPr>
      <w:r w:rsidRPr="00C76A97">
        <w:rPr>
          <w:rStyle w:val="ad"/>
          <w:color w:val="000000" w:themeColor="text1"/>
          <w:sz w:val="22"/>
          <w:szCs w:val="22"/>
        </w:rPr>
        <w:footnoteRef/>
      </w:r>
      <w:r w:rsidRPr="00C76A97">
        <w:rPr>
          <w:color w:val="000000" w:themeColor="text1"/>
          <w:sz w:val="22"/>
          <w:szCs w:val="22"/>
        </w:rPr>
        <w:t xml:space="preserve"> </w:t>
      </w:r>
      <w:r w:rsidRPr="00C76A97">
        <w:rPr>
          <w:i/>
          <w:color w:val="000000" w:themeColor="text1"/>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C76A97">
        <w:rPr>
          <w:color w:val="000000" w:themeColor="text1"/>
          <w:sz w:val="22"/>
          <w:szCs w:val="22"/>
        </w:rPr>
        <w:t xml:space="preserve"> </w:t>
      </w:r>
    </w:p>
    <w:p w:rsidR="00B82D5A" w:rsidRDefault="00B82D5A" w:rsidP="00326C6A">
      <w:pPr>
        <w:pStyle w:val="ab"/>
      </w:pPr>
    </w:p>
  </w:footnote>
  <w:footnote w:id="3">
    <w:p w:rsidR="00B82D5A" w:rsidRPr="00C76A97" w:rsidRDefault="00B82D5A" w:rsidP="00326C6A">
      <w:pPr>
        <w:pStyle w:val="ab"/>
        <w:jc w:val="both"/>
        <w:rPr>
          <w:color w:val="000000" w:themeColor="text1"/>
          <w:sz w:val="22"/>
          <w:szCs w:val="22"/>
        </w:rPr>
      </w:pPr>
      <w:r w:rsidRPr="00C76A97">
        <w:rPr>
          <w:rStyle w:val="ad"/>
          <w:color w:val="000000" w:themeColor="text1"/>
        </w:rPr>
        <w:footnoteRef/>
      </w:r>
      <w:r w:rsidRPr="00C76A97">
        <w:rPr>
          <w:color w:val="000000" w:themeColor="text1"/>
        </w:rPr>
        <w:t xml:space="preserve"> </w:t>
      </w:r>
      <w:r w:rsidRPr="00C76A97">
        <w:rPr>
          <w:i/>
          <w:color w:val="000000" w:themeColor="text1"/>
          <w:sz w:val="22"/>
          <w:szCs w:val="22"/>
        </w:rPr>
        <w:t>Данный пун</w:t>
      </w:r>
      <w:proofErr w:type="gramStart"/>
      <w:r w:rsidRPr="00C76A97">
        <w:rPr>
          <w:i/>
          <w:color w:val="000000" w:themeColor="text1"/>
          <w:sz w:val="22"/>
          <w:szCs w:val="22"/>
        </w:rPr>
        <w:t>кт вкл</w:t>
      </w:r>
      <w:proofErr w:type="gramEnd"/>
      <w:r w:rsidRPr="00C76A97">
        <w:rPr>
          <w:i/>
          <w:color w:val="000000" w:themeColor="text1"/>
          <w:sz w:val="22"/>
          <w:szCs w:val="22"/>
        </w:rPr>
        <w:t>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sidRPr="00C76A97">
        <w:rPr>
          <w:color w:val="000000" w:themeColor="text1"/>
          <w:sz w:val="22"/>
          <w:szCs w:val="22"/>
        </w:rPr>
        <w:t>.</w:t>
      </w:r>
    </w:p>
    <w:p w:rsidR="00B82D5A" w:rsidRDefault="00B82D5A" w:rsidP="00326C6A">
      <w:pPr>
        <w:pStyle w:val="ab"/>
      </w:pPr>
    </w:p>
  </w:footnote>
  <w:footnote w:id="4">
    <w:p w:rsidR="00B82D5A" w:rsidRPr="00C76A97" w:rsidRDefault="00B82D5A" w:rsidP="00326C6A">
      <w:pPr>
        <w:pStyle w:val="ab"/>
        <w:jc w:val="both"/>
        <w:rPr>
          <w:i/>
          <w:color w:val="000000" w:themeColor="text1"/>
          <w:szCs w:val="22"/>
        </w:rPr>
      </w:pPr>
      <w:r w:rsidRPr="00C76A97">
        <w:rPr>
          <w:rStyle w:val="ad"/>
          <w:i/>
          <w:color w:val="000000" w:themeColor="text1"/>
          <w:szCs w:val="22"/>
          <w:vertAlign w:val="baseline"/>
        </w:rPr>
        <w:footnoteRef/>
      </w:r>
      <w:r w:rsidRPr="00C76A97">
        <w:rPr>
          <w:i/>
          <w:color w:val="000000" w:themeColor="text1"/>
          <w:szCs w:val="22"/>
        </w:rPr>
        <w:t xml:space="preserve"> </w:t>
      </w:r>
      <w:proofErr w:type="gramStart"/>
      <w:r w:rsidRPr="00C76A97">
        <w:rPr>
          <w:i/>
          <w:color w:val="000000" w:themeColor="text1"/>
          <w:szCs w:val="22"/>
        </w:rPr>
        <w:t>Содержание подраздела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а также О</w:t>
      </w:r>
      <w:r w:rsidRPr="00C76A97">
        <w:rPr>
          <w:rFonts w:eastAsiaTheme="minorHAnsi"/>
          <w:i/>
          <w:iCs/>
          <w:color w:val="000000" w:themeColor="text1"/>
          <w:szCs w:val="22"/>
          <w:lang w:eastAsia="en-US"/>
        </w:rPr>
        <w:t>собенностями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w:t>
      </w:r>
      <w:r w:rsidRPr="00C76A97">
        <w:rPr>
          <w:i/>
          <w:color w:val="000000" w:themeColor="text1"/>
          <w:szCs w:val="22"/>
        </w:rPr>
        <w:t>, определенных муниципальным правовым актом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C4"/>
    <w:rsid w:val="00080640"/>
    <w:rsid w:val="000E37E5"/>
    <w:rsid w:val="000E3BE0"/>
    <w:rsid w:val="001C29D6"/>
    <w:rsid w:val="001F62B7"/>
    <w:rsid w:val="002069CC"/>
    <w:rsid w:val="00314F72"/>
    <w:rsid w:val="00326C6A"/>
    <w:rsid w:val="003968A2"/>
    <w:rsid w:val="00475719"/>
    <w:rsid w:val="005F6FA0"/>
    <w:rsid w:val="006079CE"/>
    <w:rsid w:val="00613CCF"/>
    <w:rsid w:val="0064383B"/>
    <w:rsid w:val="007A2609"/>
    <w:rsid w:val="00AA2FC4"/>
    <w:rsid w:val="00AA38AF"/>
    <w:rsid w:val="00B12E98"/>
    <w:rsid w:val="00B82D5A"/>
    <w:rsid w:val="00C51F4A"/>
    <w:rsid w:val="00D01E81"/>
    <w:rsid w:val="00D35954"/>
    <w:rsid w:val="00DA2E21"/>
    <w:rsid w:val="00DF38B1"/>
    <w:rsid w:val="00E06417"/>
    <w:rsid w:val="00E80CDD"/>
    <w:rsid w:val="00E814E3"/>
    <w:rsid w:val="00FF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C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AA2FC4"/>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A2FC4"/>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AA2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2F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AA2FC4"/>
    <w:rPr>
      <w:rFonts w:ascii="Arial" w:hAnsi="Arial" w:cs="Arial"/>
      <w:b/>
      <w:bCs/>
      <w:sz w:val="26"/>
      <w:szCs w:val="26"/>
      <w:lang w:val="ru-RU" w:eastAsia="ru-RU"/>
    </w:rPr>
  </w:style>
  <w:style w:type="character" w:styleId="a3">
    <w:name w:val="Hyperlink"/>
    <w:basedOn w:val="a0"/>
    <w:rsid w:val="00AA2FC4"/>
    <w:rPr>
      <w:rFonts w:cs="Times New Roman"/>
      <w:color w:val="0000FF"/>
      <w:u w:val="single"/>
    </w:rPr>
  </w:style>
  <w:style w:type="paragraph" w:styleId="2">
    <w:name w:val="Body Text Indent 2"/>
    <w:basedOn w:val="a"/>
    <w:link w:val="20"/>
    <w:rsid w:val="00AA2FC4"/>
    <w:pPr>
      <w:autoSpaceDE w:val="0"/>
      <w:autoSpaceDN w:val="0"/>
      <w:adjustRightInd w:val="0"/>
      <w:ind w:firstLine="540"/>
      <w:jc w:val="both"/>
    </w:pPr>
  </w:style>
  <w:style w:type="character" w:customStyle="1" w:styleId="20">
    <w:name w:val="Основной текст с отступом 2 Знак"/>
    <w:basedOn w:val="a0"/>
    <w:link w:val="2"/>
    <w:rsid w:val="00AA2FC4"/>
    <w:rPr>
      <w:rFonts w:ascii="Times New Roman" w:eastAsia="Times New Roman" w:hAnsi="Times New Roman" w:cs="Times New Roman"/>
      <w:sz w:val="24"/>
      <w:szCs w:val="24"/>
      <w:lang w:eastAsia="ru-RU"/>
    </w:rPr>
  </w:style>
  <w:style w:type="paragraph" w:styleId="a4">
    <w:name w:val="footer"/>
    <w:basedOn w:val="a"/>
    <w:link w:val="a5"/>
    <w:rsid w:val="00AA2FC4"/>
    <w:pPr>
      <w:tabs>
        <w:tab w:val="center" w:pos="4677"/>
        <w:tab w:val="right" w:pos="9355"/>
      </w:tabs>
    </w:pPr>
  </w:style>
  <w:style w:type="character" w:customStyle="1" w:styleId="a5">
    <w:name w:val="Нижний колонтитул Знак"/>
    <w:basedOn w:val="a0"/>
    <w:link w:val="a4"/>
    <w:rsid w:val="00AA2FC4"/>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A2FC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A2FC4"/>
    <w:pPr>
      <w:spacing w:after="120" w:line="480" w:lineRule="auto"/>
    </w:pPr>
  </w:style>
  <w:style w:type="character" w:customStyle="1" w:styleId="22">
    <w:name w:val="Основной текст 2 Знак"/>
    <w:basedOn w:val="a0"/>
    <w:link w:val="21"/>
    <w:uiPriority w:val="99"/>
    <w:rsid w:val="00AA2FC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A2FC4"/>
    <w:pPr>
      <w:spacing w:after="120"/>
    </w:pPr>
  </w:style>
  <w:style w:type="character" w:customStyle="1" w:styleId="a7">
    <w:name w:val="Основной текст Знак"/>
    <w:basedOn w:val="a0"/>
    <w:link w:val="a6"/>
    <w:uiPriority w:val="99"/>
    <w:semiHidden/>
    <w:rsid w:val="00AA2FC4"/>
    <w:rPr>
      <w:rFonts w:ascii="Times New Roman" w:eastAsia="Times New Roman" w:hAnsi="Times New Roman" w:cs="Times New Roman"/>
      <w:sz w:val="24"/>
      <w:szCs w:val="24"/>
      <w:lang w:eastAsia="ru-RU"/>
    </w:rPr>
  </w:style>
  <w:style w:type="character" w:customStyle="1" w:styleId="a8">
    <w:name w:val="Знак"/>
    <w:basedOn w:val="a0"/>
    <w:rsid w:val="00AA2FC4"/>
    <w:rPr>
      <w:rFonts w:cs="Times New Roman"/>
      <w:sz w:val="16"/>
      <w:szCs w:val="16"/>
      <w:lang w:val="ru-RU" w:eastAsia="ru-RU"/>
    </w:rPr>
  </w:style>
  <w:style w:type="paragraph" w:styleId="a9">
    <w:name w:val="Normal (Web)"/>
    <w:basedOn w:val="a"/>
    <w:link w:val="aa"/>
    <w:rsid w:val="00AA2FC4"/>
    <w:pPr>
      <w:spacing w:before="100" w:after="100"/>
    </w:pPr>
    <w:rPr>
      <w:szCs w:val="20"/>
    </w:rPr>
  </w:style>
  <w:style w:type="character" w:customStyle="1" w:styleId="aa">
    <w:name w:val="Обычный (веб) Знак"/>
    <w:basedOn w:val="a0"/>
    <w:link w:val="a9"/>
    <w:rsid w:val="00AA2FC4"/>
    <w:rPr>
      <w:rFonts w:ascii="Times New Roman" w:eastAsia="Times New Roman" w:hAnsi="Times New Roman" w:cs="Times New Roman"/>
      <w:sz w:val="24"/>
      <w:szCs w:val="20"/>
      <w:lang w:eastAsia="ru-RU"/>
    </w:rPr>
  </w:style>
  <w:style w:type="paragraph" w:styleId="ab">
    <w:name w:val="footnote text"/>
    <w:basedOn w:val="a"/>
    <w:link w:val="ac"/>
    <w:semiHidden/>
    <w:rsid w:val="00AA2FC4"/>
    <w:rPr>
      <w:sz w:val="20"/>
      <w:szCs w:val="20"/>
    </w:rPr>
  </w:style>
  <w:style w:type="character" w:customStyle="1" w:styleId="ac">
    <w:name w:val="Текст сноски Знак"/>
    <w:basedOn w:val="a0"/>
    <w:link w:val="ab"/>
    <w:semiHidden/>
    <w:rsid w:val="00AA2FC4"/>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A2FC4"/>
    <w:pPr>
      <w:spacing w:after="120"/>
      <w:ind w:left="283"/>
    </w:pPr>
    <w:rPr>
      <w:sz w:val="16"/>
      <w:szCs w:val="16"/>
    </w:rPr>
  </w:style>
  <w:style w:type="character" w:customStyle="1" w:styleId="31">
    <w:name w:val="Основной текст с отступом 3 Знак"/>
    <w:basedOn w:val="a0"/>
    <w:link w:val="30"/>
    <w:uiPriority w:val="99"/>
    <w:semiHidden/>
    <w:rsid w:val="00AA2F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AA2FC4"/>
    <w:rPr>
      <w:rFonts w:ascii="Arial" w:eastAsia="Times New Roman" w:hAnsi="Arial" w:cs="Arial"/>
      <w:sz w:val="20"/>
      <w:szCs w:val="20"/>
      <w:lang w:eastAsia="ru-RU"/>
    </w:rPr>
  </w:style>
  <w:style w:type="character" w:styleId="ad">
    <w:name w:val="footnote reference"/>
    <w:basedOn w:val="a0"/>
    <w:uiPriority w:val="99"/>
    <w:semiHidden/>
    <w:unhideWhenUsed/>
    <w:rsid w:val="00AA2FC4"/>
    <w:rPr>
      <w:vertAlign w:val="superscript"/>
    </w:rPr>
  </w:style>
  <w:style w:type="paragraph" w:customStyle="1" w:styleId="Iniiaiieoaenoioaoa">
    <w:name w:val="Iniiaiie oaeno io?aoa"/>
    <w:rsid w:val="00AA2FC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26C6A"/>
  </w:style>
  <w:style w:type="paragraph" w:styleId="ae">
    <w:name w:val="Balloon Text"/>
    <w:basedOn w:val="a"/>
    <w:link w:val="af"/>
    <w:uiPriority w:val="99"/>
    <w:semiHidden/>
    <w:unhideWhenUsed/>
    <w:rsid w:val="00E814E3"/>
    <w:rPr>
      <w:rFonts w:ascii="Tahoma" w:hAnsi="Tahoma" w:cs="Tahoma"/>
      <w:sz w:val="16"/>
      <w:szCs w:val="16"/>
    </w:rPr>
  </w:style>
  <w:style w:type="character" w:customStyle="1" w:styleId="af">
    <w:name w:val="Текст выноски Знак"/>
    <w:basedOn w:val="a0"/>
    <w:link w:val="ae"/>
    <w:uiPriority w:val="99"/>
    <w:semiHidden/>
    <w:rsid w:val="00E814E3"/>
    <w:rPr>
      <w:rFonts w:ascii="Tahoma" w:eastAsia="Times New Roman" w:hAnsi="Tahoma" w:cs="Tahoma"/>
      <w:sz w:val="16"/>
      <w:szCs w:val="16"/>
      <w:lang w:eastAsia="ru-RU"/>
    </w:rPr>
  </w:style>
  <w:style w:type="table" w:styleId="af0">
    <w:name w:val="Table Grid"/>
    <w:basedOn w:val="a1"/>
    <w:uiPriority w:val="59"/>
    <w:rsid w:val="00B8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C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AA2FC4"/>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A2FC4"/>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AA2F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2F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AA2FC4"/>
    <w:rPr>
      <w:rFonts w:ascii="Arial" w:hAnsi="Arial" w:cs="Arial"/>
      <w:b/>
      <w:bCs/>
      <w:sz w:val="26"/>
      <w:szCs w:val="26"/>
      <w:lang w:val="ru-RU" w:eastAsia="ru-RU"/>
    </w:rPr>
  </w:style>
  <w:style w:type="character" w:styleId="a3">
    <w:name w:val="Hyperlink"/>
    <w:basedOn w:val="a0"/>
    <w:rsid w:val="00AA2FC4"/>
    <w:rPr>
      <w:rFonts w:cs="Times New Roman"/>
      <w:color w:val="0000FF"/>
      <w:u w:val="single"/>
    </w:rPr>
  </w:style>
  <w:style w:type="paragraph" w:styleId="2">
    <w:name w:val="Body Text Indent 2"/>
    <w:basedOn w:val="a"/>
    <w:link w:val="20"/>
    <w:rsid w:val="00AA2FC4"/>
    <w:pPr>
      <w:autoSpaceDE w:val="0"/>
      <w:autoSpaceDN w:val="0"/>
      <w:adjustRightInd w:val="0"/>
      <w:ind w:firstLine="540"/>
      <w:jc w:val="both"/>
    </w:pPr>
  </w:style>
  <w:style w:type="character" w:customStyle="1" w:styleId="20">
    <w:name w:val="Основной текст с отступом 2 Знак"/>
    <w:basedOn w:val="a0"/>
    <w:link w:val="2"/>
    <w:rsid w:val="00AA2FC4"/>
    <w:rPr>
      <w:rFonts w:ascii="Times New Roman" w:eastAsia="Times New Roman" w:hAnsi="Times New Roman" w:cs="Times New Roman"/>
      <w:sz w:val="24"/>
      <w:szCs w:val="24"/>
      <w:lang w:eastAsia="ru-RU"/>
    </w:rPr>
  </w:style>
  <w:style w:type="paragraph" w:styleId="a4">
    <w:name w:val="footer"/>
    <w:basedOn w:val="a"/>
    <w:link w:val="a5"/>
    <w:rsid w:val="00AA2FC4"/>
    <w:pPr>
      <w:tabs>
        <w:tab w:val="center" w:pos="4677"/>
        <w:tab w:val="right" w:pos="9355"/>
      </w:tabs>
    </w:pPr>
  </w:style>
  <w:style w:type="character" w:customStyle="1" w:styleId="a5">
    <w:name w:val="Нижний колонтитул Знак"/>
    <w:basedOn w:val="a0"/>
    <w:link w:val="a4"/>
    <w:rsid w:val="00AA2FC4"/>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A2FC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A2FC4"/>
    <w:pPr>
      <w:spacing w:after="120" w:line="480" w:lineRule="auto"/>
    </w:pPr>
  </w:style>
  <w:style w:type="character" w:customStyle="1" w:styleId="22">
    <w:name w:val="Основной текст 2 Знак"/>
    <w:basedOn w:val="a0"/>
    <w:link w:val="21"/>
    <w:uiPriority w:val="99"/>
    <w:rsid w:val="00AA2FC4"/>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A2FC4"/>
    <w:pPr>
      <w:spacing w:after="120"/>
    </w:pPr>
  </w:style>
  <w:style w:type="character" w:customStyle="1" w:styleId="a7">
    <w:name w:val="Основной текст Знак"/>
    <w:basedOn w:val="a0"/>
    <w:link w:val="a6"/>
    <w:uiPriority w:val="99"/>
    <w:semiHidden/>
    <w:rsid w:val="00AA2FC4"/>
    <w:rPr>
      <w:rFonts w:ascii="Times New Roman" w:eastAsia="Times New Roman" w:hAnsi="Times New Roman" w:cs="Times New Roman"/>
      <w:sz w:val="24"/>
      <w:szCs w:val="24"/>
      <w:lang w:eastAsia="ru-RU"/>
    </w:rPr>
  </w:style>
  <w:style w:type="character" w:customStyle="1" w:styleId="a8">
    <w:name w:val="Знак"/>
    <w:basedOn w:val="a0"/>
    <w:rsid w:val="00AA2FC4"/>
    <w:rPr>
      <w:rFonts w:cs="Times New Roman"/>
      <w:sz w:val="16"/>
      <w:szCs w:val="16"/>
      <w:lang w:val="ru-RU" w:eastAsia="ru-RU"/>
    </w:rPr>
  </w:style>
  <w:style w:type="paragraph" w:styleId="a9">
    <w:name w:val="Normal (Web)"/>
    <w:basedOn w:val="a"/>
    <w:link w:val="aa"/>
    <w:rsid w:val="00AA2FC4"/>
    <w:pPr>
      <w:spacing w:before="100" w:after="100"/>
    </w:pPr>
    <w:rPr>
      <w:szCs w:val="20"/>
    </w:rPr>
  </w:style>
  <w:style w:type="character" w:customStyle="1" w:styleId="aa">
    <w:name w:val="Обычный (веб) Знак"/>
    <w:basedOn w:val="a0"/>
    <w:link w:val="a9"/>
    <w:rsid w:val="00AA2FC4"/>
    <w:rPr>
      <w:rFonts w:ascii="Times New Roman" w:eastAsia="Times New Roman" w:hAnsi="Times New Roman" w:cs="Times New Roman"/>
      <w:sz w:val="24"/>
      <w:szCs w:val="20"/>
      <w:lang w:eastAsia="ru-RU"/>
    </w:rPr>
  </w:style>
  <w:style w:type="paragraph" w:styleId="ab">
    <w:name w:val="footnote text"/>
    <w:basedOn w:val="a"/>
    <w:link w:val="ac"/>
    <w:semiHidden/>
    <w:rsid w:val="00AA2FC4"/>
    <w:rPr>
      <w:sz w:val="20"/>
      <w:szCs w:val="20"/>
    </w:rPr>
  </w:style>
  <w:style w:type="character" w:customStyle="1" w:styleId="ac">
    <w:name w:val="Текст сноски Знак"/>
    <w:basedOn w:val="a0"/>
    <w:link w:val="ab"/>
    <w:semiHidden/>
    <w:rsid w:val="00AA2FC4"/>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AA2FC4"/>
    <w:pPr>
      <w:spacing w:after="120"/>
      <w:ind w:left="283"/>
    </w:pPr>
    <w:rPr>
      <w:sz w:val="16"/>
      <w:szCs w:val="16"/>
    </w:rPr>
  </w:style>
  <w:style w:type="character" w:customStyle="1" w:styleId="31">
    <w:name w:val="Основной текст с отступом 3 Знак"/>
    <w:basedOn w:val="a0"/>
    <w:link w:val="30"/>
    <w:uiPriority w:val="99"/>
    <w:semiHidden/>
    <w:rsid w:val="00AA2F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AA2FC4"/>
    <w:rPr>
      <w:rFonts w:ascii="Arial" w:eastAsia="Times New Roman" w:hAnsi="Arial" w:cs="Arial"/>
      <w:sz w:val="20"/>
      <w:szCs w:val="20"/>
      <w:lang w:eastAsia="ru-RU"/>
    </w:rPr>
  </w:style>
  <w:style w:type="character" w:styleId="ad">
    <w:name w:val="footnote reference"/>
    <w:basedOn w:val="a0"/>
    <w:uiPriority w:val="99"/>
    <w:semiHidden/>
    <w:unhideWhenUsed/>
    <w:rsid w:val="00AA2FC4"/>
    <w:rPr>
      <w:vertAlign w:val="superscript"/>
    </w:rPr>
  </w:style>
  <w:style w:type="paragraph" w:customStyle="1" w:styleId="Iniiaiieoaenoioaoa">
    <w:name w:val="Iniiaiie oaeno io?aoa"/>
    <w:rsid w:val="00AA2FC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26C6A"/>
  </w:style>
  <w:style w:type="paragraph" w:styleId="ae">
    <w:name w:val="Balloon Text"/>
    <w:basedOn w:val="a"/>
    <w:link w:val="af"/>
    <w:uiPriority w:val="99"/>
    <w:semiHidden/>
    <w:unhideWhenUsed/>
    <w:rsid w:val="00E814E3"/>
    <w:rPr>
      <w:rFonts w:ascii="Tahoma" w:hAnsi="Tahoma" w:cs="Tahoma"/>
      <w:sz w:val="16"/>
      <w:szCs w:val="16"/>
    </w:rPr>
  </w:style>
  <w:style w:type="character" w:customStyle="1" w:styleId="af">
    <w:name w:val="Текст выноски Знак"/>
    <w:basedOn w:val="a0"/>
    <w:link w:val="ae"/>
    <w:uiPriority w:val="99"/>
    <w:semiHidden/>
    <w:rsid w:val="00E814E3"/>
    <w:rPr>
      <w:rFonts w:ascii="Tahoma" w:eastAsia="Times New Roman" w:hAnsi="Tahoma" w:cs="Tahoma"/>
      <w:sz w:val="16"/>
      <w:szCs w:val="16"/>
      <w:lang w:eastAsia="ru-RU"/>
    </w:rPr>
  </w:style>
  <w:style w:type="table" w:styleId="af0">
    <w:name w:val="Table Grid"/>
    <w:basedOn w:val="a1"/>
    <w:uiPriority w:val="59"/>
    <w:rsid w:val="00B8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suslugi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8075</Words>
  <Characters>46033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ПодольскаяНВ</cp:lastModifiedBy>
  <cp:revision>8</cp:revision>
  <cp:lastPrinted>2019-11-19T08:54:00Z</cp:lastPrinted>
  <dcterms:created xsi:type="dcterms:W3CDTF">2019-11-13T08:58:00Z</dcterms:created>
  <dcterms:modified xsi:type="dcterms:W3CDTF">2019-11-19T09:11:00Z</dcterms:modified>
</cp:coreProperties>
</file>