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2A" w:rsidRPr="0049472A" w:rsidRDefault="0049472A" w:rsidP="0049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7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9472A" w:rsidRPr="0049472A" w:rsidRDefault="0049472A" w:rsidP="0049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к проекту постановления администрации Никольского муниципального района</w:t>
      </w:r>
    </w:p>
    <w:p w:rsidR="0049472A" w:rsidRPr="0049472A" w:rsidRDefault="0049472A" w:rsidP="00494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72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9472A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4947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49472A">
        <w:rPr>
          <w:rFonts w:ascii="Times New Roman" w:eastAsia="Times New Roman" w:hAnsi="Times New Roman" w:cs="Times New Roman"/>
          <w:sz w:val="24"/>
          <w:szCs w:val="24"/>
        </w:rPr>
        <w:t>выдаче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Проект постановления администрации Никольского муниципального района «</w:t>
      </w:r>
      <w:r w:rsidRPr="0049472A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4947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49472A">
        <w:rPr>
          <w:rFonts w:ascii="Times New Roman" w:eastAsia="Times New Roman" w:hAnsi="Times New Roman" w:cs="Times New Roman"/>
          <w:sz w:val="24"/>
          <w:szCs w:val="24"/>
        </w:rPr>
        <w:t xml:space="preserve">выдаче </w:t>
      </w:r>
      <w:r w:rsidRPr="0049472A">
        <w:rPr>
          <w:rFonts w:ascii="Times New Roman" w:hAnsi="Times New Roman" w:cs="Times New Roman"/>
          <w:sz w:val="24"/>
          <w:szCs w:val="24"/>
        </w:rPr>
        <w:t xml:space="preserve"> </w:t>
      </w:r>
      <w:r w:rsidRPr="0049472A">
        <w:rPr>
          <w:rFonts w:ascii="Times New Roman" w:eastAsia="Times New Roman" w:hAnsi="Times New Roman" w:cs="Times New Roman"/>
          <w:sz w:val="24"/>
          <w:szCs w:val="24"/>
        </w:rPr>
        <w:t xml:space="preserve">специального разрешения на движение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автомобильным дорогам </w:t>
      </w:r>
      <w:r w:rsidRPr="0049472A">
        <w:rPr>
          <w:rFonts w:ascii="Times New Roman" w:eastAsia="Times New Roman" w:hAnsi="Times New Roman" w:cs="Times New Roman"/>
          <w:sz w:val="24"/>
          <w:szCs w:val="24"/>
        </w:rPr>
        <w:t>тяжеловесного и (или) крупногабаритного транспортного средства»</w:t>
      </w:r>
      <w:r w:rsidRPr="0049472A">
        <w:rPr>
          <w:rFonts w:ascii="Times New Roman" w:hAnsi="Times New Roman" w:cs="Times New Roman"/>
          <w:sz w:val="24"/>
          <w:szCs w:val="24"/>
        </w:rPr>
        <w:t xml:space="preserve"> устанавливает порядок и стандарт предоставления муниципальной услуги </w:t>
      </w:r>
      <w:r w:rsidRPr="0049472A">
        <w:rPr>
          <w:rFonts w:ascii="Times New Roman" w:eastAsia="Times New Roman" w:hAnsi="Times New Roman" w:cs="Times New Roman"/>
          <w:sz w:val="24"/>
          <w:szCs w:val="24"/>
        </w:rPr>
        <w:t>по выдаче выписки из реестра муниципального имущества.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 xml:space="preserve">Проект разработан в соответствии </w:t>
      </w:r>
      <w:proofErr w:type="gramStart"/>
      <w:r w:rsidRPr="004947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472A">
        <w:rPr>
          <w:rFonts w:ascii="Times New Roman" w:hAnsi="Times New Roman" w:cs="Times New Roman"/>
          <w:sz w:val="24"/>
          <w:szCs w:val="24"/>
        </w:rPr>
        <w:t>: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приказом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2A">
        <w:rPr>
          <w:rFonts w:ascii="Times New Roman" w:hAnsi="Times New Roman" w:cs="Times New Roman"/>
          <w:sz w:val="24"/>
          <w:szCs w:val="24"/>
        </w:rPr>
        <w:t>приказом Минтранса России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  <w:proofErr w:type="gramEnd"/>
    </w:p>
    <w:p w:rsidR="0049472A" w:rsidRPr="0049472A" w:rsidRDefault="0049472A" w:rsidP="0049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Принятие проекта не потребует дополнительного расходования бюджетных средств.</w:t>
      </w:r>
    </w:p>
    <w:p w:rsidR="0049472A" w:rsidRPr="0049472A" w:rsidRDefault="0049472A" w:rsidP="00494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 xml:space="preserve">Проект подлежит независимой экспертизе, проводимой в порядке, установленном </w:t>
      </w:r>
      <w:r w:rsidRPr="0049472A">
        <w:rPr>
          <w:rFonts w:ascii="Times New Roman" w:eastAsiaTheme="minorEastAsia" w:hAnsi="Times New Roman" w:cs="Times New Roman"/>
          <w:sz w:val="24"/>
          <w:szCs w:val="24"/>
        </w:rPr>
        <w:t>Федеральным законом от 27.07.2010 года № 210-ФЗ «</w:t>
      </w:r>
      <w:r w:rsidRPr="0049472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– 30 дней со дня размещения проекта на официальном сайте администрации Никольского муниципального района в </w:t>
      </w:r>
      <w:r w:rsidRPr="0049472A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«Интернет».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4947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472A">
        <w:rPr>
          <w:rFonts w:ascii="Times New Roman" w:hAnsi="Times New Roman" w:cs="Times New Roman"/>
          <w:sz w:val="24"/>
          <w:szCs w:val="24"/>
        </w:rPr>
        <w:t xml:space="preserve">. Никольск, ул. 25 Октября, д. 3; по факсу: 8 (81754) 2-12-85, 2-17-56; а так же по электронной почте по адресу: </w:t>
      </w:r>
      <w:hyperlink r:id="rId4" w:history="1">
        <w:r w:rsidRPr="004947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nikolskreg</w:t>
        </w:r>
        <w:r w:rsidRPr="0049472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947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9472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9472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72A">
        <w:rPr>
          <w:rFonts w:ascii="Times New Roman" w:hAnsi="Times New Roman" w:cs="Times New Roman"/>
          <w:sz w:val="24"/>
          <w:szCs w:val="24"/>
        </w:rPr>
        <w:t>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Контактные лица: Подольская Н.В.</w:t>
      </w:r>
    </w:p>
    <w:p w:rsidR="0049472A" w:rsidRPr="0049472A" w:rsidRDefault="0049472A" w:rsidP="0049472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2A">
        <w:rPr>
          <w:rFonts w:ascii="Times New Roman" w:hAnsi="Times New Roman" w:cs="Times New Roman"/>
          <w:sz w:val="24"/>
          <w:szCs w:val="24"/>
        </w:rPr>
        <w:t>Телефон:8 (81754) 2-17-56</w:t>
      </w:r>
    </w:p>
    <w:p w:rsidR="00A7698C" w:rsidRPr="0049472A" w:rsidRDefault="00A7698C" w:rsidP="0049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98C" w:rsidRPr="0049472A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2A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75371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472A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6">
    <w:name w:val="Hyperlink"/>
    <w:semiHidden/>
    <w:unhideWhenUsed/>
    <w:rsid w:val="0049472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9472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947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unhideWhenUsed/>
    <w:rsid w:val="004947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47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skr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3179</Characters>
  <Application>Microsoft Office Word</Application>
  <DocSecurity>0</DocSecurity>
  <Lines>26</Lines>
  <Paragraphs>7</Paragraphs>
  <ScaleCrop>false</ScaleCrop>
  <Company>Юр.отдел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dcterms:created xsi:type="dcterms:W3CDTF">2016-12-23T04:45:00Z</dcterms:created>
  <dcterms:modified xsi:type="dcterms:W3CDTF">2016-12-23T04:50:00Z</dcterms:modified>
</cp:coreProperties>
</file>