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AE7DF8" w:rsidRPr="00AE7DF8">
        <w:rPr>
          <w:sz w:val="26"/>
          <w:szCs w:val="26"/>
        </w:rPr>
        <w:t xml:space="preserve"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</w:t>
      </w:r>
      <w:proofErr w:type="gramStart"/>
      <w:r w:rsidR="00AE7DF8" w:rsidRPr="00AE7DF8">
        <w:rPr>
          <w:sz w:val="26"/>
          <w:szCs w:val="26"/>
        </w:rPr>
        <w:t>разграничена</w:t>
      </w:r>
      <w:proofErr w:type="gramEnd"/>
      <w:r w:rsidR="00AE7DF8" w:rsidRPr="00AE7DF8">
        <w:rPr>
          <w:sz w:val="26"/>
          <w:szCs w:val="26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AE7DF8">
        <w:rPr>
          <w:color w:val="000000" w:themeColor="text1"/>
          <w:sz w:val="26"/>
          <w:szCs w:val="26"/>
        </w:rPr>
        <w:t>16.12.2016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AE7DF8">
        <w:rPr>
          <w:color w:val="000000" w:themeColor="text1"/>
          <w:sz w:val="26"/>
          <w:szCs w:val="26"/>
        </w:rPr>
        <w:t>971</w:t>
      </w:r>
      <w:r w:rsidR="0003216B" w:rsidRPr="00D876E7">
        <w:rPr>
          <w:color w:val="000000" w:themeColor="text1"/>
          <w:sz w:val="26"/>
          <w:szCs w:val="26"/>
        </w:rPr>
        <w:t xml:space="preserve">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EC3D60">
        <w:rPr>
          <w:color w:val="000000" w:themeColor="text1"/>
          <w:sz w:val="26"/>
          <w:szCs w:val="26"/>
        </w:rPr>
        <w:t>Внести в а</w:t>
      </w:r>
      <w:r w:rsidR="000C1DC9" w:rsidRPr="00D876E7">
        <w:rPr>
          <w:color w:val="000000" w:themeColor="text1"/>
          <w:sz w:val="26"/>
          <w:szCs w:val="26"/>
        </w:rPr>
        <w:t>дминистративн</w:t>
      </w:r>
      <w:r w:rsidR="00EC3D60">
        <w:rPr>
          <w:color w:val="000000" w:themeColor="text1"/>
          <w:sz w:val="26"/>
          <w:szCs w:val="26"/>
        </w:rPr>
        <w:t>ый</w:t>
      </w:r>
      <w:r w:rsidR="000C1DC9" w:rsidRPr="00D876E7">
        <w:rPr>
          <w:color w:val="000000" w:themeColor="text1"/>
          <w:sz w:val="26"/>
          <w:szCs w:val="26"/>
        </w:rPr>
        <w:t xml:space="preserve"> регламент </w:t>
      </w:r>
      <w:r w:rsidR="00AE7DF8" w:rsidRPr="00AE7DF8">
        <w:rPr>
          <w:sz w:val="26"/>
          <w:szCs w:val="26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3709A" w:rsidRPr="00D876E7">
        <w:rPr>
          <w:color w:val="000000" w:themeColor="text1"/>
          <w:sz w:val="26"/>
          <w:szCs w:val="26"/>
        </w:rPr>
        <w:t>, утвержденн</w:t>
      </w:r>
      <w:r w:rsidR="00EC3D60">
        <w:rPr>
          <w:color w:val="000000" w:themeColor="text1"/>
          <w:sz w:val="26"/>
          <w:szCs w:val="26"/>
        </w:rPr>
        <w:t>ый</w:t>
      </w:r>
      <w:r w:rsidR="0093709A" w:rsidRPr="00D876E7">
        <w:rPr>
          <w:color w:val="000000" w:themeColor="text1"/>
          <w:sz w:val="26"/>
          <w:szCs w:val="26"/>
        </w:rPr>
        <w:t xml:space="preserve"> постановлением администрации Никольского муниципального района от 1</w:t>
      </w:r>
      <w:r w:rsidR="00AE7DF8">
        <w:rPr>
          <w:color w:val="000000" w:themeColor="text1"/>
          <w:sz w:val="26"/>
          <w:szCs w:val="26"/>
        </w:rPr>
        <w:t>6</w:t>
      </w:r>
      <w:r w:rsidR="0093709A" w:rsidRPr="00D876E7">
        <w:rPr>
          <w:color w:val="000000" w:themeColor="text1"/>
          <w:sz w:val="26"/>
          <w:szCs w:val="26"/>
        </w:rPr>
        <w:t>.12.2016 №</w:t>
      </w:r>
      <w:r w:rsidR="00AE7DF8">
        <w:rPr>
          <w:color w:val="000000" w:themeColor="text1"/>
          <w:sz w:val="26"/>
          <w:szCs w:val="26"/>
        </w:rPr>
        <w:t>971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r w:rsidR="00EC3D60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EC3D60" w:rsidRDefault="00EC3D6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11 пункта 2.5.1 дополнить словами и цифрами: «(далее – Закон №210-ФЗ)»;</w:t>
      </w:r>
    </w:p>
    <w:p w:rsidR="00EC3D60" w:rsidRPr="00D876E7" w:rsidRDefault="00EC3D6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р</w:t>
      </w:r>
      <w:r w:rsidRPr="00D876E7">
        <w:rPr>
          <w:color w:val="000000" w:themeColor="text1"/>
          <w:sz w:val="26"/>
          <w:szCs w:val="26"/>
        </w:rPr>
        <w:t>аздел 5</w:t>
      </w:r>
      <w:r w:rsidRPr="00EC3D60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изложить в следующей редакции:</w:t>
      </w:r>
    </w:p>
    <w:p w:rsidR="00DA351F" w:rsidRPr="00D876E7" w:rsidRDefault="00DA351F" w:rsidP="00DA351F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</w:t>
      </w:r>
      <w:r w:rsidR="00D876E7" w:rsidRPr="00D876E7">
        <w:rPr>
          <w:color w:val="000000" w:themeColor="text1"/>
          <w:sz w:val="26"/>
          <w:szCs w:val="26"/>
        </w:rPr>
        <w:t xml:space="preserve">либо муниципального служащего </w:t>
      </w:r>
      <w:r w:rsidRPr="00D876E7">
        <w:rPr>
          <w:color w:val="000000" w:themeColor="text1"/>
          <w:sz w:val="26"/>
          <w:szCs w:val="26"/>
        </w:rPr>
        <w:t xml:space="preserve">органа, предоставляющего муниципальную услугу, </w:t>
      </w:r>
      <w:r w:rsidRPr="00D876E7">
        <w:rPr>
          <w:color w:val="000000" w:themeColor="text1"/>
          <w:sz w:val="26"/>
          <w:szCs w:val="26"/>
        </w:rPr>
        <w:lastRenderedPageBreak/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муниципальными правовыми актами </w:t>
      </w:r>
      <w:r w:rsidR="00BB7C1F" w:rsidRPr="00D876E7">
        <w:rPr>
          <w:color w:val="000000" w:themeColor="text1"/>
          <w:sz w:val="26"/>
          <w:szCs w:val="26"/>
        </w:rPr>
        <w:t>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для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муниципальными правовыми актами </w:t>
      </w:r>
      <w:r w:rsidR="00BB7C1F" w:rsidRPr="00D876E7">
        <w:rPr>
          <w:color w:val="000000" w:themeColor="text1"/>
          <w:sz w:val="26"/>
          <w:szCs w:val="26"/>
        </w:rPr>
        <w:t>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для предоставления муниципальной услуги, у заявителя;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7) отказ</w:t>
      </w:r>
      <w:r w:rsidR="00BB7C1F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должностного лица </w:t>
      </w:r>
      <w:r w:rsidR="00BB7C1F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 xml:space="preserve">органа,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7C1F" w:rsidRPr="00D876E7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муниципальными правовыми актами</w:t>
      </w:r>
      <w:r w:rsidR="00BB7C1F" w:rsidRPr="00D876E7">
        <w:rPr>
          <w:color w:val="000000" w:themeColor="text1"/>
          <w:sz w:val="26"/>
          <w:szCs w:val="26"/>
        </w:rPr>
        <w:t xml:space="preserve"> Никольск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муниципальн</w:t>
      </w:r>
      <w:r w:rsidR="00D876E7">
        <w:rPr>
          <w:color w:val="000000" w:themeColor="text1"/>
          <w:sz w:val="26"/>
          <w:szCs w:val="26"/>
        </w:rPr>
        <w:t>ого</w:t>
      </w:r>
      <w:r w:rsidR="00BB7C1F" w:rsidRPr="00D876E7">
        <w:rPr>
          <w:color w:val="000000" w:themeColor="text1"/>
          <w:sz w:val="26"/>
          <w:szCs w:val="26"/>
        </w:rPr>
        <w:t xml:space="preserve"> район</w:t>
      </w:r>
      <w:r w:rsidR="00D876E7">
        <w:rPr>
          <w:color w:val="000000" w:themeColor="text1"/>
          <w:sz w:val="26"/>
          <w:szCs w:val="26"/>
        </w:rPr>
        <w:t>а</w:t>
      </w:r>
      <w:r w:rsidR="00BB7C1F"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.</w:t>
      </w:r>
    </w:p>
    <w:p w:rsidR="00724A0C" w:rsidRPr="00D876E7" w:rsidRDefault="00724A0C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</w:t>
      </w:r>
      <w:r w:rsidR="00B2587E" w:rsidRPr="00D876E7">
        <w:rPr>
          <w:color w:val="000000" w:themeColor="text1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 w:rsidR="0084285C">
        <w:rPr>
          <w:color w:val="000000" w:themeColor="text1"/>
          <w:sz w:val="26"/>
          <w:szCs w:val="26"/>
        </w:rPr>
        <w:t>МФЦ</w:t>
      </w:r>
      <w:r w:rsidR="00B2587E" w:rsidRPr="00D876E7">
        <w:rPr>
          <w:color w:val="000000" w:themeColor="text1"/>
          <w:sz w:val="26"/>
          <w:szCs w:val="26"/>
        </w:rPr>
        <w:t xml:space="preserve">, работника </w:t>
      </w:r>
      <w:r w:rsidR="0084285C">
        <w:rPr>
          <w:color w:val="000000" w:themeColor="text1"/>
          <w:sz w:val="26"/>
          <w:szCs w:val="26"/>
        </w:rPr>
        <w:t>МФЦ</w:t>
      </w:r>
      <w:r w:rsidR="0084285C" w:rsidRPr="00D876E7">
        <w:rPr>
          <w:color w:val="000000" w:themeColor="text1"/>
          <w:sz w:val="26"/>
          <w:szCs w:val="26"/>
        </w:rPr>
        <w:t xml:space="preserve"> </w:t>
      </w:r>
      <w:r w:rsidR="00B2587E"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84285C">
        <w:rPr>
          <w:color w:val="000000" w:themeColor="text1"/>
          <w:sz w:val="26"/>
          <w:szCs w:val="26"/>
        </w:rPr>
        <w:t>МФЦ</w:t>
      </w:r>
      <w:r w:rsidR="00B2587E"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B2587E" w:rsidRPr="00D876E7">
        <w:rPr>
          <w:color w:val="000000" w:themeColor="text1"/>
          <w:sz w:val="26"/>
          <w:szCs w:val="26"/>
        </w:rPr>
        <w:t>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</w:t>
      </w:r>
      <w:r w:rsidR="00864302" w:rsidRPr="00D876E7">
        <w:rPr>
          <w:color w:val="000000" w:themeColor="text1"/>
          <w:sz w:val="26"/>
          <w:szCs w:val="26"/>
        </w:rPr>
        <w:t xml:space="preserve"> либо в </w:t>
      </w:r>
      <w:r w:rsidR="0084285C">
        <w:rPr>
          <w:color w:val="000000" w:themeColor="text1"/>
          <w:sz w:val="26"/>
          <w:szCs w:val="26"/>
        </w:rPr>
        <w:t>МФЦ</w:t>
      </w:r>
      <w:r w:rsidR="00BB27D4" w:rsidRPr="00D876E7">
        <w:rPr>
          <w:color w:val="000000" w:themeColor="text1"/>
          <w:sz w:val="26"/>
          <w:szCs w:val="26"/>
        </w:rPr>
        <w:t>,</w:t>
      </w:r>
      <w:r w:rsidR="00864302" w:rsidRPr="00D876E7">
        <w:rPr>
          <w:color w:val="000000" w:themeColor="text1"/>
          <w:sz w:val="26"/>
          <w:szCs w:val="26"/>
        </w:rPr>
        <w:t xml:space="preserve"> либо учредител</w:t>
      </w:r>
      <w:r w:rsidR="00BB27D4" w:rsidRPr="00D876E7">
        <w:rPr>
          <w:color w:val="000000" w:themeColor="text1"/>
          <w:sz w:val="26"/>
          <w:szCs w:val="26"/>
        </w:rPr>
        <w:t>ю</w:t>
      </w:r>
      <w:r w:rsidR="00864302" w:rsidRPr="00D876E7">
        <w:rPr>
          <w:color w:val="000000" w:themeColor="text1"/>
          <w:sz w:val="26"/>
          <w:szCs w:val="26"/>
        </w:rPr>
        <w:t xml:space="preserve"> </w:t>
      </w:r>
      <w:r w:rsidR="0084285C">
        <w:rPr>
          <w:color w:val="000000" w:themeColor="text1"/>
          <w:sz w:val="26"/>
          <w:szCs w:val="26"/>
        </w:rPr>
        <w:t>МФЦ</w:t>
      </w:r>
      <w:r w:rsidR="00864302"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BB27D4" w:rsidRPr="00D876E7">
        <w:rPr>
          <w:color w:val="000000" w:themeColor="text1"/>
          <w:sz w:val="26"/>
          <w:szCs w:val="26"/>
        </w:rPr>
        <w:t>.</w:t>
      </w:r>
    </w:p>
    <w:p w:rsidR="00584E2B" w:rsidRDefault="00584E2B" w:rsidP="00584E2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584E2B" w:rsidRDefault="00584E2B" w:rsidP="00584E2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584E2B" w:rsidRDefault="00584E2B" w:rsidP="00584E2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584E2B" w:rsidRDefault="00584E2B" w:rsidP="00584E2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584E2B" w:rsidRPr="00D876E7" w:rsidRDefault="00584E2B" w:rsidP="00584E2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</w:t>
      </w:r>
      <w:r w:rsidR="000E3F86" w:rsidRPr="00D876E7">
        <w:rPr>
          <w:color w:val="000000" w:themeColor="text1"/>
          <w:sz w:val="26"/>
          <w:szCs w:val="26"/>
        </w:rPr>
        <w:t>электронной</w:t>
      </w:r>
      <w:r w:rsidRPr="00D876E7">
        <w:rPr>
          <w:color w:val="000000" w:themeColor="text1"/>
          <w:sz w:val="26"/>
          <w:szCs w:val="26"/>
        </w:rPr>
        <w:t xml:space="preserve"> форме. </w:t>
      </w:r>
    </w:p>
    <w:p w:rsidR="000E3F86" w:rsidRPr="00D876E7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 xml:space="preserve">, официального сайта Уполномоченного органа, </w:t>
      </w:r>
      <w:r w:rsidR="00BC201F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BC201F">
        <w:rPr>
          <w:color w:val="000000" w:themeColor="text1"/>
          <w:sz w:val="26"/>
          <w:szCs w:val="26"/>
        </w:rPr>
        <w:t>П</w:t>
      </w:r>
      <w:r w:rsidRPr="00D876E7">
        <w:rPr>
          <w:color w:val="000000" w:themeColor="text1"/>
          <w:sz w:val="26"/>
          <w:szCs w:val="26"/>
        </w:rPr>
        <w:t>ортала государственных и муниципальных услуг</w:t>
      </w:r>
      <w:r w:rsidR="00BC201F">
        <w:rPr>
          <w:color w:val="000000" w:themeColor="text1"/>
          <w:sz w:val="26"/>
          <w:szCs w:val="26"/>
        </w:rPr>
        <w:t xml:space="preserve"> 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  <w:proofErr w:type="gramEnd"/>
    </w:p>
    <w:p w:rsidR="00842CD6" w:rsidRPr="00D876E7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 xml:space="preserve">, официального сайта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BC201F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BC201F">
        <w:rPr>
          <w:color w:val="000000" w:themeColor="text1"/>
          <w:sz w:val="26"/>
          <w:szCs w:val="26"/>
        </w:rPr>
        <w:t>П</w:t>
      </w:r>
      <w:r w:rsidRPr="00D876E7">
        <w:rPr>
          <w:color w:val="000000" w:themeColor="text1"/>
          <w:sz w:val="26"/>
          <w:szCs w:val="26"/>
        </w:rPr>
        <w:t>ортала государственных и муниципальных услуг</w:t>
      </w:r>
      <w:r w:rsidR="00BC201F">
        <w:rPr>
          <w:color w:val="000000" w:themeColor="text1"/>
          <w:sz w:val="26"/>
          <w:szCs w:val="26"/>
        </w:rPr>
        <w:t xml:space="preserve"> 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0E3F86" w:rsidRPr="00D876E7" w:rsidRDefault="000E3F86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842CD6" w:rsidRPr="00D876E7">
        <w:rPr>
          <w:color w:val="000000" w:themeColor="text1"/>
          <w:sz w:val="26"/>
          <w:szCs w:val="26"/>
        </w:rPr>
        <w:t>«</w:t>
      </w:r>
      <w:r w:rsidRPr="00D876E7">
        <w:rPr>
          <w:color w:val="000000" w:themeColor="text1"/>
          <w:sz w:val="26"/>
          <w:szCs w:val="26"/>
        </w:rPr>
        <w:t>Интернет</w:t>
      </w:r>
      <w:r w:rsidR="00842CD6" w:rsidRPr="00D876E7">
        <w:rPr>
          <w:color w:val="000000" w:themeColor="text1"/>
          <w:sz w:val="26"/>
          <w:szCs w:val="26"/>
        </w:rPr>
        <w:t>»</w:t>
      </w:r>
      <w:r w:rsidRPr="00D876E7">
        <w:rPr>
          <w:color w:val="000000" w:themeColor="text1"/>
          <w:sz w:val="26"/>
          <w:szCs w:val="26"/>
        </w:rPr>
        <w:t xml:space="preserve">, официальных сайтов этих организаций, </w:t>
      </w:r>
      <w:r w:rsidR="00BC201F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BC201F">
        <w:rPr>
          <w:color w:val="000000" w:themeColor="text1"/>
          <w:sz w:val="26"/>
          <w:szCs w:val="26"/>
        </w:rPr>
        <w:t>П</w:t>
      </w:r>
      <w:r w:rsidRPr="00D876E7">
        <w:rPr>
          <w:color w:val="000000" w:themeColor="text1"/>
          <w:sz w:val="26"/>
          <w:szCs w:val="26"/>
        </w:rPr>
        <w:t>ортала государственных и муниципальных услуг</w:t>
      </w:r>
      <w:r w:rsidR="00BC201F">
        <w:rPr>
          <w:color w:val="000000" w:themeColor="text1"/>
          <w:sz w:val="26"/>
          <w:szCs w:val="26"/>
        </w:rPr>
        <w:t xml:space="preserve"> Вологодской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Сп</w:t>
      </w:r>
      <w:r w:rsidR="001022B4" w:rsidRPr="00D876E7">
        <w:rPr>
          <w:color w:val="000000" w:themeColor="text1"/>
          <w:sz w:val="26"/>
          <w:szCs w:val="26"/>
        </w:rPr>
        <w:t xml:space="preserve">ециалист Уполномоченного органа либо </w:t>
      </w:r>
      <w:r w:rsidR="0084285C">
        <w:rPr>
          <w:color w:val="000000" w:themeColor="text1"/>
          <w:sz w:val="26"/>
          <w:szCs w:val="26"/>
        </w:rPr>
        <w:t>МФЦ</w:t>
      </w:r>
      <w:r w:rsidR="001022B4"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1022B4"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t>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При поступлении жалобы в электронном виде она регистрируется </w:t>
      </w:r>
      <w:r w:rsidR="000972A4" w:rsidRPr="00D876E7">
        <w:rPr>
          <w:color w:val="000000" w:themeColor="text1"/>
          <w:sz w:val="26"/>
          <w:szCs w:val="26"/>
        </w:rPr>
        <w:t>информационной</w:t>
      </w:r>
      <w:r w:rsidRPr="00D876E7">
        <w:rPr>
          <w:color w:val="000000" w:themeColor="text1"/>
          <w:sz w:val="26"/>
          <w:szCs w:val="26"/>
        </w:rPr>
        <w:t xml:space="preserve"> системой. Датой приема указанной жалобы будет явля</w:t>
      </w:r>
      <w:r w:rsidR="000972A4" w:rsidRPr="00D876E7">
        <w:rPr>
          <w:color w:val="000000" w:themeColor="text1"/>
          <w:sz w:val="26"/>
          <w:szCs w:val="26"/>
        </w:rPr>
        <w:t>ть</w:t>
      </w:r>
      <w:r w:rsidRPr="00D876E7">
        <w:rPr>
          <w:color w:val="000000" w:themeColor="text1"/>
          <w:sz w:val="26"/>
          <w:szCs w:val="26"/>
        </w:rPr>
        <w:t>ся дата ее регистрации в информационной системе.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38023E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>органа, должностного лица</w:t>
      </w:r>
      <w:r w:rsidR="0038023E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муниципального служащего,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работников;</w:t>
      </w:r>
    </w:p>
    <w:p w:rsidR="00DD5C85" w:rsidRPr="00D876E7" w:rsidRDefault="00DD5C85" w:rsidP="00DD5C8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 w:rsidR="00583D5E" w:rsidRPr="00D876E7">
        <w:rPr>
          <w:color w:val="000000" w:themeColor="text1"/>
          <w:sz w:val="26"/>
          <w:szCs w:val="26"/>
        </w:rPr>
        <w:t xml:space="preserve"> Уполномоченного</w:t>
      </w:r>
      <w:r w:rsidRPr="00D876E7">
        <w:rPr>
          <w:color w:val="000000" w:themeColor="text1"/>
          <w:sz w:val="26"/>
          <w:szCs w:val="26"/>
        </w:rPr>
        <w:t xml:space="preserve"> органа, должностного лица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</w:t>
      </w:r>
      <w:r w:rsidRPr="00D876E7">
        <w:rPr>
          <w:color w:val="000000" w:themeColor="text1"/>
          <w:sz w:val="26"/>
          <w:szCs w:val="26"/>
        </w:rPr>
        <w:t xml:space="preserve">органа, муниципального служащего,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84285C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84285C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органа, должностного лица Уполномоченного органа, муниципального служащего, </w:t>
      </w:r>
      <w:r w:rsidR="0084285C">
        <w:rPr>
          <w:color w:val="000000" w:themeColor="text1"/>
          <w:sz w:val="26"/>
          <w:szCs w:val="26"/>
        </w:rPr>
        <w:t>МФЦ</w:t>
      </w:r>
      <w:r w:rsidR="00583D5E"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583D5E" w:rsidRPr="00D876E7">
        <w:rPr>
          <w:color w:val="000000" w:themeColor="text1"/>
          <w:sz w:val="26"/>
          <w:szCs w:val="26"/>
        </w:rPr>
        <w:t>, их руководителей и (или) работников,</w:t>
      </w:r>
      <w:r w:rsidRPr="00D876E7">
        <w:rPr>
          <w:color w:val="000000" w:themeColor="text1"/>
          <w:sz w:val="26"/>
          <w:szCs w:val="26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84285C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Уполномоченный орган, </w:t>
      </w:r>
      <w:r w:rsidR="00E1683B" w:rsidRPr="00D876E7">
        <w:rPr>
          <w:color w:val="000000" w:themeColor="text1"/>
          <w:sz w:val="26"/>
          <w:szCs w:val="26"/>
        </w:rPr>
        <w:t xml:space="preserve">в </w:t>
      </w:r>
      <w:r w:rsidR="0084285C">
        <w:rPr>
          <w:color w:val="000000" w:themeColor="text1"/>
          <w:sz w:val="26"/>
          <w:szCs w:val="26"/>
        </w:rPr>
        <w:t>МФЦ</w:t>
      </w:r>
      <w:r w:rsidR="00583D5E" w:rsidRPr="00D876E7">
        <w:rPr>
          <w:color w:val="000000" w:themeColor="text1"/>
          <w:sz w:val="26"/>
          <w:szCs w:val="26"/>
        </w:rPr>
        <w:t xml:space="preserve">, </w:t>
      </w:r>
      <w:r w:rsidR="00E1683B" w:rsidRPr="00D876E7">
        <w:rPr>
          <w:color w:val="000000" w:themeColor="text1"/>
          <w:sz w:val="26"/>
          <w:szCs w:val="26"/>
        </w:rPr>
        <w:t xml:space="preserve">в </w:t>
      </w:r>
      <w:r w:rsidR="00583D5E" w:rsidRPr="00D876E7">
        <w:rPr>
          <w:color w:val="000000" w:themeColor="text1"/>
          <w:sz w:val="26"/>
          <w:szCs w:val="26"/>
        </w:rPr>
        <w:t xml:space="preserve">организации, предусмотренные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583D5E" w:rsidRPr="00D876E7">
        <w:rPr>
          <w:color w:val="000000" w:themeColor="text1"/>
          <w:sz w:val="26"/>
          <w:szCs w:val="26"/>
        </w:rPr>
        <w:t>, рассматривается в течение 15 </w:t>
      </w:r>
      <w:r w:rsidRPr="00D876E7">
        <w:rPr>
          <w:color w:val="000000" w:themeColor="text1"/>
          <w:sz w:val="26"/>
          <w:szCs w:val="26"/>
        </w:rPr>
        <w:t xml:space="preserve">рабочих дней со дня ее регистрации, а в случае обжалования отказа </w:t>
      </w:r>
      <w:r w:rsidR="00583D5E" w:rsidRPr="00D876E7">
        <w:rPr>
          <w:color w:val="000000" w:themeColor="text1"/>
          <w:sz w:val="26"/>
          <w:szCs w:val="26"/>
        </w:rPr>
        <w:t xml:space="preserve">Уполномоченного органа, </w:t>
      </w:r>
      <w:r w:rsidR="0084285C">
        <w:rPr>
          <w:color w:val="000000" w:themeColor="text1"/>
          <w:sz w:val="26"/>
          <w:szCs w:val="26"/>
        </w:rPr>
        <w:t>МФЦ</w:t>
      </w:r>
      <w:r w:rsidR="00583D5E"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="00EC3D60">
        <w:rPr>
          <w:color w:val="000000" w:themeColor="text1"/>
          <w:sz w:val="26"/>
          <w:szCs w:val="26"/>
        </w:rPr>
        <w:t>,</w:t>
      </w:r>
      <w:r w:rsidR="00583D5E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84285C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84285C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84285C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. По результатам рассмотрения жалобы принимается одно из </w:t>
      </w:r>
      <w:r w:rsidR="002B4D95" w:rsidRPr="00D876E7">
        <w:rPr>
          <w:color w:val="000000" w:themeColor="text1"/>
          <w:sz w:val="26"/>
          <w:szCs w:val="26"/>
        </w:rPr>
        <w:t>следующих</w:t>
      </w:r>
      <w:r w:rsidRPr="00D876E7">
        <w:rPr>
          <w:color w:val="000000" w:themeColor="text1"/>
          <w:sz w:val="26"/>
          <w:szCs w:val="26"/>
        </w:rPr>
        <w:t xml:space="preserve"> решений:</w:t>
      </w:r>
    </w:p>
    <w:p w:rsidR="002B4D95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</w:t>
      </w:r>
      <w:r w:rsidR="002B4D95" w:rsidRPr="00D876E7">
        <w:rPr>
          <w:color w:val="000000" w:themeColor="text1"/>
          <w:sz w:val="26"/>
          <w:szCs w:val="26"/>
        </w:rPr>
        <w:t xml:space="preserve">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 w:rsidR="00440BE2">
        <w:rPr>
          <w:color w:val="000000" w:themeColor="text1"/>
          <w:sz w:val="26"/>
          <w:szCs w:val="26"/>
        </w:rPr>
        <w:t>ого</w:t>
      </w:r>
      <w:r w:rsidR="002B4D95" w:rsidRPr="00D876E7">
        <w:rPr>
          <w:color w:val="000000" w:themeColor="text1"/>
          <w:sz w:val="26"/>
          <w:szCs w:val="26"/>
        </w:rPr>
        <w:t xml:space="preserve"> муниципальн</w:t>
      </w:r>
      <w:r w:rsidR="00440BE2">
        <w:rPr>
          <w:color w:val="000000" w:themeColor="text1"/>
          <w:sz w:val="26"/>
          <w:szCs w:val="26"/>
        </w:rPr>
        <w:t>ого</w:t>
      </w:r>
      <w:r w:rsidR="002B4D95" w:rsidRPr="00D876E7">
        <w:rPr>
          <w:color w:val="000000" w:themeColor="text1"/>
          <w:sz w:val="26"/>
          <w:szCs w:val="26"/>
        </w:rPr>
        <w:t xml:space="preserve"> район</w:t>
      </w:r>
      <w:r w:rsidR="00440BE2">
        <w:rPr>
          <w:color w:val="000000" w:themeColor="text1"/>
          <w:sz w:val="26"/>
          <w:szCs w:val="26"/>
        </w:rPr>
        <w:t>а</w:t>
      </w:r>
      <w:r w:rsidR="002B4D95" w:rsidRPr="00D876E7">
        <w:rPr>
          <w:color w:val="000000" w:themeColor="text1"/>
          <w:sz w:val="26"/>
          <w:szCs w:val="26"/>
        </w:rPr>
        <w:t>;</w:t>
      </w:r>
      <w:proofErr w:type="gramEnd"/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84285C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84285C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D95" w:rsidRPr="00D876E7" w:rsidRDefault="002B4D95" w:rsidP="002B4D9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84285C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84285C">
        <w:rPr>
          <w:color w:val="000000" w:themeColor="text1"/>
          <w:sz w:val="26"/>
          <w:szCs w:val="26"/>
        </w:rPr>
        <w:t>МФЦ</w:t>
      </w:r>
      <w:r w:rsidR="0084285C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 w:rsidR="00EC3D60">
        <w:rPr>
          <w:color w:val="000000" w:themeColor="text1"/>
          <w:sz w:val="26"/>
          <w:szCs w:val="26"/>
        </w:rPr>
        <w:t>З</w:t>
      </w:r>
      <w:r w:rsidR="00EC3D60" w:rsidRPr="00D876E7">
        <w:rPr>
          <w:color w:val="000000" w:themeColor="text1"/>
          <w:sz w:val="26"/>
          <w:szCs w:val="26"/>
        </w:rPr>
        <w:t>акона №210-ФЗ</w:t>
      </w:r>
      <w:r w:rsidRPr="00D876E7">
        <w:rPr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4D95" w:rsidRPr="00D876E7" w:rsidRDefault="002B4D95" w:rsidP="002B4D9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84285C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51F" w:rsidRPr="00D876E7" w:rsidRDefault="00DA351F" w:rsidP="00DA351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84285C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</w:t>
      </w:r>
      <w:r w:rsidR="002B4D95" w:rsidRPr="00D876E7">
        <w:rPr>
          <w:color w:val="000000" w:themeColor="text1"/>
          <w:sz w:val="26"/>
          <w:szCs w:val="26"/>
        </w:rPr>
        <w:t xml:space="preserve">в соответствии с пунктом 5.3 настоящего административного регламента </w:t>
      </w:r>
      <w:r w:rsidRPr="00D876E7">
        <w:rPr>
          <w:color w:val="000000" w:themeColor="text1"/>
          <w:sz w:val="26"/>
          <w:szCs w:val="26"/>
        </w:rPr>
        <w:t>незамедлительно направляет имеющиеся материалы в органы прокуратуры.</w:t>
      </w:r>
      <w:r w:rsidR="00E1683B" w:rsidRPr="00D876E7">
        <w:rPr>
          <w:color w:val="000000" w:themeColor="text1"/>
          <w:sz w:val="26"/>
          <w:szCs w:val="26"/>
        </w:rPr>
        <w:t>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 в газете «Авангард» и подлежит размещению на официальном сайте </w:t>
      </w:r>
      <w:r w:rsidR="0003216B" w:rsidRPr="00D876E7">
        <w:rPr>
          <w:color w:val="000000" w:themeColor="text1"/>
          <w:sz w:val="26"/>
          <w:szCs w:val="26"/>
        </w:rPr>
        <w:lastRenderedPageBreak/>
        <w:t>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2986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944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1B6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E2B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4B80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85C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E7DF8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201F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ED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A5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D60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BA15-F3D1-4C43-922F-BDC7DA61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31</cp:revision>
  <cp:lastPrinted>2020-06-25T12:57:00Z</cp:lastPrinted>
  <dcterms:created xsi:type="dcterms:W3CDTF">2020-06-23T12:55:00Z</dcterms:created>
  <dcterms:modified xsi:type="dcterms:W3CDTF">2020-07-09T09:11:00Z</dcterms:modified>
</cp:coreProperties>
</file>