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D" w:rsidRPr="00697C39" w:rsidRDefault="009B2AAD" w:rsidP="009B2AAD">
      <w:pPr>
        <w:tabs>
          <w:tab w:val="left" w:pos="4140"/>
        </w:tabs>
        <w:jc w:val="center"/>
      </w:pPr>
      <w:r w:rsidRPr="00697C39"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>
            <wp:extent cx="657225" cy="7620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39">
        <w:t xml:space="preserve">                                                          </w:t>
      </w:r>
    </w:p>
    <w:p w:rsidR="009B2AAD" w:rsidRPr="00697C39" w:rsidRDefault="009B2AAD" w:rsidP="009B2AAD">
      <w:pPr>
        <w:jc w:val="both"/>
        <w:rPr>
          <w:spacing w:val="120"/>
        </w:rPr>
      </w:pPr>
    </w:p>
    <w:p w:rsidR="009B2AAD" w:rsidRPr="00697C39" w:rsidRDefault="009B2AAD" w:rsidP="009B2AAD">
      <w:pPr>
        <w:spacing w:after="120"/>
        <w:jc w:val="center"/>
        <w:rPr>
          <w:b/>
          <w:spacing w:val="80"/>
          <w:sz w:val="28"/>
          <w:szCs w:val="28"/>
        </w:rPr>
      </w:pPr>
      <w:r w:rsidRPr="00697C39">
        <w:rPr>
          <w:b/>
          <w:spacing w:val="80"/>
          <w:sz w:val="28"/>
          <w:szCs w:val="28"/>
        </w:rPr>
        <w:t>АДМИНИСТРАЦИЯ НИКОЛЬСКОГО</w:t>
      </w:r>
    </w:p>
    <w:p w:rsidR="009B2AAD" w:rsidRPr="00697C39" w:rsidRDefault="009B2AAD" w:rsidP="009B2AAD">
      <w:pPr>
        <w:spacing w:after="120"/>
        <w:jc w:val="center"/>
        <w:rPr>
          <w:b/>
          <w:spacing w:val="80"/>
          <w:sz w:val="28"/>
          <w:szCs w:val="28"/>
        </w:rPr>
      </w:pPr>
      <w:r w:rsidRPr="00697C39">
        <w:rPr>
          <w:b/>
          <w:spacing w:val="80"/>
          <w:sz w:val="28"/>
          <w:szCs w:val="28"/>
        </w:rPr>
        <w:t>МУНИЦИПАЛЬНОГО РАЙОНА</w:t>
      </w:r>
    </w:p>
    <w:p w:rsidR="009B2AAD" w:rsidRPr="00697C39" w:rsidRDefault="009B2AAD" w:rsidP="009B2AAD">
      <w:pPr>
        <w:spacing w:after="120"/>
        <w:jc w:val="center"/>
        <w:rPr>
          <w:b/>
          <w:spacing w:val="80"/>
          <w:sz w:val="28"/>
          <w:szCs w:val="28"/>
        </w:rPr>
      </w:pPr>
      <w:r w:rsidRPr="00697C39">
        <w:rPr>
          <w:b/>
          <w:spacing w:val="80"/>
          <w:sz w:val="28"/>
          <w:szCs w:val="28"/>
        </w:rPr>
        <w:t>ПОСТАНОВЛЕНИЕ</w:t>
      </w:r>
    </w:p>
    <w:p w:rsidR="009B2AAD" w:rsidRPr="00697C39" w:rsidRDefault="009B2AAD" w:rsidP="009B2AAD">
      <w:pPr>
        <w:spacing w:after="120"/>
      </w:pPr>
      <w:r w:rsidRPr="00697C39">
        <w:t>_________2016  года</w:t>
      </w:r>
      <w:r w:rsidRPr="00697C39">
        <w:tab/>
      </w:r>
      <w:r w:rsidRPr="00697C39">
        <w:tab/>
        <w:t xml:space="preserve">                                                                              № _____</w:t>
      </w:r>
    </w:p>
    <w:p w:rsidR="009B2AAD" w:rsidRPr="00697C39" w:rsidRDefault="009B2AAD" w:rsidP="009B2AAD">
      <w:pPr>
        <w:spacing w:after="120"/>
        <w:jc w:val="center"/>
      </w:pPr>
      <w:r w:rsidRPr="00697C39">
        <w:t>г. Никольск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Об утверждении </w:t>
      </w:r>
      <w:r>
        <w:t>а</w:t>
      </w:r>
      <w:r w:rsidRPr="00697C39">
        <w:t xml:space="preserve">дминистративного регламента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предоставления муниципальной услуги </w:t>
      </w:r>
      <w:proofErr w:type="gramStart"/>
      <w:r w:rsidRPr="00697C39">
        <w:t>по</w:t>
      </w:r>
      <w:proofErr w:type="gramEnd"/>
      <w:r w:rsidRPr="00697C39">
        <w:t xml:space="preserve">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присвоению спортивных разрядов «второй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спортивный разряд»  и «третий спортивный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proofErr w:type="gramStart"/>
      <w:r w:rsidRPr="00697C39">
        <w:t xml:space="preserve">разряд» (за исключением военно-прикладных </w:t>
      </w:r>
      <w:proofErr w:type="gramEnd"/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>и служебно-прикладных видов спорта)</w:t>
      </w:r>
    </w:p>
    <w:p w:rsidR="009B2AAD" w:rsidRPr="00697C39" w:rsidRDefault="009B2AAD" w:rsidP="009B2AAD">
      <w:pPr>
        <w:autoSpaceDE w:val="0"/>
        <w:autoSpaceDN w:val="0"/>
        <w:adjustRightInd w:val="0"/>
        <w:ind w:firstLine="540"/>
        <w:jc w:val="both"/>
      </w:pPr>
    </w:p>
    <w:p w:rsidR="009B2AAD" w:rsidRPr="00697C39" w:rsidRDefault="009B2AAD" w:rsidP="009B2AAD">
      <w:pPr>
        <w:autoSpaceDE w:val="0"/>
        <w:autoSpaceDN w:val="0"/>
        <w:adjustRightInd w:val="0"/>
        <w:ind w:firstLine="540"/>
        <w:jc w:val="both"/>
      </w:pPr>
      <w:r w:rsidRPr="00697C39"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Никольского муниципального района от 28.11.2014 № 1271 «О порядке разработки и утверждения административных регламентов предоставления муниципальных услуг», руководствуясь статьей 33 Устава Никольского муниципального района, администрация Никольского муниципального района</w:t>
      </w:r>
    </w:p>
    <w:p w:rsidR="009B2AAD" w:rsidRPr="00697C39" w:rsidRDefault="009B2AAD" w:rsidP="009B2AAD">
      <w:pPr>
        <w:ind w:firstLine="709"/>
        <w:jc w:val="both"/>
      </w:pPr>
    </w:p>
    <w:p w:rsidR="009B2AAD" w:rsidRPr="00697C39" w:rsidRDefault="009B2AAD" w:rsidP="009B2AAD">
      <w:pPr>
        <w:ind w:firstLine="709"/>
        <w:jc w:val="both"/>
        <w:rPr>
          <w:b/>
        </w:rPr>
      </w:pPr>
      <w:r w:rsidRPr="00697C39">
        <w:rPr>
          <w:b/>
        </w:rPr>
        <w:t>ПОСТАНОВЛЯЕТ: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697C39">
        <w:t xml:space="preserve">1. Утвердить </w:t>
      </w:r>
      <w:r>
        <w:t>а</w:t>
      </w:r>
      <w:r w:rsidRPr="00697C39">
        <w:t xml:space="preserve">дминистративный регламент предоставления муниципальной услуги по присвоению спортивных разрядов  «второй спортивный разряд»  и «третий спортивный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>разряд» (за исключением военно-прикладных и служебно-прикладных видов спорта) (приложение № 1).</w:t>
      </w:r>
    </w:p>
    <w:p w:rsidR="009B2AAD" w:rsidRPr="00EA4C36" w:rsidRDefault="009B2AAD" w:rsidP="009B2AAD">
      <w:pPr>
        <w:autoSpaceDE w:val="0"/>
        <w:autoSpaceDN w:val="0"/>
        <w:adjustRightInd w:val="0"/>
        <w:ind w:firstLine="708"/>
        <w:jc w:val="both"/>
      </w:pPr>
      <w:r w:rsidRPr="00697C39">
        <w:t xml:space="preserve">2. </w:t>
      </w:r>
      <w:r w:rsidRPr="00EA4C36">
        <w:t xml:space="preserve">Назначить Некипелову Е.В., заведующего отделом по физической культуре и спорту администрации Никольского муниципального района, ответственным лицом </w:t>
      </w:r>
      <w:proofErr w:type="gramStart"/>
      <w:r w:rsidRPr="00EA4C36">
        <w:t>за</w:t>
      </w:r>
      <w:proofErr w:type="gramEnd"/>
      <w:r w:rsidRPr="00EA4C36">
        <w:t>:</w:t>
      </w:r>
    </w:p>
    <w:p w:rsidR="009B2AAD" w:rsidRPr="00EA4C36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EA4C36">
        <w:t xml:space="preserve">информирование по вопросам предоставления муниципальной услуги </w:t>
      </w:r>
      <w:r w:rsidRPr="00697C39">
        <w:t>по присвоению спортивных разрядов  «второй спортивны</w:t>
      </w:r>
      <w:r>
        <w:t xml:space="preserve">й разряд»  и «третий спортивный </w:t>
      </w:r>
      <w:r w:rsidRPr="00697C39">
        <w:t>разряд» (за исключением военно-прикладных и служебно-прикладных видов спорта)</w:t>
      </w:r>
      <w:r w:rsidRPr="00EA4C36">
        <w:t>;</w:t>
      </w:r>
    </w:p>
    <w:p w:rsidR="009B2AAD" w:rsidRPr="00EA4C36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EA4C36">
        <w:t xml:space="preserve">прием и регистрацию представления о </w:t>
      </w:r>
      <w:r w:rsidRPr="00697C39">
        <w:t>присвоени</w:t>
      </w:r>
      <w:r>
        <w:t>и</w:t>
      </w:r>
      <w:r w:rsidRPr="00697C39">
        <w:t xml:space="preserve"> спортивных разрядов  «второй спортивны</w:t>
      </w:r>
      <w:r>
        <w:t xml:space="preserve">й разряд»  и «третий спортивный </w:t>
      </w:r>
      <w:r w:rsidRPr="00697C39">
        <w:t>разряд» (за исключением военно-прикладных и служебно-прикладных видов спорта)</w:t>
      </w:r>
      <w:r w:rsidRPr="00EA4C36">
        <w:t>;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EA4C36">
        <w:t xml:space="preserve">предоставление муниципальной услуги </w:t>
      </w:r>
      <w:r w:rsidRPr="00697C39">
        <w:t>по присвоению спортивных разрядов  «второй спортивный разряд»  и «третий спортивный разряд» (за исключением военно-прикладных и служебно-прикладных видов спорта)</w:t>
      </w:r>
      <w:r>
        <w:t>.</w:t>
      </w: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697C39">
        <w:t xml:space="preserve">Настоящее постановление вступает в силу после официального опубликования в газете «Авангард» и подлежит размещению на официальном сайте </w:t>
      </w:r>
      <w:r>
        <w:t>а</w:t>
      </w:r>
      <w:r w:rsidRPr="00697C39">
        <w:t>дминистрации Никольского муниципального района.</w:t>
      </w: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</w:p>
    <w:p w:rsidR="009B2AAD" w:rsidRPr="00697C39" w:rsidRDefault="009B2AAD" w:rsidP="009B2AAD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697C39">
        <w:t>Глава района                                                              В.В. Панов</w:t>
      </w:r>
    </w:p>
    <w:p w:rsidR="009B2AAD" w:rsidRDefault="009B2AAD" w:rsidP="009B2AAD"/>
    <w:p w:rsidR="009B2AAD" w:rsidRDefault="009B2AAD" w:rsidP="001F588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588C" w:rsidRPr="00D356E0" w:rsidRDefault="001F588C" w:rsidP="001F588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D356E0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Проект</w:t>
      </w:r>
    </w:p>
    <w:p w:rsidR="001F588C" w:rsidRPr="00D356E0" w:rsidRDefault="001F588C" w:rsidP="001F588C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88C" w:rsidRPr="00D356E0" w:rsidRDefault="001F588C" w:rsidP="001F58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E0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1F588C" w:rsidRPr="00D356E0" w:rsidRDefault="001F588C" w:rsidP="001F58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8C" w:rsidRPr="00D356E0" w:rsidRDefault="001F588C" w:rsidP="001F5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56E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56E0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F588C" w:rsidRPr="00D356E0" w:rsidRDefault="001F588C" w:rsidP="001F5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F588C" w:rsidRPr="00D356E0" w:rsidRDefault="001F588C" w:rsidP="001F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F588C" w:rsidRPr="00D356E0" w:rsidRDefault="001F588C" w:rsidP="00795287">
      <w:pPr>
        <w:autoSpaceDE w:val="0"/>
        <w:autoSpaceDN w:val="0"/>
        <w:adjustRightInd w:val="0"/>
        <w:ind w:firstLine="540"/>
        <w:jc w:val="both"/>
      </w:pPr>
      <w:r w:rsidRPr="00D356E0">
        <w:t xml:space="preserve">1.2. </w:t>
      </w:r>
      <w:proofErr w:type="gramStart"/>
      <w:r w:rsidRPr="00D356E0">
        <w:t xml:space="preserve">Заявителями при предоставлении муниципальной услуги являются </w:t>
      </w:r>
      <w:r w:rsidR="00795287" w:rsidRPr="00D356E0">
        <w:rPr>
          <w:bCs/>
        </w:rPr>
        <w:t xml:space="preserve">местная спортивная федерация, в случае ее отсутствия, физкультурно-спортивная организация,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 </w:t>
      </w:r>
      <w:r w:rsidRPr="00D356E0">
        <w:t>(далее – заяви</w:t>
      </w:r>
      <w:r w:rsidR="00795287" w:rsidRPr="00D356E0">
        <w:t>тели).</w:t>
      </w:r>
      <w:proofErr w:type="gramEnd"/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Спортивные разряды присваиваются спортсменам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подготовки.</w:t>
      </w:r>
    </w:p>
    <w:p w:rsidR="005C31C2" w:rsidRPr="00D356E0" w:rsidRDefault="005C31C2" w:rsidP="005C31C2">
      <w:pPr>
        <w:pStyle w:val="2"/>
        <w:ind w:right="-5" w:firstLine="709"/>
        <w:jc w:val="both"/>
        <w:rPr>
          <w:sz w:val="24"/>
          <w:szCs w:val="24"/>
        </w:rPr>
      </w:pPr>
      <w:r w:rsidRPr="00D356E0">
        <w:rPr>
          <w:sz w:val="24"/>
          <w:szCs w:val="24"/>
        </w:rPr>
        <w:t>1.3. Порядок информирования о предоставлении муниципальной услуги: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</w:pPr>
      <w:r w:rsidRPr="00D356E0">
        <w:t xml:space="preserve">Место нахождения администрации Никольского муниципального района, его структурных подразделений (далее - Уполномоченный орган): Вологодская область, </w:t>
      </w:r>
      <w:proofErr w:type="gramStart"/>
      <w:r w:rsidRPr="00D356E0">
        <w:t>г</w:t>
      </w:r>
      <w:proofErr w:type="gramEnd"/>
      <w:r w:rsidRPr="00D356E0">
        <w:t>. Никольск, ул. 25 Октября, дом 3.</w:t>
      </w:r>
    </w:p>
    <w:p w:rsidR="005C31C2" w:rsidRPr="00D356E0" w:rsidRDefault="005C31C2" w:rsidP="005C31C2">
      <w:pPr>
        <w:suppressAutoHyphens/>
        <w:ind w:firstLine="720"/>
        <w:jc w:val="both"/>
      </w:pPr>
      <w:r w:rsidRPr="00D356E0">
        <w:t xml:space="preserve">Почтовый адрес Уполномоченного органа: 161440, Вологодская область, </w:t>
      </w:r>
      <w:proofErr w:type="gramStart"/>
      <w:r w:rsidRPr="00D356E0">
        <w:t>г</w:t>
      </w:r>
      <w:proofErr w:type="gramEnd"/>
      <w:r w:rsidRPr="00D356E0">
        <w:t>. Никольск, ул. 25 Октября, дом 3</w:t>
      </w:r>
      <w:r w:rsidRPr="00D356E0">
        <w:rPr>
          <w:i/>
        </w:rPr>
        <w:t>.</w:t>
      </w:r>
    </w:p>
    <w:p w:rsidR="005C31C2" w:rsidRPr="00D356E0" w:rsidRDefault="005C31C2" w:rsidP="005C31C2">
      <w:pPr>
        <w:suppressAutoHyphens/>
        <w:ind w:firstLine="720"/>
        <w:jc w:val="both"/>
      </w:pPr>
      <w:r w:rsidRPr="00D356E0">
        <w:t>Телефон/факс: 8(81754)2-12-85, факс 8(81754)2-14-99</w:t>
      </w:r>
    </w:p>
    <w:p w:rsidR="005C31C2" w:rsidRPr="00D356E0" w:rsidRDefault="005C31C2" w:rsidP="005C31C2">
      <w:pPr>
        <w:tabs>
          <w:tab w:val="left" w:pos="851"/>
        </w:tabs>
        <w:ind w:firstLine="720"/>
        <w:jc w:val="both"/>
      </w:pPr>
      <w:r w:rsidRPr="00D356E0">
        <w:rPr>
          <w:rFonts w:eastAsia="Calibri"/>
        </w:rPr>
        <w:t>Адрес электронной почты: nikolskreg@mail.ru</w:t>
      </w:r>
    </w:p>
    <w:p w:rsidR="005C31C2" w:rsidRPr="00D356E0" w:rsidRDefault="005C31C2" w:rsidP="005C31C2">
      <w:pPr>
        <w:ind w:firstLine="720"/>
        <w:jc w:val="both"/>
      </w:pPr>
      <w:r w:rsidRPr="00D356E0">
        <w:rPr>
          <w:bCs/>
        </w:rPr>
        <w:t>Телефон для информирования по вопросам, связанным с предоставлением муниципальной услуги: 8(81754) 2-23-21.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</w:pPr>
      <w:r w:rsidRPr="00D356E0">
        <w:t xml:space="preserve">Адрес официального сайта </w:t>
      </w:r>
      <w:r w:rsidRPr="00D356E0">
        <w:rPr>
          <w:iCs/>
        </w:rPr>
        <w:t>Уполномоченного органа</w:t>
      </w:r>
      <w:r w:rsidRPr="00D356E0">
        <w:t xml:space="preserve"> в информационно-телекоммуникационной сети «Интернет» (далее – официальный сайт): </w:t>
      </w:r>
      <w:r w:rsidRPr="00D356E0">
        <w:rPr>
          <w:lang w:val="en-US"/>
        </w:rPr>
        <w:t>www</w:t>
      </w:r>
      <w:r w:rsidRPr="00D356E0">
        <w:t>.</w:t>
      </w:r>
      <w:r w:rsidRPr="00D356E0">
        <w:rPr>
          <w:lang w:val="en-US"/>
        </w:rPr>
        <w:t>nikolskreg</w:t>
      </w:r>
      <w:r w:rsidRPr="00D356E0">
        <w:t>.</w:t>
      </w:r>
      <w:r w:rsidRPr="00D356E0">
        <w:rPr>
          <w:lang w:val="en-US"/>
        </w:rPr>
        <w:t>ru</w:t>
      </w:r>
      <w:r w:rsidRPr="00D356E0">
        <w:t>.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  <w:outlineLvl w:val="0"/>
      </w:pPr>
      <w:r w:rsidRPr="00D356E0">
        <w:t xml:space="preserve">Адрес Портала государственных и муниципальных услуг в сети «Интернет»: </w:t>
      </w:r>
      <w:hyperlink r:id="rId9" w:history="1">
        <w:r w:rsidRPr="00D356E0">
          <w:rPr>
            <w:rStyle w:val="a4"/>
          </w:rPr>
          <w:t>www.gosuslugi.</w:t>
        </w:r>
        <w:r w:rsidRPr="00D356E0">
          <w:rPr>
            <w:rStyle w:val="a4"/>
            <w:lang w:val="en-US"/>
          </w:rPr>
          <w:t>ru</w:t>
        </w:r>
      </w:hyperlink>
      <w:r w:rsidRPr="00D356E0">
        <w:t>.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</w:pPr>
      <w:r w:rsidRPr="00D356E0">
        <w:t xml:space="preserve">Адрес Портала государственных и муниципальных услуг области в сети «Интернет»: </w:t>
      </w:r>
      <w:hyperlink r:id="rId10" w:history="1">
        <w:r w:rsidRPr="00D356E0">
          <w:rPr>
            <w:rStyle w:val="a4"/>
            <w:lang w:val="en-US"/>
          </w:rPr>
          <w:t>http</w:t>
        </w:r>
        <w:r w:rsidRPr="00D356E0">
          <w:rPr>
            <w:rStyle w:val="a4"/>
          </w:rPr>
          <w:t>://gosuslugi35.ru.</w:t>
        </w:r>
      </w:hyperlink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tabs>
                <w:tab w:val="left" w:pos="851"/>
              </w:tabs>
              <w:ind w:firstLine="720"/>
              <w:jc w:val="both"/>
            </w:pPr>
          </w:p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t xml:space="preserve">с 08:00 часов до 17:30 часов, перерыв на обед: </w:t>
            </w:r>
          </w:p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t>с 12:30 часов до 14:00 часов</w:t>
            </w:r>
          </w:p>
          <w:p w:rsidR="005C31C2" w:rsidRPr="00D356E0" w:rsidRDefault="005C31C2" w:rsidP="00F94023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1C2" w:rsidRPr="00D356E0" w:rsidRDefault="005C31C2" w:rsidP="00F94023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1C2" w:rsidRPr="00D356E0" w:rsidRDefault="005C31C2" w:rsidP="00F94023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1C2" w:rsidRPr="00D356E0" w:rsidRDefault="005C31C2" w:rsidP="00F94023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356E0">
              <w:rPr>
                <w:rFonts w:eastAsia="Calibri"/>
              </w:rPr>
              <w:t>выходной</w:t>
            </w: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356E0">
              <w:rPr>
                <w:rFonts w:eastAsia="Calibri"/>
              </w:rPr>
              <w:t>выходной</w:t>
            </w: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t xml:space="preserve">с 08:00 часов до 16:30 часов, перерыв на обед: </w:t>
            </w:r>
          </w:p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t>с 12:30 часов до 14:00 часов</w:t>
            </w:r>
          </w:p>
          <w:p w:rsidR="005C31C2" w:rsidRPr="00D356E0" w:rsidRDefault="005C31C2" w:rsidP="00F94023">
            <w:pPr>
              <w:widowControl w:val="0"/>
              <w:ind w:right="-5" w:firstLine="720"/>
              <w:rPr>
                <w:rFonts w:eastAsia="Calibri"/>
              </w:rPr>
            </w:pPr>
          </w:p>
        </w:tc>
      </w:tr>
    </w:tbl>
    <w:p w:rsidR="005C31C2" w:rsidRPr="00D356E0" w:rsidRDefault="005C31C2" w:rsidP="005C31C2">
      <w:pPr>
        <w:ind w:right="-5" w:firstLine="709"/>
        <w:jc w:val="both"/>
      </w:pPr>
      <w:r w:rsidRPr="00D356E0">
        <w:lastRenderedPageBreak/>
        <w:t>1.4. Способы и порядок получения информации о правилах пред</w:t>
      </w:r>
      <w:r w:rsidR="00213052" w:rsidRPr="00D356E0">
        <w:t>оставления муниципальной услуги.</w:t>
      </w:r>
    </w:p>
    <w:p w:rsidR="005C31C2" w:rsidRPr="00D356E0" w:rsidRDefault="005C31C2" w:rsidP="005C31C2">
      <w:pPr>
        <w:tabs>
          <w:tab w:val="left" w:pos="0"/>
        </w:tabs>
        <w:ind w:right="-5" w:firstLine="720"/>
        <w:jc w:val="both"/>
      </w:pPr>
      <w:r w:rsidRPr="00D356E0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лично;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посредством телефонной связи;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 xml:space="preserve">посредством электронной почты, 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посредством почтовой связи;</w:t>
      </w:r>
    </w:p>
    <w:p w:rsidR="005C31C2" w:rsidRPr="00D356E0" w:rsidRDefault="005C31C2" w:rsidP="005C31C2">
      <w:pPr>
        <w:widowControl w:val="0"/>
        <w:ind w:left="1" w:right="-5" w:firstLine="720"/>
        <w:jc w:val="both"/>
      </w:pPr>
      <w:r w:rsidRPr="00D356E0">
        <w:t>на информационных стендах в помещениях Уполномоченного органа;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 xml:space="preserve">в информационно-телекоммуникационной сети «Интернет»: 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официальном сайте Уполномоченного органа;</w:t>
      </w:r>
    </w:p>
    <w:p w:rsidR="005C31C2" w:rsidRPr="00D356E0" w:rsidRDefault="005C31C2" w:rsidP="005C31C2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Портале государственных и муниципальных услуг области.</w:t>
      </w:r>
    </w:p>
    <w:p w:rsidR="005C31C2" w:rsidRPr="00D356E0" w:rsidRDefault="005C31C2" w:rsidP="005C31C2">
      <w:pPr>
        <w:ind w:right="-5" w:firstLine="709"/>
        <w:jc w:val="both"/>
      </w:pPr>
      <w:r w:rsidRPr="00D356E0"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информационных стендах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 xml:space="preserve">в средствах массовой информации; 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официальном сайте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Портале государственных и муниципальных услуг;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Портале государственных и муниципальных услуг области.</w:t>
      </w:r>
    </w:p>
    <w:p w:rsidR="005C31C2" w:rsidRPr="00D356E0" w:rsidRDefault="005C31C2" w:rsidP="005C31C2">
      <w:pPr>
        <w:widowControl w:val="0"/>
        <w:ind w:right="-5" w:firstLine="709"/>
        <w:jc w:val="both"/>
      </w:pPr>
      <w:r w:rsidRPr="00D356E0"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5C31C2" w:rsidRPr="00D356E0" w:rsidRDefault="005C31C2" w:rsidP="005C31C2">
      <w:pPr>
        <w:ind w:right="-5" w:firstLine="709"/>
        <w:jc w:val="both"/>
      </w:pPr>
      <w:r w:rsidRPr="00D356E0">
        <w:t>1.7. Информирование о правилах предоставления муниципальной услуги осуществляется по следующим вопросам:</w:t>
      </w:r>
    </w:p>
    <w:p w:rsidR="005C31C2" w:rsidRPr="00D356E0" w:rsidRDefault="005C31C2" w:rsidP="005C31C2">
      <w:pPr>
        <w:ind w:right="-5" w:firstLine="720"/>
        <w:jc w:val="both"/>
      </w:pPr>
      <w:r w:rsidRPr="00D356E0">
        <w:t>место нахождения Уполномоченного органа, его структурных подразделений;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5C31C2" w:rsidRPr="00D356E0" w:rsidRDefault="005C31C2" w:rsidP="005C31C2">
      <w:pPr>
        <w:ind w:right="-5" w:firstLine="720"/>
        <w:jc w:val="both"/>
        <w:rPr>
          <w:i/>
          <w:color w:val="FF0000"/>
          <w:u w:val="single"/>
        </w:rPr>
      </w:pPr>
      <w:r w:rsidRPr="00D356E0">
        <w:t>график работы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адрес сайта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адрес электронной почты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C31C2" w:rsidRPr="00D356E0" w:rsidRDefault="005C31C2" w:rsidP="005C31C2">
      <w:pPr>
        <w:ind w:right="-5" w:firstLine="720"/>
        <w:jc w:val="both"/>
      </w:pPr>
      <w:r w:rsidRPr="00D356E0">
        <w:t>ход предоставления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административные процедуры предоставления муниципальной услуги;</w:t>
      </w:r>
    </w:p>
    <w:p w:rsidR="005C31C2" w:rsidRPr="00D356E0" w:rsidRDefault="005C31C2" w:rsidP="005C31C2">
      <w:pPr>
        <w:tabs>
          <w:tab w:val="left" w:pos="540"/>
        </w:tabs>
        <w:ind w:right="-5" w:firstLine="720"/>
        <w:jc w:val="both"/>
      </w:pPr>
      <w:r w:rsidRPr="00D356E0">
        <w:t>срок предоставления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 xml:space="preserve">порядок и формы </w:t>
      </w:r>
      <w:proofErr w:type="gramStart"/>
      <w:r w:rsidRPr="00D356E0">
        <w:t>контроля за</w:t>
      </w:r>
      <w:proofErr w:type="gramEnd"/>
      <w:r w:rsidRPr="00D356E0">
        <w:t xml:space="preserve"> предоставлением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основания для отказа в предоставлении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C31C2" w:rsidRPr="00D356E0" w:rsidRDefault="005C31C2" w:rsidP="005C31C2">
      <w:pPr>
        <w:ind w:right="-5" w:firstLine="709"/>
        <w:jc w:val="both"/>
      </w:pPr>
      <w:r w:rsidRPr="00D356E0">
        <w:lastRenderedPageBreak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C31C2" w:rsidRPr="00D356E0" w:rsidRDefault="005C31C2" w:rsidP="005C31C2">
      <w:pPr>
        <w:ind w:right="-5" w:firstLine="709"/>
        <w:jc w:val="both"/>
      </w:pPr>
      <w:r w:rsidRPr="00D356E0">
        <w:t>Информирование проводится на русском языке в форме: индивидуального и публичного информирования.</w:t>
      </w:r>
    </w:p>
    <w:p w:rsidR="005C31C2" w:rsidRPr="00D356E0" w:rsidRDefault="005C31C2" w:rsidP="005C31C2">
      <w:pPr>
        <w:ind w:right="-5" w:firstLine="720"/>
        <w:jc w:val="both"/>
      </w:pPr>
      <w:r w:rsidRPr="00D356E0">
        <w:t>1.8.1.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5C31C2" w:rsidRPr="00D356E0" w:rsidRDefault="005C31C2" w:rsidP="005C31C2">
      <w:pPr>
        <w:ind w:right="-5" w:firstLine="720"/>
        <w:jc w:val="both"/>
      </w:pPr>
      <w:r w:rsidRPr="00D356E0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C31C2" w:rsidRPr="00D356E0" w:rsidRDefault="005C31C2" w:rsidP="005C31C2">
      <w:pPr>
        <w:ind w:right="-5" w:firstLine="720"/>
        <w:jc w:val="both"/>
      </w:pPr>
      <w:r w:rsidRPr="00D356E0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C31C2" w:rsidRPr="00D356E0" w:rsidRDefault="005C31C2" w:rsidP="005C31C2">
      <w:pPr>
        <w:ind w:right="-5" w:firstLine="720"/>
        <w:jc w:val="both"/>
        <w:rPr>
          <w:color w:val="000000"/>
        </w:rPr>
      </w:pPr>
      <w:r w:rsidRPr="00D356E0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C31C2" w:rsidRPr="00D356E0" w:rsidRDefault="005C31C2" w:rsidP="005C31C2">
      <w:pPr>
        <w:ind w:right="-5" w:firstLine="720"/>
        <w:jc w:val="both"/>
        <w:rPr>
          <w:color w:val="000000"/>
        </w:rPr>
      </w:pPr>
      <w:r w:rsidRPr="00D356E0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C31C2" w:rsidRPr="00D356E0" w:rsidRDefault="005C31C2" w:rsidP="005C31C2">
      <w:pPr>
        <w:tabs>
          <w:tab w:val="left" w:pos="0"/>
        </w:tabs>
        <w:ind w:right="-5" w:firstLine="720"/>
        <w:jc w:val="both"/>
      </w:pPr>
      <w:r w:rsidRPr="00D356E0"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5C31C2" w:rsidRPr="00D356E0" w:rsidRDefault="005C31C2" w:rsidP="005C31C2">
      <w:pPr>
        <w:ind w:right="-5" w:firstLine="720"/>
        <w:jc w:val="both"/>
        <w:rPr>
          <w:color w:val="FF0000"/>
        </w:rPr>
      </w:pPr>
      <w:r w:rsidRPr="00D356E0"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муниципального района (далее – руководитель Уполномоченного органа).</w:t>
      </w:r>
    </w:p>
    <w:p w:rsidR="005C31C2" w:rsidRPr="00D356E0" w:rsidRDefault="005C31C2" w:rsidP="005C31C2">
      <w:pPr>
        <w:ind w:right="-5" w:firstLine="709"/>
        <w:jc w:val="both"/>
        <w:rPr>
          <w:color w:val="FF0000"/>
        </w:rPr>
      </w:pPr>
      <w:r w:rsidRPr="00D356E0">
        <w:t>1.8.3. 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ответственных за информирование, по радио и телевидению согласовываются с руководителем Уполномоченного органа.</w:t>
      </w:r>
    </w:p>
    <w:p w:rsidR="005C31C2" w:rsidRPr="00D356E0" w:rsidRDefault="005C31C2" w:rsidP="005C31C2">
      <w:pPr>
        <w:tabs>
          <w:tab w:val="left" w:pos="0"/>
        </w:tabs>
        <w:ind w:right="-5" w:firstLine="720"/>
        <w:jc w:val="both"/>
      </w:pPr>
      <w:r w:rsidRPr="00D356E0"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в средствах массовой информации;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официальном сайте Уполномоченного органа;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Портале государственных и муниципальных услуг области;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информационных стендах Уполномоченного органа.</w:t>
      </w:r>
    </w:p>
    <w:p w:rsidR="001F588C" w:rsidRPr="00D356E0" w:rsidRDefault="005C31C2" w:rsidP="005C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1F588C" w:rsidRPr="00D356E0" w:rsidRDefault="001F588C" w:rsidP="001F588C">
      <w:pPr>
        <w:pStyle w:val="4"/>
        <w:spacing w:before="0"/>
        <w:rPr>
          <w:b/>
          <w:sz w:val="24"/>
          <w:szCs w:val="24"/>
        </w:rPr>
      </w:pPr>
      <w:r w:rsidRPr="00D356E0">
        <w:rPr>
          <w:b/>
          <w:sz w:val="24"/>
          <w:szCs w:val="24"/>
          <w:lang w:val="en-US"/>
        </w:rPr>
        <w:t>II</w:t>
      </w:r>
      <w:r w:rsidRPr="00D356E0">
        <w:rPr>
          <w:b/>
          <w:sz w:val="24"/>
          <w:szCs w:val="24"/>
        </w:rPr>
        <w:t>. Стандарт предоставления муниципальной услуги</w:t>
      </w:r>
    </w:p>
    <w:p w:rsidR="001F588C" w:rsidRPr="00D356E0" w:rsidRDefault="001F588C" w:rsidP="001F588C">
      <w:pPr>
        <w:ind w:firstLine="709"/>
      </w:pPr>
    </w:p>
    <w:p w:rsidR="001F588C" w:rsidRPr="00D356E0" w:rsidRDefault="001F588C" w:rsidP="001F588C">
      <w:pPr>
        <w:pStyle w:val="4"/>
        <w:spacing w:before="0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lastRenderedPageBreak/>
        <w:t>Наименование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91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2.1.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 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outlineLvl w:val="2"/>
      </w:pPr>
    </w:p>
    <w:p w:rsidR="001F588C" w:rsidRPr="00D356E0" w:rsidRDefault="001F588C" w:rsidP="001F588C">
      <w:pPr>
        <w:pStyle w:val="4"/>
        <w:spacing w:before="0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1F588C" w:rsidRPr="00D356E0" w:rsidRDefault="001F588C" w:rsidP="001F588C"/>
    <w:p w:rsidR="005C31C2" w:rsidRPr="00D356E0" w:rsidRDefault="005C31C2" w:rsidP="005C31C2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D356E0">
        <w:t xml:space="preserve">2.2. </w:t>
      </w:r>
      <w:r w:rsidRPr="00D356E0">
        <w:rPr>
          <w:spacing w:val="-4"/>
          <w:shd w:val="clear" w:color="auto" w:fill="FFFFFF"/>
        </w:rPr>
        <w:t>Муниципальная услуга предоставляется:</w:t>
      </w:r>
    </w:p>
    <w:p w:rsidR="005C31C2" w:rsidRPr="00D356E0" w:rsidRDefault="005C31C2" w:rsidP="005C31C2">
      <w:pPr>
        <w:autoSpaceDE w:val="0"/>
        <w:autoSpaceDN w:val="0"/>
        <w:adjustRightInd w:val="0"/>
        <w:ind w:firstLine="709"/>
        <w:jc w:val="both"/>
        <w:rPr>
          <w:i/>
        </w:rPr>
      </w:pPr>
      <w:r w:rsidRPr="00D356E0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5C31C2" w:rsidRPr="00D356E0" w:rsidRDefault="005C31C2" w:rsidP="005C31C2">
      <w:pPr>
        <w:pStyle w:val="2"/>
        <w:ind w:right="-5" w:firstLine="709"/>
        <w:jc w:val="both"/>
        <w:rPr>
          <w:bCs/>
          <w:iCs/>
          <w:sz w:val="24"/>
          <w:szCs w:val="24"/>
        </w:rPr>
      </w:pPr>
      <w:r w:rsidRPr="00D356E0">
        <w:rPr>
          <w:bCs/>
          <w:iCs/>
          <w:sz w:val="24"/>
          <w:szCs w:val="24"/>
        </w:rPr>
        <w:t>2.3. Должностные лица, муниципальные служащие, ответственные за предоставление муниципальной услуги, определяются постановлением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5C31C2" w:rsidRPr="00D356E0" w:rsidRDefault="005C31C2" w:rsidP="005C31C2">
      <w:pPr>
        <w:pStyle w:val="a6"/>
        <w:spacing w:before="0" w:beforeAutospacing="0" w:after="0" w:afterAutospacing="0"/>
        <w:ind w:firstLine="709"/>
        <w:jc w:val="both"/>
      </w:pPr>
      <w:r w:rsidRPr="00D356E0"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iCs/>
        </w:rPr>
      </w:pPr>
      <w:r w:rsidRPr="00D356E0">
        <w:rPr>
          <w:i/>
          <w:iCs/>
        </w:rPr>
        <w:t>Результат предоставления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  <w:r w:rsidRPr="00D356E0">
        <w:t>2.</w:t>
      </w:r>
      <w:r w:rsidR="000231E6" w:rsidRPr="00D356E0">
        <w:t>5</w:t>
      </w:r>
      <w:r w:rsidRPr="00D356E0">
        <w:t xml:space="preserve">. Результатом предоставления муниципальной услуги являются:  </w:t>
      </w:r>
    </w:p>
    <w:p w:rsidR="00520427" w:rsidRPr="00D356E0" w:rsidRDefault="00520427" w:rsidP="00520427">
      <w:pPr>
        <w:ind w:firstLine="720"/>
        <w:jc w:val="both"/>
      </w:pPr>
      <w:r w:rsidRPr="00D356E0">
        <w:t xml:space="preserve">– постановление о присвоении спортивного разряда «второй спортивный разряд»  и «третий спортивный разряд» и направление </w:t>
      </w:r>
      <w:r w:rsidRPr="00D356E0">
        <w:rPr>
          <w:rFonts w:eastAsia="Calibri"/>
        </w:rPr>
        <w:t xml:space="preserve">(выдача) заявителю уведомления </w:t>
      </w:r>
      <w:r w:rsidRPr="00D356E0">
        <w:t>о присвоении спортивного разряда «второй спортивный разряд» и «третий спортивный разряд»;</w:t>
      </w:r>
    </w:p>
    <w:p w:rsidR="00520427" w:rsidRPr="00D356E0" w:rsidRDefault="00520427" w:rsidP="00520427">
      <w:pPr>
        <w:ind w:firstLine="720"/>
        <w:jc w:val="both"/>
      </w:pPr>
      <w:r w:rsidRPr="00D356E0">
        <w:t>– возврат представления и прилагаемых документов;</w:t>
      </w:r>
    </w:p>
    <w:p w:rsidR="00520427" w:rsidRPr="00D356E0" w:rsidRDefault="00520427" w:rsidP="00520427">
      <w:pPr>
        <w:ind w:firstLine="720"/>
        <w:jc w:val="both"/>
      </w:pPr>
      <w:r w:rsidRPr="00D356E0">
        <w:t xml:space="preserve">– постановление об отказе в присвоении спортивного разряда «второй спортивный разряд» и «третий спортивный разряд» и </w:t>
      </w:r>
      <w:r w:rsidRPr="00D356E0">
        <w:rPr>
          <w:rFonts w:eastAsia="Calibri"/>
        </w:rPr>
        <w:t xml:space="preserve">направление (выдача) заявителю постановления об отказе </w:t>
      </w:r>
      <w:r w:rsidRPr="00D356E0">
        <w:t>в присвоении спортивного разряда «второй спортивный разряд» и «третий спортивный разряд».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Срок предоставления муниципальной  услуги</w:t>
      </w:r>
    </w:p>
    <w:p w:rsidR="001F588C" w:rsidRPr="00D356E0" w:rsidRDefault="001F588C" w:rsidP="001F588C"/>
    <w:p w:rsidR="000231E6" w:rsidRPr="00D356E0" w:rsidRDefault="001F588C" w:rsidP="000231E6">
      <w:pPr>
        <w:ind w:firstLine="709"/>
        <w:jc w:val="both"/>
      </w:pPr>
      <w:r w:rsidRPr="00D356E0">
        <w:rPr>
          <w:iCs/>
        </w:rPr>
        <w:t>2.</w:t>
      </w:r>
      <w:r w:rsidR="000231E6" w:rsidRPr="00D356E0">
        <w:rPr>
          <w:iCs/>
        </w:rPr>
        <w:t>6</w:t>
      </w:r>
      <w:r w:rsidRPr="00D356E0">
        <w:rPr>
          <w:iCs/>
        </w:rPr>
        <w:t xml:space="preserve">. </w:t>
      </w:r>
      <w:r w:rsidR="000231E6" w:rsidRPr="00D356E0">
        <w:t>Уполномоченный орган в течение 2 месяцев со дня поступления представления и прилагаемых документов принимает решение о присвоении спортивного разряда или об отказе в присвоении спортивного разряда.</w:t>
      </w:r>
    </w:p>
    <w:p w:rsidR="000231E6" w:rsidRPr="00D356E0" w:rsidRDefault="000231E6" w:rsidP="000231E6">
      <w:pPr>
        <w:ind w:firstLine="709"/>
        <w:jc w:val="both"/>
      </w:pPr>
      <w:proofErr w:type="gramStart"/>
      <w:r w:rsidRPr="00D356E0">
        <w:t>В срок</w:t>
      </w:r>
      <w:r w:rsidR="005C4A9D" w:rsidRPr="00D356E0">
        <w:t>,</w:t>
      </w:r>
      <w:r w:rsidRPr="00D356E0">
        <w:t xml:space="preserve"> не превышающий 10 рабочих дней со дня принятия решения о присвоении спортивного разряда либо об отказе в присвоении спортивного разряда Уполномоченный орган направляет заявителю копию </w:t>
      </w:r>
      <w:r w:rsidR="005C4A9D" w:rsidRPr="00D356E0">
        <w:t>постановления</w:t>
      </w:r>
      <w:r w:rsidRPr="00D356E0">
        <w:t xml:space="preserve"> о присвоении спортивного разряда либо </w:t>
      </w:r>
      <w:r w:rsidR="005C4A9D" w:rsidRPr="00D356E0">
        <w:t>копию постановления</w:t>
      </w:r>
      <w:r w:rsidRPr="00D356E0">
        <w:t xml:space="preserve"> об отказе в присвоении спортивного разряда с приложением предоставленных заявителем документов с указанием оснований принятия решения. </w:t>
      </w:r>
      <w:proofErr w:type="gramEnd"/>
    </w:p>
    <w:p w:rsidR="001F588C" w:rsidRPr="00D356E0" w:rsidRDefault="001F588C" w:rsidP="001F588C">
      <w:pPr>
        <w:ind w:firstLine="709"/>
        <w:jc w:val="both"/>
      </w:pP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 w:rsidRPr="00D356E0">
        <w:rPr>
          <w:i/>
        </w:rPr>
        <w:t>Перечень нормативных правовых актов,</w:t>
      </w: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D356E0">
        <w:rPr>
          <w:i/>
        </w:rPr>
        <w:t>регулирующих</w:t>
      </w:r>
      <w:proofErr w:type="gramEnd"/>
      <w:r w:rsidRPr="00D356E0">
        <w:rPr>
          <w:i/>
        </w:rPr>
        <w:t xml:space="preserve"> отношения, возникающие в связи</w:t>
      </w: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с предоставлением муниципальной услуги</w:t>
      </w: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</w:pPr>
    </w:p>
    <w:p w:rsidR="001F588C" w:rsidRPr="00D356E0" w:rsidRDefault="001F588C" w:rsidP="001F588C">
      <w:pPr>
        <w:pStyle w:val="4"/>
        <w:spacing w:before="0"/>
        <w:ind w:firstLine="709"/>
        <w:jc w:val="both"/>
        <w:rPr>
          <w:iCs/>
          <w:sz w:val="24"/>
          <w:szCs w:val="24"/>
        </w:rPr>
      </w:pPr>
      <w:r w:rsidRPr="00D356E0">
        <w:rPr>
          <w:iCs/>
          <w:sz w:val="24"/>
          <w:szCs w:val="24"/>
        </w:rPr>
        <w:t>2.</w:t>
      </w:r>
      <w:r w:rsidR="000231E6" w:rsidRPr="00D356E0">
        <w:rPr>
          <w:iCs/>
          <w:sz w:val="24"/>
          <w:szCs w:val="24"/>
        </w:rPr>
        <w:t>7</w:t>
      </w:r>
      <w:r w:rsidRPr="00D356E0">
        <w:rPr>
          <w:iCs/>
          <w:sz w:val="24"/>
          <w:szCs w:val="24"/>
        </w:rPr>
        <w:t xml:space="preserve">. </w:t>
      </w:r>
      <w:r w:rsidRPr="00D356E0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356E0">
        <w:rPr>
          <w:sz w:val="24"/>
          <w:szCs w:val="24"/>
        </w:rPr>
        <w:t>с</w:t>
      </w:r>
      <w:proofErr w:type="gramEnd"/>
      <w:r w:rsidRPr="00D356E0">
        <w:rPr>
          <w:sz w:val="24"/>
          <w:szCs w:val="24"/>
        </w:rPr>
        <w:t>:</w:t>
      </w:r>
    </w:p>
    <w:p w:rsidR="00A31C64" w:rsidRPr="00D356E0" w:rsidRDefault="00A31C64" w:rsidP="00A31C64">
      <w:pPr>
        <w:ind w:firstLine="720"/>
        <w:jc w:val="both"/>
        <w:rPr>
          <w:rFonts w:eastAsia="MS Mincho"/>
        </w:rPr>
      </w:pPr>
      <w:r w:rsidRPr="00D356E0">
        <w:t>Конституцией Российской Федерации, принятой всенародным голосованием 12 декабря 1993 года;</w:t>
      </w:r>
    </w:p>
    <w:p w:rsidR="00A31C64" w:rsidRPr="00D356E0" w:rsidRDefault="00A31C64" w:rsidP="00A31C64">
      <w:pPr>
        <w:autoSpaceDE w:val="0"/>
        <w:autoSpaceDN w:val="0"/>
        <w:adjustRightInd w:val="0"/>
        <w:ind w:firstLine="720"/>
        <w:jc w:val="both"/>
      </w:pPr>
      <w:r w:rsidRPr="00D356E0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1C64" w:rsidRPr="00D356E0" w:rsidRDefault="00A31C64" w:rsidP="00A31C64">
      <w:pPr>
        <w:widowControl w:val="0"/>
        <w:autoSpaceDE w:val="0"/>
        <w:autoSpaceDN w:val="0"/>
        <w:adjustRightInd w:val="0"/>
        <w:ind w:firstLine="720"/>
        <w:jc w:val="both"/>
      </w:pPr>
      <w:r w:rsidRPr="00D356E0">
        <w:t xml:space="preserve">Федеральным законом от 27 июля 2010 года № 210-ФЗ «Об организации </w:t>
      </w:r>
      <w:r w:rsidRPr="00D356E0">
        <w:lastRenderedPageBreak/>
        <w:t>предоставления государственных и муниципальных услуг»;</w:t>
      </w:r>
    </w:p>
    <w:p w:rsidR="00A31C64" w:rsidRPr="00D356E0" w:rsidRDefault="001F588C" w:rsidP="00A31C6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Федерации»;</w:t>
      </w:r>
    </w:p>
    <w:p w:rsidR="00097ABE" w:rsidRPr="00D356E0" w:rsidRDefault="00097ABE" w:rsidP="00097ABE">
      <w:pPr>
        <w:ind w:firstLine="720"/>
        <w:jc w:val="both"/>
        <w:rPr>
          <w:rFonts w:eastAsia="MS Mincho"/>
        </w:rPr>
      </w:pPr>
      <w:r w:rsidRPr="00D356E0">
        <w:rPr>
          <w:rFonts w:eastAsia="MS Mincho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1F588C" w:rsidRPr="00D356E0" w:rsidRDefault="001F588C" w:rsidP="001F588C">
      <w:pPr>
        <w:tabs>
          <w:tab w:val="left" w:pos="993"/>
        </w:tabs>
        <w:ind w:firstLine="709"/>
        <w:jc w:val="both"/>
      </w:pPr>
      <w:proofErr w:type="gramStart"/>
      <w:r w:rsidRPr="00D356E0">
        <w:t>п</w:t>
      </w:r>
      <w:proofErr w:type="gramEnd"/>
      <w:r w:rsidR="000F6A76" w:rsidRPr="00D356E0">
        <w:fldChar w:fldCharType="begin"/>
      </w:r>
      <w:r w:rsidRPr="00D356E0">
        <w:instrText>HYPERLINK "http://base.garant.ru/195049/"</w:instrText>
      </w:r>
      <w:r w:rsidR="000F6A76" w:rsidRPr="00D356E0">
        <w:fldChar w:fldCharType="separate"/>
      </w:r>
      <w:r w:rsidRPr="00D356E0">
        <w:rPr>
          <w:rStyle w:val="a4"/>
          <w:color w:val="auto"/>
          <w:u w:val="none"/>
        </w:rPr>
        <w:t>риказ</w:t>
      </w:r>
      <w:r w:rsidR="000F6A76" w:rsidRPr="00D356E0">
        <w:fldChar w:fldCharType="end"/>
      </w:r>
      <w:r w:rsidRPr="00D356E0">
        <w:t>ом Министерства спорта Российской Федерации от 17 марта 2015 года № 227 «Об утверждении Положения о Единой всероссийской спортивной классификации»;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24 августа 2015 года № 825 «Об утверждении </w:t>
      </w:r>
      <w:r w:rsidRPr="00D356E0">
        <w:rPr>
          <w:rFonts w:ascii="Times New Roman" w:eastAsia="Calibri" w:hAnsi="Times New Roman" w:cs="Times New Roman"/>
          <w:sz w:val="24"/>
          <w:szCs w:val="24"/>
        </w:rPr>
        <w:t>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помощи»;</w:t>
      </w:r>
    </w:p>
    <w:p w:rsidR="001F588C" w:rsidRPr="00D356E0" w:rsidRDefault="001F588C" w:rsidP="00097ABE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законом Вологодской области от 29 сентября 2008 года № 1844-ОЗ «О физической культуре и спорте»;</w:t>
      </w:r>
    </w:p>
    <w:p w:rsidR="00097ABE" w:rsidRPr="00D356E0" w:rsidRDefault="00097ABE" w:rsidP="00097ABE">
      <w:pPr>
        <w:ind w:firstLine="720"/>
        <w:jc w:val="both"/>
      </w:pPr>
      <w:r w:rsidRPr="00D356E0">
        <w:rPr>
          <w:rFonts w:eastAsia="Calibri"/>
        </w:rPr>
        <w:t>настоящим административным регламентом.</w:t>
      </w:r>
    </w:p>
    <w:p w:rsidR="001F588C" w:rsidRPr="00D356E0" w:rsidRDefault="001F588C" w:rsidP="001F588C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4"/>
          <w:szCs w:val="24"/>
        </w:rPr>
      </w:pPr>
      <w:r w:rsidRPr="00D356E0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rPr>
          <w:iCs/>
        </w:rPr>
      </w:pP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rPr>
          <w:rStyle w:val="a3"/>
          <w:iCs/>
          <w:sz w:val="24"/>
          <w:szCs w:val="24"/>
        </w:rPr>
        <w:t>2.</w:t>
      </w:r>
      <w:r w:rsidR="000231E6" w:rsidRPr="00D356E0">
        <w:rPr>
          <w:rStyle w:val="a3"/>
          <w:iCs/>
          <w:sz w:val="24"/>
          <w:szCs w:val="24"/>
        </w:rPr>
        <w:t>8</w:t>
      </w:r>
      <w:r w:rsidRPr="00D356E0">
        <w:rPr>
          <w:rStyle w:val="a3"/>
          <w:iCs/>
          <w:sz w:val="24"/>
          <w:szCs w:val="24"/>
        </w:rPr>
        <w:t xml:space="preserve">. </w:t>
      </w:r>
      <w:r w:rsidRPr="00D356E0">
        <w:t>В целях получения муниципальной услуги</w:t>
      </w:r>
      <w:r w:rsidRPr="00D356E0" w:rsidDel="00C16666">
        <w:t xml:space="preserve"> </w:t>
      </w:r>
      <w:r w:rsidRPr="00D356E0">
        <w:t>заявитель направляет</w:t>
      </w:r>
      <w:r w:rsidR="00F635DD" w:rsidRPr="00D356E0">
        <w:t xml:space="preserve"> в Уполномоченный орган</w:t>
      </w:r>
      <w:r w:rsidRPr="00D356E0">
        <w:t xml:space="preserve"> представление о присвоении спортивного разряда по форме, согласно приложению 1 к настоящему административному регламенту</w:t>
      </w:r>
      <w:r w:rsidR="00755111" w:rsidRPr="00D356E0">
        <w:t xml:space="preserve"> (далее – представление).</w:t>
      </w:r>
    </w:p>
    <w:p w:rsidR="00683E25" w:rsidRPr="00D356E0" w:rsidRDefault="00755111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В случае обращения представителя заявителя представляется документ, подтверждающий его полномочия.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К представлению на присвоение спортивного разряда</w:t>
      </w:r>
      <w:r w:rsidR="00755111" w:rsidRPr="00D356E0">
        <w:t xml:space="preserve"> </w:t>
      </w:r>
      <w:r w:rsidRPr="00D356E0">
        <w:t>прилагаются: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а) копия протокола официального соревнования, отражающая выполнение норм и (или) требований Единой всероссийской спортивной классификации (далее – ЕСВК)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б) копия справки о составе и квалификации судейской коллегии, подписанная: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председателем судейской коллегии и лицом, уполномоченным организацией, пров</w:t>
      </w:r>
      <w:r w:rsidR="00D948A2" w:rsidRPr="00D356E0">
        <w:t>одящей официальные соревнования.</w:t>
      </w:r>
      <w:bookmarkStart w:id="0" w:name="Par1"/>
      <w:bookmarkEnd w:id="0"/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2.</w:t>
      </w:r>
      <w:r w:rsidR="000231E6" w:rsidRPr="00D356E0">
        <w:t>9</w:t>
      </w:r>
      <w:r w:rsidRPr="00D356E0">
        <w:t>. Дополнительно к необходимым документам, предусмотренным пунктом 2.</w:t>
      </w:r>
      <w:r w:rsidR="000231E6" w:rsidRPr="00D356E0">
        <w:t>8</w:t>
      </w:r>
      <w:r w:rsidRPr="00D356E0">
        <w:t xml:space="preserve"> раздела </w:t>
      </w:r>
      <w:r w:rsidRPr="00D356E0">
        <w:rPr>
          <w:lang w:val="en-US"/>
        </w:rPr>
        <w:t>II</w:t>
      </w:r>
      <w:r w:rsidRPr="00D356E0">
        <w:t xml:space="preserve"> настоящего административного регламента, представитель заявителя представляет: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а) документ, удостоверяющий личность представителя заявителя;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б) копию документа, подтверждающего полн</w:t>
      </w:r>
      <w:r w:rsidR="00683E25" w:rsidRPr="00D356E0">
        <w:t>омочия представителя заявителя.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2.</w:t>
      </w:r>
      <w:r w:rsidR="000231E6" w:rsidRPr="00D356E0">
        <w:t>10</w:t>
      </w:r>
      <w:r w:rsidRPr="00D356E0">
        <w:t>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1F588C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 xml:space="preserve">Представление оформляется без сокращений слов и использования аббревиатуры. 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</w:t>
      </w:r>
      <w:r w:rsidR="000231E6" w:rsidRPr="00D356E0">
        <w:t>11</w:t>
      </w:r>
      <w:r w:rsidRPr="00D356E0">
        <w:t xml:space="preserve">. </w:t>
      </w:r>
      <w:r w:rsidR="00D95F2B" w:rsidRPr="00D356E0">
        <w:t>Представление и д</w:t>
      </w:r>
      <w:r w:rsidRPr="00D356E0">
        <w:t>окументы могут быть представлены заявителем в Уполномоченный орган следующими способами: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а) путем личного обращения;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б) посредством почтовой связи;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  <w:r w:rsidRPr="00D356E0">
        <w:t>в) в электронной форме с использованием государственной информационной системы «Портал государственных и муниципальных услуг Вологодской области».</w:t>
      </w:r>
    </w:p>
    <w:p w:rsidR="001F588C" w:rsidRPr="00D356E0" w:rsidRDefault="001F588C" w:rsidP="001F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2.1</w:t>
      </w:r>
      <w:r w:rsidR="000231E6" w:rsidRPr="00D356E0">
        <w:rPr>
          <w:rFonts w:ascii="Times New Roman" w:hAnsi="Times New Roman" w:cs="Times New Roman"/>
          <w:sz w:val="24"/>
          <w:szCs w:val="24"/>
        </w:rPr>
        <w:t>2</w:t>
      </w:r>
      <w:r w:rsidRPr="00D356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6E0">
        <w:rPr>
          <w:rFonts w:ascii="Times New Roman" w:hAnsi="Times New Roman" w:cs="Times New Roman"/>
          <w:sz w:val="24"/>
          <w:szCs w:val="24"/>
        </w:rPr>
        <w:t>Представление, предоставляемое в форме электронного документа, а также документы, указанные в пункте 2.</w:t>
      </w:r>
      <w:r w:rsidR="000231E6" w:rsidRPr="00D356E0">
        <w:rPr>
          <w:rFonts w:ascii="Times New Roman" w:hAnsi="Times New Roman" w:cs="Times New Roman"/>
          <w:sz w:val="24"/>
          <w:szCs w:val="24"/>
        </w:rPr>
        <w:t>8</w:t>
      </w:r>
      <w:r w:rsidRPr="00D356E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356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6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 </w:t>
      </w:r>
      <w:r w:rsidRPr="00D356E0">
        <w:rPr>
          <w:rFonts w:ascii="Times New Roman" w:hAnsi="Times New Roman" w:cs="Times New Roman"/>
          <w:sz w:val="24"/>
          <w:szCs w:val="24"/>
        </w:rPr>
        <w:lastRenderedPageBreak/>
        <w:t>направляемые в электронном виде, подписываются простой электронной подписью заявителя,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</w:t>
      </w:r>
      <w:proofErr w:type="gramEnd"/>
      <w:r w:rsidRPr="00D356E0">
        <w:rPr>
          <w:rFonts w:ascii="Times New Roman" w:hAnsi="Times New Roman" w:cs="Times New Roman"/>
          <w:sz w:val="24"/>
          <w:szCs w:val="24"/>
        </w:rPr>
        <w:t xml:space="preserve">». Для подписания таких документов допускается использование усиленной квалифицированной электронной подписи. 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заверя</w:t>
      </w:r>
      <w:r w:rsidR="00683E25" w:rsidRPr="00D356E0">
        <w:rPr>
          <w:rFonts w:ascii="Times New Roman" w:hAnsi="Times New Roman" w:cs="Times New Roman"/>
          <w:sz w:val="24"/>
          <w:szCs w:val="24"/>
        </w:rPr>
        <w:t>е</w:t>
      </w:r>
      <w:r w:rsidRPr="00D356E0">
        <w:rPr>
          <w:rFonts w:ascii="Times New Roman" w:hAnsi="Times New Roman" w:cs="Times New Roman"/>
          <w:sz w:val="24"/>
          <w:szCs w:val="24"/>
        </w:rPr>
        <w:t>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2.1</w:t>
      </w:r>
      <w:r w:rsidR="000231E6" w:rsidRPr="00D356E0">
        <w:rPr>
          <w:rFonts w:ascii="Times New Roman" w:hAnsi="Times New Roman" w:cs="Times New Roman"/>
          <w:sz w:val="24"/>
          <w:szCs w:val="24"/>
        </w:rPr>
        <w:t>3</w:t>
      </w:r>
      <w:r w:rsidRPr="00D356E0">
        <w:rPr>
          <w:rFonts w:ascii="Times New Roman" w:hAnsi="Times New Roman" w:cs="Times New Roman"/>
          <w:sz w:val="24"/>
          <w:szCs w:val="24"/>
        </w:rPr>
        <w:t>. Представление и документы, предусмотренные пунктом 2.</w:t>
      </w:r>
      <w:r w:rsidR="000231E6" w:rsidRPr="00D356E0">
        <w:rPr>
          <w:rFonts w:ascii="Times New Roman" w:hAnsi="Times New Roman" w:cs="Times New Roman"/>
          <w:sz w:val="24"/>
          <w:szCs w:val="24"/>
        </w:rPr>
        <w:t>8</w:t>
      </w:r>
      <w:r w:rsidRPr="00D356E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356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подаются в Уполномоченный орган  в течение 3 месяцев со дня выполнения спортсменом норм и (или) требований ЕВСК и условий их выполнения.</w:t>
      </w:r>
    </w:p>
    <w:p w:rsidR="001F588C" w:rsidRPr="00D356E0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bCs/>
          <w:i/>
        </w:rPr>
      </w:pPr>
      <w:proofErr w:type="gramStart"/>
      <w:r w:rsidRPr="00D356E0">
        <w:rPr>
          <w:bCs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  <w:proofErr w:type="gramEnd"/>
    </w:p>
    <w:p w:rsidR="001F588C" w:rsidRPr="00D356E0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2.1</w:t>
      </w:r>
      <w:r w:rsidR="000231E6" w:rsidRPr="00D356E0">
        <w:t>4</w:t>
      </w:r>
      <w:r w:rsidRPr="00D356E0">
        <w:t xml:space="preserve">.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D356E0">
        <w:rPr>
          <w:bCs/>
          <w:iCs/>
        </w:rPr>
        <w:t>муниципаль</w:t>
      </w:r>
      <w:r w:rsidRPr="00D356E0"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2.1</w:t>
      </w:r>
      <w:r w:rsidR="000231E6" w:rsidRPr="00D356E0">
        <w:t>5</w:t>
      </w:r>
      <w:r w:rsidRPr="00D356E0">
        <w:t>. Запрещено требовать от заявителя:</w:t>
      </w:r>
    </w:p>
    <w:p w:rsidR="001F588C" w:rsidRPr="00D356E0" w:rsidRDefault="001F588C" w:rsidP="001F588C">
      <w:pPr>
        <w:autoSpaceDE w:val="0"/>
        <w:ind w:firstLine="709"/>
        <w:jc w:val="both"/>
      </w:pPr>
      <w:r w:rsidRPr="00D356E0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356E0">
        <w:rPr>
          <w:bCs/>
          <w:iCs/>
        </w:rPr>
        <w:t>муниципаль</w:t>
      </w:r>
      <w:r w:rsidRPr="00D356E0">
        <w:t>ной услуги;</w:t>
      </w:r>
    </w:p>
    <w:p w:rsidR="001F588C" w:rsidRPr="00D356E0" w:rsidRDefault="001F588C" w:rsidP="001F588C">
      <w:pPr>
        <w:autoSpaceDE w:val="0"/>
        <w:ind w:firstLine="709"/>
        <w:jc w:val="both"/>
      </w:pPr>
      <w:r w:rsidRPr="00D356E0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F588C" w:rsidRPr="00D356E0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356E0">
        <w:rPr>
          <w:i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center"/>
      </w:pPr>
    </w:p>
    <w:p w:rsidR="001F588C" w:rsidRPr="00D356E0" w:rsidRDefault="001F588C" w:rsidP="00AC4062">
      <w:pPr>
        <w:autoSpaceDE w:val="0"/>
        <w:autoSpaceDN w:val="0"/>
        <w:adjustRightInd w:val="0"/>
        <w:ind w:firstLine="709"/>
        <w:jc w:val="both"/>
      </w:pPr>
      <w:r w:rsidRPr="00D356E0">
        <w:t>2.1</w:t>
      </w:r>
      <w:r w:rsidR="000231E6" w:rsidRPr="00D356E0">
        <w:t>6</w:t>
      </w:r>
      <w:r w:rsidRPr="00D356E0">
        <w:t>. Основаниями для отказа в приеме документов, необходимых для предоставления муниципальной услуги являются:</w:t>
      </w:r>
    </w:p>
    <w:p w:rsidR="001F588C" w:rsidRPr="00D356E0" w:rsidRDefault="001F588C" w:rsidP="001D4D6F">
      <w:pPr>
        <w:autoSpaceDE w:val="0"/>
        <w:autoSpaceDN w:val="0"/>
        <w:adjustRightInd w:val="0"/>
        <w:ind w:firstLine="709"/>
        <w:jc w:val="both"/>
      </w:pPr>
      <w:r w:rsidRPr="00D356E0">
        <w:t>а) представлени</w:t>
      </w:r>
      <w:r w:rsidR="00191E24" w:rsidRPr="00D356E0">
        <w:t>е</w:t>
      </w:r>
      <w:r w:rsidRPr="00D356E0">
        <w:t xml:space="preserve"> документов, не соответствующих т</w:t>
      </w:r>
      <w:r w:rsidR="00297306" w:rsidRPr="00D356E0">
        <w:t>ребованиям пункта 1.2. раздела настоящего административного регламента</w:t>
      </w:r>
      <w:r w:rsidRPr="00D356E0">
        <w:t>, перечню и требованиям, установленным пунктом 2.</w:t>
      </w:r>
      <w:r w:rsidR="000231E6" w:rsidRPr="00D356E0">
        <w:t>8</w:t>
      </w:r>
      <w:r w:rsidRPr="00D356E0">
        <w:t xml:space="preserve"> раздела </w:t>
      </w:r>
      <w:r w:rsidRPr="00D356E0">
        <w:rPr>
          <w:lang w:val="en-US"/>
        </w:rPr>
        <w:t>II</w:t>
      </w:r>
      <w:r w:rsidRPr="00D356E0">
        <w:t xml:space="preserve"> настоящего административного регламента</w:t>
      </w:r>
      <w:r w:rsidR="001D4D6F" w:rsidRPr="00D356E0">
        <w:t>.</w:t>
      </w:r>
    </w:p>
    <w:p w:rsidR="001F588C" w:rsidRPr="00D356E0" w:rsidRDefault="001F588C" w:rsidP="00AC4062">
      <w:pPr>
        <w:autoSpaceDE w:val="0"/>
        <w:autoSpaceDN w:val="0"/>
        <w:adjustRightInd w:val="0"/>
        <w:ind w:firstLine="709"/>
        <w:jc w:val="both"/>
      </w:pPr>
    </w:p>
    <w:p w:rsidR="001F588C" w:rsidRPr="00D356E0" w:rsidRDefault="001F588C" w:rsidP="001F588C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D356E0">
        <w:rPr>
          <w:bCs/>
          <w:i/>
          <w:iCs/>
          <w:sz w:val="24"/>
          <w:szCs w:val="24"/>
        </w:rPr>
        <w:t>срок приостановления предоставления муниципальной услуги</w:t>
      </w:r>
    </w:p>
    <w:p w:rsidR="001F588C" w:rsidRPr="00D356E0" w:rsidRDefault="001F588C" w:rsidP="001F588C">
      <w:pPr>
        <w:ind w:firstLine="709"/>
      </w:pP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</w:pPr>
      <w:r w:rsidRPr="00D356E0">
        <w:t>2.1</w:t>
      </w:r>
      <w:r w:rsidR="000231E6" w:rsidRPr="00D356E0">
        <w:t>7</w:t>
      </w:r>
      <w:r w:rsidRPr="00D356E0">
        <w:t>. Оснований для приостановления предоставления муниципальной услуги не предусмотрено.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  <w:outlineLvl w:val="1"/>
      </w:pPr>
      <w:r w:rsidRPr="00D356E0">
        <w:t>2.1</w:t>
      </w:r>
      <w:r w:rsidR="000231E6" w:rsidRPr="00D356E0">
        <w:t>8</w:t>
      </w:r>
      <w:r w:rsidRPr="00D356E0">
        <w:t>. Основаниями для отказа в присвоении спортивного разряда являются: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</w:pPr>
      <w:r w:rsidRPr="00D356E0">
        <w:t>а)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</w:pPr>
      <w:r w:rsidRPr="00D356E0">
        <w:lastRenderedPageBreak/>
        <w:t xml:space="preserve">б) спортивная дисквалификация спортсмена, произошедшая </w:t>
      </w:r>
      <w:proofErr w:type="gramStart"/>
      <w:r w:rsidRPr="00D356E0">
        <w:t>до</w:t>
      </w:r>
      <w:proofErr w:type="gramEnd"/>
      <w:r w:rsidRPr="00D356E0">
        <w:t xml:space="preserve"> или </w:t>
      </w:r>
      <w:proofErr w:type="gramStart"/>
      <w:r w:rsidRPr="00D356E0">
        <w:t>в</w:t>
      </w:r>
      <w:proofErr w:type="gramEnd"/>
      <w:r w:rsidRPr="00D356E0">
        <w:t xml:space="preserve">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1F588C" w:rsidRPr="00D356E0" w:rsidRDefault="001F588C" w:rsidP="001F588C">
      <w:pPr>
        <w:pStyle w:val="30"/>
        <w:spacing w:after="0"/>
        <w:ind w:left="0"/>
        <w:jc w:val="center"/>
        <w:rPr>
          <w:i/>
          <w:iCs/>
          <w:sz w:val="24"/>
          <w:szCs w:val="24"/>
        </w:rPr>
      </w:pPr>
    </w:p>
    <w:p w:rsidR="001F588C" w:rsidRPr="00D356E0" w:rsidRDefault="001F588C" w:rsidP="001F588C">
      <w:pPr>
        <w:pStyle w:val="30"/>
        <w:spacing w:after="0"/>
        <w:ind w:left="0"/>
        <w:jc w:val="center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588C" w:rsidRPr="00D356E0" w:rsidRDefault="001F588C" w:rsidP="001F588C">
      <w:pPr>
        <w:pStyle w:val="30"/>
        <w:spacing w:after="0"/>
        <w:ind w:firstLine="709"/>
        <w:jc w:val="center"/>
        <w:rPr>
          <w:i/>
          <w:iCs/>
          <w:sz w:val="24"/>
          <w:szCs w:val="24"/>
        </w:rPr>
      </w:pPr>
    </w:p>
    <w:p w:rsidR="001F588C" w:rsidRPr="00D356E0" w:rsidRDefault="001F588C" w:rsidP="001F588C">
      <w:pPr>
        <w:pStyle w:val="4"/>
        <w:spacing w:before="0"/>
        <w:ind w:firstLine="709"/>
        <w:jc w:val="both"/>
        <w:rPr>
          <w:sz w:val="24"/>
          <w:szCs w:val="24"/>
        </w:rPr>
      </w:pPr>
      <w:r w:rsidRPr="00D356E0">
        <w:rPr>
          <w:sz w:val="24"/>
          <w:szCs w:val="24"/>
        </w:rPr>
        <w:t>2.1</w:t>
      </w:r>
      <w:r w:rsidR="000231E6" w:rsidRPr="00D356E0">
        <w:rPr>
          <w:sz w:val="24"/>
          <w:szCs w:val="24"/>
        </w:rPr>
        <w:t>9</w:t>
      </w:r>
      <w:r w:rsidRPr="00D356E0">
        <w:rPr>
          <w:sz w:val="24"/>
          <w:szCs w:val="24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1F588C" w:rsidRPr="00D356E0" w:rsidRDefault="001F588C" w:rsidP="001F588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588C" w:rsidRPr="00D356E0" w:rsidRDefault="001F588C" w:rsidP="001F588C">
      <w:pPr>
        <w:pStyle w:val="2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356E0">
        <w:rPr>
          <w:rFonts w:ascii="Times New Roman" w:hAnsi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F588C" w:rsidRPr="00D356E0" w:rsidRDefault="001F588C" w:rsidP="001F588C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F588C" w:rsidRPr="00D356E0" w:rsidRDefault="001F588C" w:rsidP="001F588C">
      <w:pPr>
        <w:pStyle w:val="af"/>
        <w:spacing w:after="0"/>
        <w:ind w:firstLine="709"/>
        <w:jc w:val="both"/>
      </w:pPr>
      <w:r w:rsidRPr="00D356E0">
        <w:rPr>
          <w:iCs/>
        </w:rPr>
        <w:t>2.</w:t>
      </w:r>
      <w:r w:rsidR="000231E6" w:rsidRPr="00D356E0">
        <w:rPr>
          <w:iCs/>
        </w:rPr>
        <w:t>20</w:t>
      </w:r>
      <w:r w:rsidRPr="00D356E0">
        <w:rPr>
          <w:iCs/>
        </w:rPr>
        <w:t xml:space="preserve">. </w:t>
      </w:r>
      <w:r w:rsidRPr="00D356E0">
        <w:t>Предоставление муниципальной услуги осуществляется на безвозмездной основе.</w:t>
      </w:r>
    </w:p>
    <w:p w:rsidR="001F588C" w:rsidRPr="00D356E0" w:rsidRDefault="001F588C" w:rsidP="001F588C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F588C" w:rsidRPr="00D356E0" w:rsidRDefault="001F588C" w:rsidP="001F588C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</w:t>
      </w:r>
      <w:r w:rsidRPr="00D356E0">
        <w:rPr>
          <w:i/>
          <w:sz w:val="24"/>
          <w:szCs w:val="24"/>
        </w:rPr>
        <w:t xml:space="preserve"> муниципальной</w:t>
      </w:r>
      <w:r w:rsidRPr="00D356E0">
        <w:rPr>
          <w:i/>
          <w:iCs/>
          <w:sz w:val="24"/>
          <w:szCs w:val="24"/>
        </w:rPr>
        <w:t xml:space="preserve"> услуги и при получении результата предоставленной </w:t>
      </w:r>
      <w:r w:rsidRPr="00D356E0">
        <w:rPr>
          <w:i/>
          <w:sz w:val="24"/>
          <w:szCs w:val="24"/>
        </w:rPr>
        <w:t>муниципальной</w:t>
      </w:r>
      <w:r w:rsidRPr="00D356E0">
        <w:rPr>
          <w:i/>
          <w:iCs/>
          <w:sz w:val="24"/>
          <w:szCs w:val="24"/>
        </w:rPr>
        <w:t xml:space="preserve"> услуги</w:t>
      </w:r>
    </w:p>
    <w:p w:rsidR="001F588C" w:rsidRPr="00D356E0" w:rsidRDefault="001F588C" w:rsidP="001F588C">
      <w:pPr>
        <w:pStyle w:val="af"/>
        <w:spacing w:after="0"/>
        <w:ind w:firstLine="709"/>
        <w:jc w:val="both"/>
      </w:pPr>
    </w:p>
    <w:p w:rsidR="001F588C" w:rsidRPr="00D356E0" w:rsidRDefault="001F588C" w:rsidP="001F588C">
      <w:pPr>
        <w:pStyle w:val="af"/>
        <w:spacing w:after="0"/>
        <w:ind w:firstLine="709"/>
        <w:jc w:val="both"/>
      </w:pPr>
      <w:r w:rsidRPr="00D356E0">
        <w:rPr>
          <w:iCs/>
        </w:rPr>
        <w:t>2.</w:t>
      </w:r>
      <w:r w:rsidR="000231E6" w:rsidRPr="00D356E0">
        <w:rPr>
          <w:iCs/>
        </w:rPr>
        <w:t>21</w:t>
      </w:r>
      <w:r w:rsidRPr="00D356E0">
        <w:rPr>
          <w:iCs/>
        </w:rPr>
        <w:t xml:space="preserve">. </w:t>
      </w:r>
      <w:r w:rsidRPr="00D356E0">
        <w:t>Время ожидания в очереди при подаче представления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F588C" w:rsidRPr="00D356E0" w:rsidRDefault="001F588C" w:rsidP="001F588C">
      <w:pPr>
        <w:pStyle w:val="af"/>
        <w:spacing w:after="0"/>
        <w:ind w:firstLine="709"/>
        <w:jc w:val="both"/>
      </w:pPr>
    </w:p>
    <w:p w:rsidR="001F588C" w:rsidRPr="00D356E0" w:rsidRDefault="001F588C" w:rsidP="001F588C">
      <w:pPr>
        <w:keepNext/>
        <w:tabs>
          <w:tab w:val="left" w:pos="0"/>
        </w:tabs>
        <w:ind w:firstLine="540"/>
        <w:jc w:val="center"/>
        <w:rPr>
          <w:i/>
        </w:rPr>
      </w:pPr>
      <w:r w:rsidRPr="00D356E0">
        <w:rPr>
          <w:i/>
        </w:rPr>
        <w:t>Срок регистрации запроса заявителя о предоставлении</w:t>
      </w:r>
    </w:p>
    <w:p w:rsidR="001F588C" w:rsidRPr="00D356E0" w:rsidRDefault="001F588C" w:rsidP="001F588C">
      <w:pPr>
        <w:keepNext/>
        <w:tabs>
          <w:tab w:val="left" w:pos="0"/>
        </w:tabs>
        <w:ind w:firstLine="540"/>
        <w:jc w:val="center"/>
        <w:rPr>
          <w:i/>
        </w:rPr>
      </w:pPr>
      <w:r w:rsidRPr="00D356E0">
        <w:rPr>
          <w:i/>
        </w:rPr>
        <w:t>муниципальной услуги, в том числе в электронной форме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</w:p>
    <w:p w:rsidR="00F85A30" w:rsidRPr="00D356E0" w:rsidRDefault="00F85A30" w:rsidP="00F85A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iCs/>
        </w:rPr>
        <w:t xml:space="preserve">2.22. </w:t>
      </w:r>
      <w:r w:rsidRPr="00D356E0">
        <w:rPr>
          <w:color w:val="000000"/>
        </w:rPr>
        <w:t>Специалист Уполномоченного органа, ответственный за прием и регистрацию представления, (далее – специалист, ответственный за прием и регистрацию представления) регистрирует представление в день его поступления в к</w:t>
      </w:r>
      <w:r w:rsidRPr="00D356E0">
        <w:rPr>
          <w:color w:val="0000FF"/>
        </w:rPr>
        <w:t xml:space="preserve">ниге </w:t>
      </w:r>
      <w:r w:rsidRPr="00D356E0">
        <w:rPr>
          <w:color w:val="000000"/>
        </w:rPr>
        <w:t>регистрации представлений (далее также – Книга регистрации).</w:t>
      </w:r>
    </w:p>
    <w:p w:rsidR="00F85A30" w:rsidRPr="00D356E0" w:rsidRDefault="00F85A30" w:rsidP="00F85A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1F588C" w:rsidRPr="00D356E0" w:rsidRDefault="00F85A30" w:rsidP="00F85A30">
      <w:pPr>
        <w:autoSpaceDE w:val="0"/>
        <w:autoSpaceDN w:val="0"/>
        <w:adjustRightInd w:val="0"/>
        <w:ind w:firstLine="709"/>
        <w:jc w:val="both"/>
      </w:pPr>
      <w:r w:rsidRPr="00D356E0">
        <w:rPr>
          <w:color w:val="000000"/>
        </w:rPr>
        <w:t>2.23.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день поступления такого заявления проводит проверку электронной подписи, которой подписаны заявление и прилагаемые документы.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</w:rPr>
      </w:pPr>
      <w:r w:rsidRPr="00D356E0">
        <w:rPr>
          <w:i/>
        </w:rPr>
        <w:t xml:space="preserve"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</w:t>
      </w:r>
      <w:proofErr w:type="spellStart"/>
      <w:r w:rsidRPr="00D356E0">
        <w:rPr>
          <w:i/>
        </w:rPr>
        <w:t>мультимедийной</w:t>
      </w:r>
      <w:proofErr w:type="spellEnd"/>
      <w:r w:rsidRPr="00D356E0">
        <w:rPr>
          <w:i/>
        </w:rPr>
        <w:t xml:space="preserve"> информации о порядке предоставления таких услуг, в том числе к </w:t>
      </w:r>
      <w:r w:rsidRPr="00D356E0">
        <w:rPr>
          <w:i/>
        </w:rPr>
        <w:lastRenderedPageBreak/>
        <w:t>обеспечению доступности для лиц с ограниченными возможностями здоровья указанных объектов</w:t>
      </w:r>
    </w:p>
    <w:p w:rsidR="001F588C" w:rsidRPr="00D356E0" w:rsidRDefault="001F588C" w:rsidP="001F588C">
      <w:pPr>
        <w:pStyle w:val="4"/>
        <w:spacing w:before="0"/>
        <w:ind w:firstLine="709"/>
        <w:rPr>
          <w:sz w:val="24"/>
          <w:szCs w:val="24"/>
        </w:rPr>
      </w:pP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2.24.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2.25. Помещения, предназначенные для предоставления муниципальной услуги, соответствуют санитарным правилам и нормам.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2.26.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мультимедийную</w:t>
      </w:r>
      <w:proofErr w:type="spellEnd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D356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 w:rsidRPr="00D356E0">
        <w:rPr>
          <w:color w:val="000000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356E0">
        <w:t xml:space="preserve"> </w:t>
      </w:r>
      <w:r w:rsidRPr="00D356E0">
        <w:rPr>
          <w:color w:val="000000"/>
          <w:shd w:val="clear" w:color="auto" w:fill="FFFFFF"/>
        </w:rPr>
        <w:t>форма заявления</w:t>
      </w:r>
      <w:r w:rsidRPr="00D356E0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 xml:space="preserve">2.27.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 xml:space="preserve">Кабинеты ответственных специалистов оборудуются информационными табличками (вывесками) с указанием номера кабинета и наименования </w:t>
      </w:r>
      <w:r w:rsidRPr="00D356E0">
        <w:rPr>
          <w:color w:val="000000"/>
          <w:shd w:val="clear" w:color="auto" w:fill="FFFFFF"/>
        </w:rPr>
        <w:t>Уполномоченного органа (структурного подразделения Уполномоченного органа – при наличии).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t xml:space="preserve">2.28. </w:t>
      </w:r>
      <w:r w:rsidRPr="00D356E0">
        <w:rPr>
          <w:color w:val="000000"/>
        </w:rPr>
        <w:t>В целях обеспечения доступа инвалидов к месту предоставления муниципальной услуги, обеспечены: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вход в здание оборудуется специальными перилами, поручнями, проходами;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предусмотрена автомобильная стоянка для парковки автомобилей;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оборудована кнопка вызова;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места отдыха и ожидания оснащены стульями, столами;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lastRenderedPageBreak/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2) условия для ознакомления с информацией: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</w:t>
      </w:r>
      <w:proofErr w:type="spellStart"/>
      <w:r w:rsidRPr="00D356E0">
        <w:rPr>
          <w:color w:val="000000"/>
        </w:rPr>
        <w:t>сурдопереводчика</w:t>
      </w:r>
      <w:proofErr w:type="spellEnd"/>
      <w:r w:rsidRPr="00D356E0">
        <w:rPr>
          <w:color w:val="000000"/>
        </w:rPr>
        <w:t xml:space="preserve"> и </w:t>
      </w:r>
      <w:proofErr w:type="spellStart"/>
      <w:r w:rsidRPr="00D356E0">
        <w:rPr>
          <w:color w:val="000000"/>
        </w:rPr>
        <w:t>тифлосурдопереводчика</w:t>
      </w:r>
      <w:proofErr w:type="spellEnd"/>
      <w:r w:rsidRPr="00D356E0">
        <w:rPr>
          <w:color w:val="000000"/>
        </w:rPr>
        <w:t>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356E0">
        <w:rPr>
          <w:color w:val="000000"/>
        </w:rPr>
        <w:t xml:space="preserve">3) допуск собаки-проводника при наличии документа, подтверждающего ее специальное обучение и выдаваемого по </w:t>
      </w:r>
      <w:r w:rsidRPr="00D356E0">
        <w:rPr>
          <w:color w:val="0000FF"/>
        </w:rPr>
        <w:t xml:space="preserve">форме </w:t>
      </w:r>
      <w:r w:rsidRPr="00D356E0">
        <w:rPr>
          <w:color w:val="000000"/>
        </w:rPr>
        <w:t xml:space="preserve">и в </w:t>
      </w:r>
      <w:r w:rsidRPr="00D356E0">
        <w:rPr>
          <w:color w:val="0000FF"/>
        </w:rPr>
        <w:t>порядке</w:t>
      </w:r>
      <w:r w:rsidRPr="00D356E0">
        <w:rPr>
          <w:color w:val="000000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F588C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color w:val="000000"/>
          <w:sz w:val="24"/>
          <w:szCs w:val="24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 w:rsidR="001F588C" w:rsidRPr="00D356E0" w:rsidRDefault="001F588C" w:rsidP="001F588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588C" w:rsidRPr="00D356E0" w:rsidRDefault="001F588C" w:rsidP="001F588C">
      <w:pPr>
        <w:pStyle w:val="4"/>
        <w:spacing w:before="0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2.29. Показателями доступности муниципальной услуги являются: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своевременность и полнота предоставляемой информации о порядке предоставления муниципальной услуги;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возможность выбора заявителем способа подачи документов.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2.30. Показателями качества муниципальной услуги являются: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proofErr w:type="gramStart"/>
      <w:r w:rsidRPr="00D356E0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F588C" w:rsidRPr="00D356E0" w:rsidRDefault="001F588C" w:rsidP="001F588C">
      <w:pPr>
        <w:ind w:firstLine="540"/>
        <w:jc w:val="both"/>
      </w:pPr>
    </w:p>
    <w:p w:rsidR="001F588C" w:rsidRPr="00D356E0" w:rsidRDefault="001F588C" w:rsidP="001F588C">
      <w:pPr>
        <w:autoSpaceDE w:val="0"/>
        <w:autoSpaceDN w:val="0"/>
        <w:adjustRightInd w:val="0"/>
        <w:jc w:val="center"/>
        <w:outlineLvl w:val="0"/>
        <w:rPr>
          <w:i/>
        </w:rPr>
      </w:pPr>
      <w:r w:rsidRPr="00D356E0">
        <w:rPr>
          <w:i/>
        </w:rPr>
        <w:t>Перечень классов средств электронной подписи, которые</w:t>
      </w: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допускаются к использованию при обращении за получением</w:t>
      </w: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муниципальной услуги, оказываемой с применением</w:t>
      </w: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усиленной квалифицированной электронной подписи</w:t>
      </w:r>
    </w:p>
    <w:p w:rsidR="001F588C" w:rsidRPr="00D356E0" w:rsidRDefault="001F588C" w:rsidP="001F588C">
      <w:pPr>
        <w:autoSpaceDE w:val="0"/>
        <w:autoSpaceDN w:val="0"/>
        <w:adjustRightInd w:val="0"/>
        <w:jc w:val="both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</w:t>
      </w:r>
      <w:r w:rsidR="000231E6" w:rsidRPr="00D356E0">
        <w:t>31</w:t>
      </w:r>
      <w:r w:rsidRPr="00D356E0">
        <w:t xml:space="preserve">. </w:t>
      </w:r>
      <w:r w:rsidR="000B12E7" w:rsidRPr="00D356E0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pStyle w:val="4"/>
        <w:spacing w:before="0"/>
        <w:rPr>
          <w:b/>
          <w:sz w:val="24"/>
          <w:szCs w:val="24"/>
        </w:rPr>
      </w:pPr>
      <w:r w:rsidRPr="00D356E0">
        <w:rPr>
          <w:b/>
          <w:sz w:val="24"/>
          <w:szCs w:val="24"/>
          <w:lang w:val="en-US"/>
        </w:rPr>
        <w:t>III</w:t>
      </w:r>
      <w:r w:rsidRPr="00D356E0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 xml:space="preserve">3.1. Предоставление муниципальной услуги включает в себя следующие административные процедуры:  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а) прием и регистрация представления и прилагаемых документов;</w:t>
      </w:r>
    </w:p>
    <w:p w:rsidR="00852233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lastRenderedPageBreak/>
        <w:t xml:space="preserve">б) </w:t>
      </w:r>
      <w:r w:rsidR="00852233" w:rsidRPr="00D356E0">
        <w:t>рассмотрение представления и принятие решения о присвоении либо об отказе в присвоении спортивного разряда</w:t>
      </w:r>
      <w:r w:rsidR="002D7164" w:rsidRPr="00D356E0">
        <w:t>, либо возврате документов заявителю;</w:t>
      </w:r>
    </w:p>
    <w:p w:rsidR="000231E6" w:rsidRPr="00D356E0" w:rsidRDefault="000231E6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>в) направление</w:t>
      </w:r>
      <w:r w:rsidR="00852233" w:rsidRPr="00D356E0">
        <w:t xml:space="preserve"> (выдача) подготовленных документов</w:t>
      </w:r>
      <w:r w:rsidRPr="00D356E0">
        <w:t xml:space="preserve"> заявителю.</w:t>
      </w:r>
    </w:p>
    <w:p w:rsidR="001F588C" w:rsidRPr="00D356E0" w:rsidRDefault="001F588C" w:rsidP="001F588C">
      <w:pPr>
        <w:ind w:firstLine="709"/>
        <w:jc w:val="both"/>
      </w:pPr>
      <w:r w:rsidRPr="00D356E0">
        <w:t>3.2. Блок-схема предоставления муниципальной услуги приводится в приложении  2  к настоящему административному регламенту.</w:t>
      </w:r>
    </w:p>
    <w:p w:rsidR="001F588C" w:rsidRPr="00D356E0" w:rsidRDefault="001F588C" w:rsidP="001F588C">
      <w:pPr>
        <w:pStyle w:val="2"/>
        <w:rPr>
          <w:sz w:val="24"/>
          <w:szCs w:val="24"/>
        </w:rPr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</w:pPr>
      <w:r w:rsidRPr="00D356E0">
        <w:t>3.3. Прием и регистрация представления и прилагаемых к нему документов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</w:p>
    <w:p w:rsidR="001F588C" w:rsidRPr="00D356E0" w:rsidRDefault="001F588C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исполнения </w:t>
      </w:r>
      <w:r w:rsidR="00460BE5" w:rsidRPr="00D356E0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356E0">
        <w:rPr>
          <w:rFonts w:ascii="Times New Roman" w:hAnsi="Times New Roman" w:cs="Times New Roman"/>
          <w:sz w:val="24"/>
          <w:szCs w:val="24"/>
        </w:rPr>
        <w:t>административной процедуры является поступление представления и документов,</w:t>
      </w:r>
      <w:r w:rsidR="00460BE5" w:rsidRPr="00D356E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356E0">
        <w:rPr>
          <w:rFonts w:ascii="Times New Roman" w:hAnsi="Times New Roman" w:cs="Times New Roman"/>
          <w:sz w:val="24"/>
          <w:szCs w:val="24"/>
        </w:rPr>
        <w:t>пунктом 2.</w:t>
      </w:r>
      <w:r w:rsidR="000231E6" w:rsidRPr="00D356E0">
        <w:rPr>
          <w:rFonts w:ascii="Times New Roman" w:hAnsi="Times New Roman" w:cs="Times New Roman"/>
          <w:sz w:val="24"/>
          <w:szCs w:val="24"/>
        </w:rPr>
        <w:t>8</w:t>
      </w:r>
      <w:r w:rsidRPr="00D356E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356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Уполномоченный орган</w:t>
      </w:r>
      <w:r w:rsidR="00460BE5" w:rsidRPr="00D356E0">
        <w:rPr>
          <w:rFonts w:ascii="Times New Roman" w:hAnsi="Times New Roman" w:cs="Times New Roman"/>
          <w:sz w:val="24"/>
          <w:szCs w:val="24"/>
        </w:rPr>
        <w:t>.</w:t>
      </w:r>
      <w:r w:rsidRPr="00D3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8C" w:rsidRPr="00D356E0" w:rsidRDefault="001F588C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3.3.2. Специалист, ответственный за прием и регистрацию документов в день поступления представления: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осуществляет регистрацию представления в книге регистрации;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выдает расписку в получении представленных документов с указанием их перечня;</w:t>
      </w:r>
    </w:p>
    <w:p w:rsidR="001F588C" w:rsidRPr="00D356E0" w:rsidRDefault="001F588C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при поступлении представления и прилагаемых документов в электронном виде проводит проверку электронной подписи, которой подписаны представление и прилагаемые документы.</w:t>
      </w:r>
    </w:p>
    <w:p w:rsidR="00031AED" w:rsidRPr="00D356E0" w:rsidRDefault="001F588C" w:rsidP="006732DD">
      <w:pPr>
        <w:ind w:firstLine="709"/>
        <w:jc w:val="both"/>
      </w:pPr>
      <w:bookmarkStart w:id="4" w:name="3242"/>
      <w:bookmarkStart w:id="5" w:name="3243"/>
      <w:bookmarkEnd w:id="4"/>
      <w:bookmarkEnd w:id="5"/>
      <w:r w:rsidRPr="00D356E0">
        <w:t>3.3.3. Результатом административной процедуры является регистрация и передача представления и документов специалисту, ответственному за предоставление муниципальной услуги.</w:t>
      </w:r>
    </w:p>
    <w:p w:rsidR="00031AED" w:rsidRPr="00D356E0" w:rsidRDefault="00031AED" w:rsidP="00031A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588C" w:rsidRPr="00D356E0" w:rsidRDefault="001F588C" w:rsidP="00031A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magenta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3.4. </w:t>
      </w:r>
      <w:r w:rsidR="00804D28" w:rsidRPr="00D356E0">
        <w:rPr>
          <w:rFonts w:ascii="Times New Roman" w:hAnsi="Times New Roman" w:cs="Times New Roman"/>
          <w:sz w:val="24"/>
          <w:szCs w:val="24"/>
        </w:rPr>
        <w:t>Рассмотрение представления и принятие решения о присвоении либо об отказе в присвоении спортивного разряда, либо возврате документов заявителю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outlineLvl w:val="1"/>
      </w:pPr>
    </w:p>
    <w:p w:rsidR="001F588C" w:rsidRPr="00D356E0" w:rsidRDefault="001F588C" w:rsidP="001F588C">
      <w:pPr>
        <w:ind w:firstLine="709"/>
        <w:jc w:val="both"/>
      </w:pPr>
      <w:r w:rsidRPr="00D356E0">
        <w:t xml:space="preserve">3.4.1. Юридическим фактом, являющимся основанием для начала </w:t>
      </w:r>
      <w:r w:rsidR="00991C0C" w:rsidRPr="00D356E0">
        <w:t xml:space="preserve">исполнения </w:t>
      </w:r>
      <w:r w:rsidRPr="00D356E0">
        <w:t xml:space="preserve">административной процедуры является поступление представления и документов на рассмотрение </w:t>
      </w:r>
      <w:r w:rsidR="00991C0C" w:rsidRPr="00D356E0">
        <w:t>специалисту, ответственному за предоставление муниципальной услуги.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 xml:space="preserve">3.4.2. </w:t>
      </w:r>
      <w:r w:rsidR="00991C0C" w:rsidRPr="00D356E0">
        <w:t>В течение 3 рабочих дней со дня поступления представления и прилагаемых к нему документов специалист, ответственный за предоставление муниципальной услуги, осуществляет проверку:</w:t>
      </w:r>
    </w:p>
    <w:p w:rsidR="001F588C" w:rsidRPr="00D356E0" w:rsidRDefault="00991C0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 xml:space="preserve">на </w:t>
      </w:r>
      <w:r w:rsidR="001F588C" w:rsidRPr="00D356E0">
        <w:t>соответствие представленных документов перечню и требованиям, установленных пунктом 2.</w:t>
      </w:r>
      <w:r w:rsidR="000231E6" w:rsidRPr="00D356E0">
        <w:t>8</w:t>
      </w:r>
      <w:r w:rsidR="001F588C" w:rsidRPr="00D356E0">
        <w:t xml:space="preserve"> раздела </w:t>
      </w:r>
      <w:r w:rsidR="001F588C" w:rsidRPr="00D356E0">
        <w:rPr>
          <w:lang w:val="en-US"/>
        </w:rPr>
        <w:t>II</w:t>
      </w:r>
      <w:r w:rsidR="001F588C" w:rsidRPr="00D356E0">
        <w:t xml:space="preserve"> настоящего административного регламента;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>соответствие сроков представления документов, указанных в пункте 2.1</w:t>
      </w:r>
      <w:r w:rsidR="000231E6" w:rsidRPr="00D356E0">
        <w:t>3</w:t>
      </w:r>
      <w:r w:rsidRPr="00D356E0">
        <w:t xml:space="preserve">  раздела </w:t>
      </w:r>
      <w:r w:rsidRPr="00D356E0">
        <w:rPr>
          <w:lang w:val="en-US"/>
        </w:rPr>
        <w:t>II</w:t>
      </w:r>
      <w:r w:rsidRPr="00D356E0">
        <w:t xml:space="preserve"> настоящего административного регламента.</w:t>
      </w:r>
    </w:p>
    <w:p w:rsidR="000231E6" w:rsidRPr="00D356E0" w:rsidRDefault="001F588C" w:rsidP="000231E6">
      <w:pPr>
        <w:autoSpaceDE w:val="0"/>
        <w:autoSpaceDN w:val="0"/>
        <w:ind w:firstLine="709"/>
        <w:jc w:val="both"/>
      </w:pPr>
      <w:r w:rsidRPr="00D356E0">
        <w:t xml:space="preserve">3.4.3. </w:t>
      </w:r>
      <w:r w:rsidR="000231E6" w:rsidRPr="00D356E0">
        <w:t xml:space="preserve">В случае наличия оснований для возврата документов, указанных в пункте 2.16 раздела II настоящего административного регламента, </w:t>
      </w:r>
      <w:r w:rsidR="0078719E" w:rsidRPr="00D356E0">
        <w:t>специалист, ответственный за предоставление муниципальной услуги,</w:t>
      </w:r>
      <w:r w:rsidR="000231E6" w:rsidRPr="00D356E0">
        <w:t xml:space="preserve">  в течение 10 рабочих дней со дня их поступления осуществляет возврат документов заявителю с указанием причин возврата. </w:t>
      </w:r>
    </w:p>
    <w:p w:rsidR="000231E6" w:rsidRPr="00D356E0" w:rsidRDefault="000231E6" w:rsidP="000231E6">
      <w:pPr>
        <w:autoSpaceDE w:val="0"/>
        <w:autoSpaceDN w:val="0"/>
        <w:ind w:firstLine="709"/>
        <w:jc w:val="both"/>
      </w:pPr>
      <w:r w:rsidRPr="00D356E0">
        <w:t>В случае отсутствия оснований для возврата документов, указанных в пункте 2.16 раздела II настоящег</w:t>
      </w:r>
      <w:r w:rsidR="00991C0C" w:rsidRPr="00D356E0">
        <w:t>о административного регламента, специалист, ответственный за предоставление услуги,</w:t>
      </w:r>
      <w:r w:rsidRPr="00D356E0">
        <w:t xml:space="preserve"> осуществляет проверку документов на наличие оснований для отказа в предоставлении муниципальной услуги, указанных в пункте 2.18 настоящего административного регламента, и осуществляет подготовку: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в случае наличия оснований для отказа в предоставлении муниципальной услуги, указанных в пункте 2.18 настоящего административного регламента, готовит проект постановления о присвоении спортивного разряда;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в случае отсутствия оснований для отказа в предоставлении муниципальной услуги, указанных в пункте 2.18 настоящего административного регламента, готовит проект постановления об отказе в присвоении спортивного разряда;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готовит уведомление заявителю о принятом решении.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lastRenderedPageBreak/>
        <w:t>В случае принятия решения об отказе в присвоении спортивного разряда в уведомлении указываются причины отказа.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Проект постановления администрации Никольского муниципального района о присвоении либо об отказе в присвоении спортивного разряда подписывается Главой района.</w:t>
      </w:r>
    </w:p>
    <w:p w:rsidR="000231E6" w:rsidRPr="00D356E0" w:rsidRDefault="008B0ACE" w:rsidP="008B0ACE">
      <w:pPr>
        <w:autoSpaceDE w:val="0"/>
        <w:autoSpaceDN w:val="0"/>
        <w:ind w:firstLine="709"/>
        <w:jc w:val="both"/>
      </w:pPr>
      <w:r w:rsidRPr="00D356E0">
        <w:t>В решении об отказе в присвоении спортивного разряда указываются основания для принятия указанного решения.</w:t>
      </w:r>
    </w:p>
    <w:p w:rsidR="000231E6" w:rsidRPr="00D356E0" w:rsidRDefault="000231E6" w:rsidP="000231E6">
      <w:pPr>
        <w:autoSpaceDE w:val="0"/>
        <w:autoSpaceDN w:val="0"/>
        <w:ind w:firstLine="709"/>
        <w:jc w:val="both"/>
      </w:pPr>
      <w:r w:rsidRPr="00D356E0">
        <w:t>Сведения о присвоении спортивного разряда заносятся в зачетную классификационную книжку и заверяются Уполномоченным органом</w:t>
      </w:r>
    </w:p>
    <w:p w:rsidR="000231E6" w:rsidRPr="00D356E0" w:rsidRDefault="000231E6" w:rsidP="000231E6">
      <w:pPr>
        <w:autoSpaceDE w:val="0"/>
        <w:autoSpaceDN w:val="0"/>
        <w:ind w:firstLine="709"/>
        <w:jc w:val="both"/>
      </w:pPr>
      <w:r w:rsidRPr="00D356E0">
        <w:t xml:space="preserve">3.4.4. </w:t>
      </w:r>
      <w:r w:rsidR="008B0ACE" w:rsidRPr="00D356E0">
        <w:t>Результатом выполнения административной процедуры является принятие постановления администрации Никольского муниципального района о присвоении спортивного разряда  или об отказе в присвоении спортивного разряда.</w:t>
      </w:r>
    </w:p>
    <w:p w:rsidR="000231E6" w:rsidRPr="00D356E0" w:rsidRDefault="000231E6" w:rsidP="000231E6">
      <w:pPr>
        <w:pStyle w:val="a6"/>
        <w:spacing w:before="0" w:beforeAutospacing="0" w:after="0" w:afterAutospacing="0"/>
        <w:ind w:firstLine="709"/>
        <w:jc w:val="both"/>
      </w:pPr>
      <w:r w:rsidRPr="00D356E0">
        <w:t xml:space="preserve">3.4.5. </w:t>
      </w:r>
      <w:r w:rsidR="008B0ACE" w:rsidRPr="00D356E0">
        <w:t>Максимальный срок выполнения административной процедуры  составляет не более 2 месяцев  со дня поступления представления и документов, указанных в пункте 2.8 раздела II настоящего административного регламента.</w:t>
      </w:r>
    </w:p>
    <w:p w:rsidR="000231E6" w:rsidRPr="00D356E0" w:rsidRDefault="000231E6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0231E6" w:rsidRPr="00D356E0" w:rsidRDefault="000231E6" w:rsidP="000231E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3.5. </w:t>
      </w:r>
      <w:r w:rsidR="00F92772" w:rsidRPr="00D356E0">
        <w:rPr>
          <w:rFonts w:ascii="Times New Roman" w:hAnsi="Times New Roman" w:cs="Times New Roman"/>
          <w:sz w:val="24"/>
          <w:szCs w:val="24"/>
        </w:rPr>
        <w:t>Н</w:t>
      </w:r>
      <w:r w:rsidR="00D76D12" w:rsidRPr="00D356E0">
        <w:rPr>
          <w:rFonts w:ascii="Times New Roman" w:hAnsi="Times New Roman" w:cs="Times New Roman"/>
          <w:sz w:val="24"/>
          <w:szCs w:val="24"/>
        </w:rPr>
        <w:t>аправление (выдача) подготовленных документов заявителю</w:t>
      </w:r>
    </w:p>
    <w:p w:rsidR="000231E6" w:rsidRPr="00D356E0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1E6" w:rsidRPr="00D356E0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3.5.1. Юридическим фактом, я</w:t>
      </w:r>
      <w:r w:rsidR="00637700" w:rsidRPr="00D356E0">
        <w:rPr>
          <w:rFonts w:ascii="Times New Roman" w:hAnsi="Times New Roman" w:cs="Times New Roman"/>
          <w:sz w:val="24"/>
          <w:szCs w:val="24"/>
        </w:rPr>
        <w:t xml:space="preserve">вляющимся основанием для начала исполнения </w:t>
      </w:r>
      <w:r w:rsidRPr="00D356E0">
        <w:rPr>
          <w:rFonts w:ascii="Times New Roman" w:hAnsi="Times New Roman" w:cs="Times New Roman"/>
          <w:sz w:val="24"/>
          <w:szCs w:val="24"/>
        </w:rPr>
        <w:t xml:space="preserve">административной процедуры, является принятие </w:t>
      </w:r>
      <w:r w:rsidR="00637700" w:rsidRPr="00D356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Никольского муниципального района </w:t>
      </w:r>
      <w:r w:rsidRPr="00D356E0">
        <w:rPr>
          <w:rFonts w:ascii="Times New Roman" w:hAnsi="Times New Roman" w:cs="Times New Roman"/>
          <w:sz w:val="24"/>
          <w:szCs w:val="24"/>
        </w:rPr>
        <w:t>о присвоении спортивного разряда или об отказе в присвоении спортивного разряда.</w:t>
      </w:r>
    </w:p>
    <w:p w:rsidR="000231E6" w:rsidRPr="00D356E0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F92772" w:rsidRPr="00D356E0">
        <w:rPr>
          <w:rFonts w:ascii="Times New Roman" w:hAnsi="Times New Roman" w:cs="Times New Roman"/>
          <w:sz w:val="24"/>
          <w:szCs w:val="24"/>
        </w:rPr>
        <w:t>постановления</w:t>
      </w:r>
      <w:r w:rsidRPr="00D356E0">
        <w:rPr>
          <w:rFonts w:ascii="Times New Roman" w:hAnsi="Times New Roman" w:cs="Times New Roman"/>
          <w:sz w:val="24"/>
          <w:szCs w:val="24"/>
        </w:rPr>
        <w:t xml:space="preserve"> о присвоении спортивного разряда копия </w:t>
      </w:r>
      <w:r w:rsidR="00F92772" w:rsidRPr="00D356E0">
        <w:rPr>
          <w:rFonts w:ascii="Times New Roman" w:hAnsi="Times New Roman" w:cs="Times New Roman"/>
          <w:sz w:val="24"/>
          <w:szCs w:val="24"/>
        </w:rPr>
        <w:t>постановления</w:t>
      </w:r>
      <w:r w:rsidR="00713DB9" w:rsidRPr="00D356E0">
        <w:rPr>
          <w:rFonts w:ascii="Times New Roman" w:hAnsi="Times New Roman" w:cs="Times New Roman"/>
          <w:sz w:val="24"/>
          <w:szCs w:val="24"/>
        </w:rPr>
        <w:t xml:space="preserve"> о присвоении спортивного разряда</w:t>
      </w:r>
      <w:r w:rsidRPr="00D356E0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подписания направляется </w:t>
      </w:r>
      <w:proofErr w:type="gramStart"/>
      <w:r w:rsidRPr="00D35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5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E0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D356E0">
        <w:rPr>
          <w:rFonts w:ascii="Times New Roman" w:hAnsi="Times New Roman" w:cs="Times New Roman"/>
          <w:sz w:val="24"/>
          <w:szCs w:val="24"/>
        </w:rPr>
        <w:t xml:space="preserve"> и (или) размещается на сайте </w:t>
      </w:r>
      <w:r w:rsidR="00713DB9" w:rsidRPr="00D356E0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</w:t>
      </w:r>
      <w:r w:rsidRPr="00D356E0">
        <w:rPr>
          <w:rFonts w:ascii="Times New Roman" w:hAnsi="Times New Roman" w:cs="Times New Roman"/>
          <w:sz w:val="24"/>
          <w:szCs w:val="24"/>
        </w:rPr>
        <w:t xml:space="preserve"> в сети «Интернет». Уполномоченным органом также выдается нагрудный значок соответствующего спортивного разряда.</w:t>
      </w:r>
    </w:p>
    <w:p w:rsidR="000231E6" w:rsidRPr="00D356E0" w:rsidRDefault="000231E6" w:rsidP="000231E6">
      <w:pPr>
        <w:ind w:firstLine="709"/>
        <w:jc w:val="both"/>
      </w:pPr>
      <w:r w:rsidRPr="00D356E0">
        <w:t xml:space="preserve">При поступлении </w:t>
      </w:r>
      <w:r w:rsidR="00713DB9" w:rsidRPr="00D356E0">
        <w:t>представления и документов</w:t>
      </w:r>
      <w:r w:rsidRPr="00D356E0">
        <w:t xml:space="preserve"> в электронной форме,  </w:t>
      </w:r>
      <w:r w:rsidR="00713DB9" w:rsidRPr="00D356E0">
        <w:t>специалист, ответственный за предоставление муниципальной услуги,</w:t>
      </w:r>
      <w:r w:rsidRPr="00D356E0">
        <w:t xml:space="preserve">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области, а также иным способом, указанным заявителем в заявлении.</w:t>
      </w:r>
    </w:p>
    <w:p w:rsidR="000231E6" w:rsidRPr="00D356E0" w:rsidRDefault="000231E6" w:rsidP="000231E6">
      <w:pPr>
        <w:ind w:firstLine="709"/>
        <w:jc w:val="both"/>
      </w:pPr>
      <w:proofErr w:type="gramStart"/>
      <w:r w:rsidRPr="00D356E0">
        <w:t xml:space="preserve">В случае принятия </w:t>
      </w:r>
      <w:r w:rsidR="00F94023" w:rsidRPr="00D356E0">
        <w:t>постановления</w:t>
      </w:r>
      <w:r w:rsidRPr="00D356E0">
        <w:t xml:space="preserve"> об отказе в </w:t>
      </w:r>
      <w:r w:rsidR="00F94023" w:rsidRPr="00D356E0">
        <w:t>присвоении спортивного разряда, специалист, ответственный за предоставление муниципальной услуги, в течение 10 рабочих дней со дня принятия постановления об отказе в присвоении спортивного разряда,</w:t>
      </w:r>
      <w:r w:rsidRPr="00D356E0">
        <w:t xml:space="preserve"> направляет заявителю письменное уведомление за подписью руководителя Уполномоченного органа об отказе в присвоении спортивн</w:t>
      </w:r>
      <w:r w:rsidR="00F94023" w:rsidRPr="00D356E0">
        <w:t>ого</w:t>
      </w:r>
      <w:r w:rsidRPr="00D356E0">
        <w:t xml:space="preserve"> разряд</w:t>
      </w:r>
      <w:r w:rsidR="00F94023" w:rsidRPr="00D356E0">
        <w:t>а</w:t>
      </w:r>
      <w:r w:rsidRPr="00D356E0">
        <w:t xml:space="preserve"> с приложением предоставленных заявителем документов с указанием оснований принятия решения.</w:t>
      </w:r>
      <w:proofErr w:type="gramEnd"/>
    </w:p>
    <w:p w:rsidR="000231E6" w:rsidRPr="00D356E0" w:rsidRDefault="004A479D" w:rsidP="000231E6">
      <w:pPr>
        <w:ind w:firstLine="709"/>
        <w:jc w:val="both"/>
      </w:pPr>
      <w:proofErr w:type="gramStart"/>
      <w:r w:rsidRPr="00D356E0">
        <w:t xml:space="preserve">В случае подачи представления и </w:t>
      </w:r>
      <w:r w:rsidR="000231E6" w:rsidRPr="00D356E0">
        <w:t xml:space="preserve">документов в электронной форме при  принятии </w:t>
      </w:r>
      <w:r w:rsidR="004E3FF6" w:rsidRPr="00D356E0">
        <w:t>постановления</w:t>
      </w:r>
      <w:r w:rsidR="000231E6" w:rsidRPr="00D356E0">
        <w:t xml:space="preserve"> об отказе в присвоении спортивног</w:t>
      </w:r>
      <w:r w:rsidR="004E3FF6" w:rsidRPr="00D356E0">
        <w:t>о разряда специалист, ответственный за предоставление муниципальной услуги,</w:t>
      </w:r>
      <w:r w:rsidR="000231E6" w:rsidRPr="00D356E0">
        <w:t>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области, а также иным способом, указанным заявителем в представлении.</w:t>
      </w:r>
      <w:proofErr w:type="gramEnd"/>
    </w:p>
    <w:p w:rsidR="000231E6" w:rsidRPr="00D356E0" w:rsidRDefault="000231E6" w:rsidP="000231E6">
      <w:pPr>
        <w:pStyle w:val="a6"/>
        <w:spacing w:before="0" w:beforeAutospacing="0" w:after="0" w:afterAutospacing="0"/>
        <w:ind w:firstLine="709"/>
        <w:jc w:val="both"/>
      </w:pPr>
      <w:r w:rsidRPr="00D356E0"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0231E6" w:rsidRPr="00D356E0" w:rsidRDefault="000231E6" w:rsidP="000231E6">
      <w:pPr>
        <w:pStyle w:val="a6"/>
        <w:spacing w:before="0" w:beforeAutospacing="0" w:after="0" w:afterAutospacing="0"/>
        <w:ind w:firstLine="709"/>
        <w:jc w:val="both"/>
      </w:pPr>
      <w:r w:rsidRPr="00D356E0">
        <w:t>3.5.2. Результатом административной процедуры является направление заявителю копии</w:t>
      </w:r>
      <w:r w:rsidR="004E3FF6" w:rsidRPr="00D356E0">
        <w:t xml:space="preserve"> постановления</w:t>
      </w:r>
      <w:r w:rsidRPr="00D356E0">
        <w:t xml:space="preserve"> о присвоении спортивного разряда либо об отказе в </w:t>
      </w:r>
      <w:r w:rsidR="004E3FF6" w:rsidRPr="00D356E0">
        <w:t>присвоении спортивного разряда.</w:t>
      </w:r>
    </w:p>
    <w:p w:rsidR="000231E6" w:rsidRPr="00D356E0" w:rsidRDefault="000231E6" w:rsidP="000231E6"/>
    <w:p w:rsidR="001F588C" w:rsidRPr="00D356E0" w:rsidRDefault="001F588C" w:rsidP="001F588C">
      <w:pPr>
        <w:pStyle w:val="4"/>
        <w:rPr>
          <w:b/>
          <w:sz w:val="24"/>
          <w:szCs w:val="24"/>
        </w:rPr>
      </w:pPr>
      <w:r w:rsidRPr="00D356E0">
        <w:rPr>
          <w:b/>
          <w:sz w:val="24"/>
          <w:szCs w:val="24"/>
          <w:lang w:val="en-US"/>
        </w:rPr>
        <w:lastRenderedPageBreak/>
        <w:t>IV</w:t>
      </w:r>
      <w:r w:rsidRPr="00D356E0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A63502" w:rsidRPr="00D356E0" w:rsidRDefault="00A63502" w:rsidP="00A63502">
      <w:pPr>
        <w:autoSpaceDE w:val="0"/>
        <w:autoSpaceDN w:val="0"/>
        <w:adjustRightInd w:val="0"/>
        <w:ind w:firstLine="709"/>
        <w:jc w:val="both"/>
      </w:pPr>
      <w:bookmarkStart w:id="6" w:name="Par21"/>
      <w:bookmarkEnd w:id="6"/>
      <w:r w:rsidRPr="00D356E0">
        <w:t>4.1.</w:t>
      </w:r>
      <w:r w:rsidRPr="00D356E0">
        <w:tab/>
      </w:r>
      <w:proofErr w:type="gramStart"/>
      <w:r w:rsidRPr="00D356E0">
        <w:t>Контроль за</w:t>
      </w:r>
      <w:proofErr w:type="gramEnd"/>
      <w:r w:rsidRPr="00D356E0">
        <w:t xml:space="preserve"> соблюдением и исполнением должностными лицами и муниципальными служащими Уполномоченного органа</w:t>
      </w:r>
      <w:r w:rsidRPr="00D356E0">
        <w:rPr>
          <w:i/>
          <w:iCs/>
        </w:rPr>
        <w:t xml:space="preserve">, </w:t>
      </w:r>
      <w:r w:rsidRPr="00D356E0"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63502" w:rsidRPr="00D356E0" w:rsidRDefault="00A63502" w:rsidP="00A63502">
      <w:pPr>
        <w:autoSpaceDE w:val="0"/>
        <w:autoSpaceDN w:val="0"/>
        <w:adjustRightInd w:val="0"/>
        <w:ind w:firstLine="709"/>
        <w:jc w:val="both"/>
      </w:pPr>
      <w:r w:rsidRPr="00D356E0">
        <w:t>4.2. Текущий контроль осуществляет заведующий отделом по физической культуре и спорту администрации Никольского муниципального района.</w:t>
      </w:r>
    </w:p>
    <w:p w:rsidR="00A63502" w:rsidRPr="00D356E0" w:rsidRDefault="00A63502" w:rsidP="00A63502">
      <w:pPr>
        <w:autoSpaceDE w:val="0"/>
        <w:autoSpaceDN w:val="0"/>
        <w:adjustRightInd w:val="0"/>
        <w:ind w:firstLine="709"/>
        <w:jc w:val="both"/>
      </w:pPr>
      <w:r w:rsidRPr="00D356E0">
        <w:t xml:space="preserve">4.3. Общий контроль над полнотой и качеством </w:t>
      </w:r>
      <w:r w:rsidRPr="00D356E0">
        <w:rPr>
          <w:spacing w:val="-4"/>
        </w:rPr>
        <w:t>предоставления муниципальной услуги</w:t>
      </w:r>
      <w:r w:rsidRPr="00D356E0">
        <w:t xml:space="preserve"> осуществляет руководитель Уполномоченного органа.</w:t>
      </w:r>
    </w:p>
    <w:p w:rsidR="00A63502" w:rsidRPr="00D356E0" w:rsidRDefault="00A63502" w:rsidP="00A63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356E0"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A63502" w:rsidRPr="00D356E0" w:rsidRDefault="00A63502" w:rsidP="00A63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356E0">
        <w:t xml:space="preserve">Периодичность проверок – </w:t>
      </w:r>
      <w:proofErr w:type="gramStart"/>
      <w:r w:rsidRPr="00D356E0">
        <w:t>плановые</w:t>
      </w:r>
      <w:proofErr w:type="gramEnd"/>
      <w:r w:rsidRPr="00D356E0">
        <w:t xml:space="preserve"> 1 раз в год, внеплановые – по конкретному обращению заявителя.</w:t>
      </w:r>
    </w:p>
    <w:p w:rsidR="00A63502" w:rsidRPr="00D356E0" w:rsidRDefault="00A63502" w:rsidP="00A63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D356E0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Никольского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63502" w:rsidRPr="00D356E0" w:rsidRDefault="00A63502" w:rsidP="00A63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A63502" w:rsidRPr="00D356E0" w:rsidRDefault="00A63502" w:rsidP="00A6350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356E0">
        <w:rPr>
          <w:rFonts w:ascii="Times New Roman" w:hAnsi="Times New Roman"/>
          <w:sz w:val="24"/>
          <w:szCs w:val="24"/>
        </w:rPr>
        <w:t>4.5. Должностные лица, муниципальные служащие,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63502" w:rsidRPr="00D356E0" w:rsidRDefault="00A63502" w:rsidP="00A6350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6E0">
        <w:rPr>
          <w:rFonts w:ascii="Times New Roman" w:hAnsi="Times New Roman"/>
          <w:sz w:val="24"/>
          <w:szCs w:val="24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лиц, муниципальных служащих Уполномоченного органа к ответственности в соответствии с действующим законодательством Российской Федерации.</w:t>
      </w:r>
    </w:p>
    <w:p w:rsidR="001F588C" w:rsidRPr="00D356E0" w:rsidRDefault="001F588C" w:rsidP="001F588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88C" w:rsidRPr="00D356E0" w:rsidRDefault="001F588C" w:rsidP="001F588C">
      <w:pPr>
        <w:ind w:firstLine="540"/>
        <w:jc w:val="center"/>
        <w:rPr>
          <w:b/>
        </w:rPr>
      </w:pPr>
      <w:r w:rsidRPr="00D356E0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F588C" w:rsidRPr="00D356E0" w:rsidRDefault="001F588C" w:rsidP="001F588C">
      <w:pPr>
        <w:ind w:firstLine="540"/>
        <w:jc w:val="both"/>
      </w:pPr>
    </w:p>
    <w:p w:rsidR="00070817" w:rsidRPr="00D356E0" w:rsidRDefault="00070817" w:rsidP="00070817">
      <w:pPr>
        <w:ind w:firstLine="540"/>
        <w:jc w:val="both"/>
      </w:pPr>
      <w:r w:rsidRPr="00D356E0">
        <w:t xml:space="preserve">5.1. </w:t>
      </w:r>
      <w:proofErr w:type="gramStart"/>
      <w:r w:rsidRPr="00D356E0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 xml:space="preserve">5.2. </w:t>
      </w:r>
      <w:proofErr w:type="gramStart"/>
      <w:r w:rsidRPr="00D356E0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356E0">
        <w:t xml:space="preserve"> Заявитель может обратиться с жалобой, в том числе в следующих случаях:</w:t>
      </w:r>
    </w:p>
    <w:p w:rsidR="00070817" w:rsidRPr="00D356E0" w:rsidRDefault="00070817" w:rsidP="00070817">
      <w:pPr>
        <w:ind w:firstLine="540"/>
        <w:jc w:val="both"/>
      </w:pPr>
      <w:r w:rsidRPr="00D356E0">
        <w:t>нарушение срока регистрации заявления о предоставлении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t>нарушение срока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 для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 для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район;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район;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0817" w:rsidRPr="00D356E0" w:rsidRDefault="00070817" w:rsidP="00070817">
      <w:pPr>
        <w:ind w:firstLine="540"/>
        <w:jc w:val="both"/>
      </w:pPr>
      <w:r w:rsidRPr="00D356E0">
        <w:t>5.4. 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непосредственно Главой района.</w:t>
      </w:r>
    </w:p>
    <w:p w:rsidR="00070817" w:rsidRPr="00D356E0" w:rsidRDefault="00070817" w:rsidP="00070817">
      <w:pPr>
        <w:ind w:firstLine="540"/>
        <w:jc w:val="both"/>
      </w:pPr>
      <w:r w:rsidRPr="00D356E0">
        <w:t>Жалоба может быть направлена по почте, с использованием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070817" w:rsidRPr="00D356E0" w:rsidRDefault="00070817" w:rsidP="00070817">
      <w:pPr>
        <w:ind w:firstLine="540"/>
        <w:jc w:val="both"/>
      </w:pPr>
      <w:r w:rsidRPr="00D356E0">
        <w:t>5.5. В досудебном порядке могут быть обжалованы действия (бездействие) и решения:</w:t>
      </w:r>
    </w:p>
    <w:p w:rsidR="00070817" w:rsidRPr="00D356E0" w:rsidRDefault="00070817" w:rsidP="00070817">
      <w:pPr>
        <w:ind w:firstLine="540"/>
        <w:jc w:val="both"/>
      </w:pPr>
      <w:r w:rsidRPr="00D356E0">
        <w:t xml:space="preserve">должностных лиц, муниципальных служащих Уполномоченного органа – Главе района. </w:t>
      </w:r>
    </w:p>
    <w:p w:rsidR="00070817" w:rsidRPr="00D356E0" w:rsidRDefault="00070817" w:rsidP="00070817">
      <w:pPr>
        <w:ind w:firstLine="540"/>
        <w:jc w:val="both"/>
      </w:pPr>
      <w:r w:rsidRPr="00D356E0">
        <w:t>5.6. Жалоба должна содержать:</w:t>
      </w:r>
    </w:p>
    <w:p w:rsidR="00070817" w:rsidRPr="00D356E0" w:rsidRDefault="00070817" w:rsidP="00070817">
      <w:pPr>
        <w:ind w:firstLine="540"/>
        <w:jc w:val="both"/>
      </w:pPr>
      <w:r w:rsidRPr="00D356E0">
        <w:t>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:rsidR="00070817" w:rsidRPr="00D356E0" w:rsidRDefault="00070817" w:rsidP="00070817">
      <w:pPr>
        <w:ind w:firstLine="540"/>
        <w:jc w:val="both"/>
      </w:pPr>
      <w:r w:rsidRPr="00D356E0">
        <w:t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070817" w:rsidRPr="00D356E0" w:rsidRDefault="00070817" w:rsidP="00070817">
      <w:pPr>
        <w:ind w:firstLine="540"/>
        <w:jc w:val="both"/>
      </w:pPr>
      <w:r w:rsidRPr="00D356E0">
        <w:t xml:space="preserve">5.7. </w:t>
      </w:r>
      <w:proofErr w:type="gramStart"/>
      <w:r w:rsidRPr="00D356E0">
        <w:t>На стадии досудебного обжалования действий (бездействия) Уполномоченного органа,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календарных дней со дня ее регистрации.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lastRenderedPageBreak/>
        <w:t xml:space="preserve">5.8. </w:t>
      </w:r>
      <w:proofErr w:type="gramStart"/>
      <w:r w:rsidRPr="00D356E0"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5.9. Случаи оставления жалобы без ответа:</w:t>
      </w:r>
    </w:p>
    <w:p w:rsidR="00070817" w:rsidRPr="00D356E0" w:rsidRDefault="00070817" w:rsidP="00070817">
      <w:pPr>
        <w:ind w:firstLine="540"/>
        <w:jc w:val="both"/>
      </w:pPr>
      <w:r w:rsidRPr="00D356E0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0817" w:rsidRPr="00D356E0" w:rsidRDefault="00070817" w:rsidP="00070817">
      <w:pPr>
        <w:ind w:firstLine="540"/>
        <w:jc w:val="both"/>
      </w:pPr>
      <w:r w:rsidRPr="00D356E0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0817" w:rsidRPr="00D356E0" w:rsidRDefault="00070817" w:rsidP="00070817">
      <w:pPr>
        <w:ind w:firstLine="540"/>
        <w:jc w:val="both"/>
      </w:pPr>
      <w:r w:rsidRPr="00D356E0"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70817" w:rsidRPr="00D356E0" w:rsidRDefault="00070817" w:rsidP="00070817">
      <w:pPr>
        <w:ind w:firstLine="540"/>
        <w:jc w:val="both"/>
      </w:pPr>
      <w:r w:rsidRPr="00D356E0">
        <w:t>5.10. Случаи отказа в удовлетворении жалобы:</w:t>
      </w:r>
    </w:p>
    <w:p w:rsidR="00070817" w:rsidRPr="00D356E0" w:rsidRDefault="00070817" w:rsidP="00070817">
      <w:pPr>
        <w:ind w:firstLine="540"/>
        <w:jc w:val="both"/>
      </w:pPr>
      <w:r w:rsidRPr="00D356E0">
        <w:t>а) отсутствие нарушения порядка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70817" w:rsidRPr="00D356E0" w:rsidRDefault="00070817" w:rsidP="00070817">
      <w:pPr>
        <w:ind w:firstLine="540"/>
        <w:jc w:val="both"/>
      </w:pPr>
      <w:r w:rsidRPr="00D356E0"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0817" w:rsidRPr="00D356E0" w:rsidRDefault="00070817" w:rsidP="00070817">
      <w:pPr>
        <w:ind w:firstLine="540"/>
        <w:jc w:val="both"/>
      </w:pPr>
      <w:r w:rsidRPr="00D356E0">
        <w:t>г) наличие решения по жалобе, принятого ранее в отношении того же заявителя и по тому же предмету жалобы.</w:t>
      </w:r>
    </w:p>
    <w:p w:rsidR="00070817" w:rsidRPr="00D356E0" w:rsidRDefault="00070817" w:rsidP="00070817">
      <w:pPr>
        <w:ind w:firstLine="540"/>
        <w:jc w:val="both"/>
      </w:pPr>
      <w:r w:rsidRPr="00D356E0">
        <w:t>5.11. По результатам рассмотрения жалобы принимается одно из следующих решений: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Никольский муниципальный район, а также в иных формах;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об отказе в удовлетворении жалобы.</w:t>
      </w:r>
    </w:p>
    <w:p w:rsidR="001F588C" w:rsidRPr="00D356E0" w:rsidRDefault="00070817" w:rsidP="00070817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88C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588C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588C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588C" w:rsidRDefault="001F588C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Default="00D356E0" w:rsidP="001F588C">
      <w:pPr>
        <w:rPr>
          <w:iCs/>
          <w:sz w:val="28"/>
          <w:szCs w:val="28"/>
        </w:rPr>
      </w:pPr>
    </w:p>
    <w:p w:rsidR="00D356E0" w:rsidRPr="00852233" w:rsidRDefault="00D356E0" w:rsidP="00D356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52233">
        <w:rPr>
          <w:rFonts w:ascii="Times New Roman" w:hAnsi="Times New Roman" w:cs="Times New Roman"/>
          <w:sz w:val="24"/>
          <w:szCs w:val="24"/>
          <w:highlight w:val="yellow"/>
        </w:rPr>
        <w:t>Иные положения</w:t>
      </w:r>
    </w:p>
    <w:p w:rsidR="00D356E0" w:rsidRPr="00852233" w:rsidRDefault="00D356E0" w:rsidP="00D356E0">
      <w:pPr>
        <w:autoSpaceDE w:val="0"/>
        <w:autoSpaceDN w:val="0"/>
        <w:adjustRightInd w:val="0"/>
        <w:ind w:firstLine="709"/>
        <w:jc w:val="both"/>
        <w:outlineLvl w:val="2"/>
        <w:rPr>
          <w:highlight w:val="yellow"/>
        </w:rPr>
      </w:pPr>
    </w:p>
    <w:p w:rsidR="00D356E0" w:rsidRPr="00852233" w:rsidRDefault="00D356E0" w:rsidP="00D356E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852233">
        <w:rPr>
          <w:highlight w:val="yellow"/>
        </w:rPr>
        <w:t>2.32. В случае</w:t>
      </w:r>
      <w:proofErr w:type="gramStart"/>
      <w:r w:rsidRPr="00852233">
        <w:rPr>
          <w:highlight w:val="yellow"/>
        </w:rPr>
        <w:t>,</w:t>
      </w:r>
      <w:proofErr w:type="gramEnd"/>
      <w:r w:rsidRPr="00852233">
        <w:rPr>
          <w:highlight w:val="yellow"/>
        </w:rPr>
        <w:t xml:space="preserve"> если спортсмен в течение 2 лет со дня присвоения спортивного разряда повторно выполнил нормы и (или) требования ЕВСК, а также условия выполнения этих норм и требований по соответствующему виду спорта (подтвердил спортивный разряд), срок действия спортивного разряда продлевается на 2 года со дня его подтверждения.</w:t>
      </w:r>
    </w:p>
    <w:p w:rsidR="00D356E0" w:rsidRPr="00852233" w:rsidRDefault="00D356E0" w:rsidP="00D356E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852233">
        <w:rPr>
          <w:highlight w:val="yellow"/>
        </w:rPr>
        <w:t>2.33. При невыполнении в течение 2 лет со дня присвоения спортивного разряда норм и (или) требований ЕВСК и условий их выполнения для подтверждения спортивного разряда по соответствующему виду спорта спортсмену устанавливается спортивный разряд, в соответствии с выполненными им нормами и (или) требованиями ЕВСК и условиями их выполнения.</w:t>
      </w:r>
    </w:p>
    <w:p w:rsidR="00D356E0" w:rsidRPr="00852233" w:rsidRDefault="00D356E0" w:rsidP="00D356E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852233">
        <w:rPr>
          <w:highlight w:val="yellow"/>
        </w:rPr>
        <w:t xml:space="preserve">2.34. Для подтверждения спортивного разряда в Уполномоченный орган подаются представление и документы, соответствующие перечню и требованиям, установленным пунктом 2.6 раздела </w:t>
      </w:r>
      <w:r w:rsidRPr="00852233">
        <w:rPr>
          <w:highlight w:val="yellow"/>
          <w:lang w:val="en-US"/>
        </w:rPr>
        <w:t>II</w:t>
      </w:r>
      <w:r w:rsidRPr="00852233">
        <w:rPr>
          <w:highlight w:val="yellow"/>
        </w:rPr>
        <w:t xml:space="preserve"> настоящего административного регламента в течение 3 месяцев со дня выполнения спортсменом норм и (или) требований ЕВСК и условий их выполнения. </w:t>
      </w:r>
    </w:p>
    <w:p w:rsidR="00D356E0" w:rsidRPr="00852233" w:rsidRDefault="00D356E0" w:rsidP="00D356E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852233">
        <w:rPr>
          <w:highlight w:val="yellow"/>
        </w:rPr>
        <w:t>Сведения о подтверждении спортивного разряда, выполнении норм и (или) требований ЕВСК и условий из выполнения оформляются документом Уполномоченного органа и заносятся в зачетную классификационную книжку.</w:t>
      </w:r>
    </w:p>
    <w:p w:rsidR="00D356E0" w:rsidRPr="00F66EA2" w:rsidRDefault="00D356E0" w:rsidP="00D356E0">
      <w:pPr>
        <w:autoSpaceDE w:val="0"/>
        <w:autoSpaceDN w:val="0"/>
        <w:adjustRightInd w:val="0"/>
        <w:ind w:firstLine="540"/>
        <w:jc w:val="both"/>
      </w:pPr>
      <w:r w:rsidRPr="00852233">
        <w:rPr>
          <w:highlight w:val="yellow"/>
        </w:rPr>
        <w:t>2.35. При повторном выполнении норм и (или) требований ЕВСК и условий их выполнения нагрудный значок не выдается.</w:t>
      </w:r>
    </w:p>
    <w:p w:rsidR="00D356E0" w:rsidRDefault="00D356E0" w:rsidP="001F588C">
      <w:pPr>
        <w:rPr>
          <w:iCs/>
          <w:sz w:val="28"/>
          <w:szCs w:val="28"/>
        </w:rPr>
        <w:sectPr w:rsidR="00D356E0" w:rsidSect="00E477BB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059"/>
        <w:gridCol w:w="305"/>
      </w:tblGrid>
      <w:tr w:rsidR="001F588C" w:rsidRPr="00127CF6" w:rsidTr="00C636BF">
        <w:trPr>
          <w:gridAfter w:val="1"/>
          <w:wAfter w:w="305" w:type="dxa"/>
        </w:trPr>
        <w:tc>
          <w:tcPr>
            <w:tcW w:w="5242" w:type="dxa"/>
            <w:gridSpan w:val="10"/>
          </w:tcPr>
          <w:p w:rsidR="001F588C" w:rsidRPr="00127CF6" w:rsidRDefault="001F588C" w:rsidP="00C636BF">
            <w:pPr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20" w:type="dxa"/>
            <w:gridSpan w:val="5"/>
          </w:tcPr>
          <w:p w:rsidR="001F588C" w:rsidRPr="003757C8" w:rsidRDefault="001F588C" w:rsidP="00C636BF">
            <w:r w:rsidRPr="003757C8">
              <w:rPr>
                <w:rStyle w:val="s10"/>
              </w:rPr>
              <w:t xml:space="preserve">Приложение № </w:t>
            </w:r>
            <w:r>
              <w:rPr>
                <w:rStyle w:val="s10"/>
              </w:rPr>
              <w:t>1</w:t>
            </w:r>
            <w:r w:rsidRPr="003757C8">
              <w:rPr>
                <w:rStyle w:val="s10"/>
              </w:rPr>
              <w:t xml:space="preserve">  </w:t>
            </w:r>
          </w:p>
          <w:p w:rsidR="001F588C" w:rsidRDefault="001F588C" w:rsidP="00C636BF">
            <w:pPr>
              <w:rPr>
                <w:rStyle w:val="s10"/>
                <w:sz w:val="28"/>
                <w:szCs w:val="28"/>
              </w:rPr>
            </w:pPr>
            <w:r w:rsidRPr="003757C8">
              <w:rPr>
                <w:rStyle w:val="s10"/>
              </w:rPr>
              <w:t xml:space="preserve">к </w:t>
            </w:r>
            <w:r>
              <w:t>а</w:t>
            </w:r>
            <w:r w:rsidRPr="00127CF6">
              <w:t>дминистративному регламенту</w:t>
            </w:r>
            <w:r w:rsidRPr="003757C8">
              <w:rPr>
                <w:rStyle w:val="s10"/>
              </w:rPr>
              <w:t xml:space="preserve"> </w:t>
            </w:r>
          </w:p>
          <w:p w:rsidR="001F588C" w:rsidRPr="00127CF6" w:rsidRDefault="001F588C" w:rsidP="00C636BF">
            <w:pPr>
              <w:rPr>
                <w:rStyle w:val="s10"/>
                <w:sz w:val="28"/>
                <w:szCs w:val="28"/>
              </w:rPr>
            </w:pPr>
          </w:p>
        </w:tc>
      </w:tr>
      <w:tr w:rsidR="001F588C" w:rsidRPr="00127CF6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</w:pPr>
          </w:p>
          <w:p w:rsidR="001F588C" w:rsidRPr="00127CF6" w:rsidRDefault="001F588C" w:rsidP="00C636BF">
            <w:pPr>
              <w:jc w:val="center"/>
            </w:pPr>
          </w:p>
          <w:p w:rsidR="001F588C" w:rsidRPr="00127CF6" w:rsidRDefault="001F588C" w:rsidP="00C636BF">
            <w:pPr>
              <w:jc w:val="center"/>
            </w:pPr>
            <w:r w:rsidRPr="00127CF6">
              <w:t>П Р Е Д С Т А В Л Е Н И Е</w:t>
            </w:r>
          </w:p>
          <w:p w:rsidR="001F588C" w:rsidRPr="00127CF6" w:rsidRDefault="001F588C" w:rsidP="00C636BF">
            <w:pPr>
              <w:jc w:val="center"/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Спортивный разряд</w:t>
            </w:r>
          </w:p>
          <w:p w:rsidR="001F588C" w:rsidRPr="00127CF6" w:rsidRDefault="001F588C" w:rsidP="00C636BF">
            <w:pPr>
              <w:jc w:val="center"/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</w:p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Фото</w:t>
            </w:r>
          </w:p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2 шт.</w:t>
            </w:r>
          </w:p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(3*4 см)</w:t>
            </w:r>
          </w:p>
          <w:p w:rsidR="001F588C" w:rsidRPr="00127CF6" w:rsidRDefault="001F588C" w:rsidP="00C636BF">
            <w:pPr>
              <w:jc w:val="center"/>
            </w:pPr>
            <w:r w:rsidRPr="00127CF6">
              <w:rPr>
                <w:sz w:val="16"/>
                <w:szCs w:val="16"/>
              </w:rPr>
              <w:t>В блоке</w:t>
            </w:r>
          </w:p>
        </w:tc>
      </w:tr>
      <w:tr w:rsidR="001F588C" w:rsidRPr="00127CF6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1F588C" w:rsidRPr="00127CF6" w:rsidRDefault="001F588C" w:rsidP="00C636BF">
            <w:r w:rsidRPr="00127CF6">
              <w:t xml:space="preserve">                                                      </w:t>
            </w: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Фамилия</w:t>
            </w:r>
          </w:p>
        </w:tc>
        <w:tc>
          <w:tcPr>
            <w:tcW w:w="3628" w:type="dxa"/>
            <w:gridSpan w:val="8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3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4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Адрес организации</w:t>
            </w: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Паспорт (</w:t>
            </w:r>
            <w:proofErr w:type="spellStart"/>
            <w:r w:rsidRPr="00127CF6">
              <w:rPr>
                <w:sz w:val="22"/>
                <w:szCs w:val="22"/>
              </w:rPr>
              <w:t>свид</w:t>
            </w:r>
            <w:proofErr w:type="spellEnd"/>
            <w:r w:rsidRPr="00127CF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127CF6">
              <w:rPr>
                <w:sz w:val="22"/>
                <w:szCs w:val="22"/>
              </w:rPr>
              <w:t xml:space="preserve"> </w:t>
            </w:r>
            <w:proofErr w:type="spellStart"/>
            <w:r w:rsidRPr="00127CF6">
              <w:rPr>
                <w:sz w:val="22"/>
                <w:szCs w:val="22"/>
              </w:rPr>
              <w:t>рожд</w:t>
            </w:r>
            <w:proofErr w:type="spellEnd"/>
            <w:r w:rsidRPr="00127CF6">
              <w:rPr>
                <w:sz w:val="22"/>
                <w:szCs w:val="22"/>
              </w:rPr>
              <w:t>.) серия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кем и когда выдан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жительство,</w:t>
            </w:r>
            <w:r w:rsidRPr="00127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контактный </w:t>
            </w:r>
            <w:r w:rsidRPr="00127CF6">
              <w:rPr>
                <w:sz w:val="22"/>
                <w:szCs w:val="22"/>
              </w:rPr>
              <w:t>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Дата присв</w:t>
            </w:r>
            <w:r>
              <w:rPr>
                <w:sz w:val="22"/>
                <w:szCs w:val="22"/>
              </w:rPr>
              <w:t>оения</w:t>
            </w:r>
            <w:r w:rsidRPr="00127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127CF6">
              <w:rPr>
                <w:sz w:val="22"/>
                <w:szCs w:val="22"/>
              </w:rPr>
              <w:t>подтвержд</w:t>
            </w:r>
            <w:r>
              <w:rPr>
                <w:sz w:val="22"/>
                <w:szCs w:val="22"/>
              </w:rPr>
              <w:t>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F588C" w:rsidRPr="00127CF6" w:rsidRDefault="001F588C" w:rsidP="001F588C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1F588C" w:rsidRPr="00127CF6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r w:rsidRPr="00127CF6"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Фамилия ИО</w:t>
            </w: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  <w:r w:rsidRPr="00127CF6">
              <w:t>М.п.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дата</w:t>
            </w:r>
          </w:p>
        </w:tc>
      </w:tr>
      <w:tr w:rsidR="001F588C" w:rsidRPr="00127CF6" w:rsidTr="00C636BF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  <w:r w:rsidRPr="00127CF6">
              <w:rPr>
                <w:sz w:val="28"/>
                <w:szCs w:val="28"/>
              </w:rPr>
              <w:t xml:space="preserve">   </w:t>
            </w:r>
            <w:r w:rsidRPr="00127CF6">
              <w:rPr>
                <w:szCs w:val="16"/>
              </w:rPr>
              <w:t>О С Н О В Н Ы Е   П О К А З А Т Е Л И</w:t>
            </w:r>
          </w:p>
          <w:p w:rsidR="001F588C" w:rsidRPr="00127CF6" w:rsidRDefault="001F588C" w:rsidP="00C636BF">
            <w:pPr>
              <w:jc w:val="center"/>
            </w:pPr>
            <w:r w:rsidRPr="00127CF6">
              <w:t>(</w:t>
            </w:r>
            <w:proofErr w:type="spellStart"/>
            <w:r w:rsidRPr="00127CF6">
              <w:t>н</w:t>
            </w:r>
            <w:proofErr w:type="spellEnd"/>
            <w:r w:rsidRPr="00127CF6">
              <w:t xml:space="preserve"> о </w:t>
            </w:r>
            <w:proofErr w:type="spellStart"/>
            <w:r w:rsidRPr="00127CF6">
              <w:t>р</w:t>
            </w:r>
            <w:proofErr w:type="spellEnd"/>
            <w:r w:rsidRPr="00127CF6">
              <w:t xml:space="preserve"> м а т и в </w:t>
            </w:r>
            <w:proofErr w:type="spellStart"/>
            <w:r w:rsidRPr="00127CF6">
              <w:t>ы</w:t>
            </w:r>
            <w:proofErr w:type="spellEnd"/>
            <w:r w:rsidRPr="00127CF6">
              <w:t>)</w:t>
            </w:r>
          </w:p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127CF6" w:rsidTr="00C636BF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 w:rsidRPr="00127CF6">
              <w:t>Дата выполнения</w:t>
            </w:r>
          </w:p>
          <w:p w:rsidR="001F588C" w:rsidRPr="00127CF6" w:rsidRDefault="001F588C" w:rsidP="00C636BF">
            <w:pPr>
              <w:jc w:val="center"/>
            </w:pPr>
            <w:r w:rsidRPr="00127CF6">
              <w:t xml:space="preserve">(Число, </w:t>
            </w:r>
            <w:proofErr w:type="spellStart"/>
            <w:r w:rsidRPr="00127CF6">
              <w:t>м-ц</w:t>
            </w:r>
            <w:proofErr w:type="spellEnd"/>
            <w:r w:rsidRPr="00127CF6">
              <w:t>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</w:pPr>
            <w:r w:rsidRPr="00127CF6"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 w:rsidRPr="00127CF6">
              <w:t>Сведения о выполнении норм, требований и условий их выполнения в соответствии с ЕВСК</w:t>
            </w:r>
          </w:p>
        </w:tc>
      </w:tr>
      <w:tr w:rsidR="001F588C" w:rsidRPr="00127CF6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</w:tr>
      <w:tr w:rsidR="001F588C" w:rsidTr="00C636BF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 w:rsidRPr="00127CF6">
              <w:t>Должность судьи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>
              <w:t>ФИО</w:t>
            </w:r>
            <w:r w:rsidRPr="00127CF6">
              <w:t xml:space="preserve">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>
              <w:t>Принадлежность к региону (г</w:t>
            </w:r>
            <w:r w:rsidRPr="00127CF6">
              <w:t>ород, район</w:t>
            </w:r>
            <w:r>
              <w:t>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Default="001F588C" w:rsidP="00C636BF">
            <w:pPr>
              <w:jc w:val="center"/>
            </w:pPr>
            <w:r>
              <w:t xml:space="preserve">Квалификационная </w:t>
            </w:r>
            <w:r w:rsidRPr="00127CF6">
              <w:t>категория</w:t>
            </w:r>
          </w:p>
        </w:tc>
      </w:tr>
      <w:tr w:rsidR="001F588C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356E0" w:rsidTr="00C63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1F588C" w:rsidRPr="00D356E0" w:rsidRDefault="001F588C" w:rsidP="00C636BF">
            <w:pPr>
              <w:jc w:val="center"/>
            </w:pPr>
          </w:p>
        </w:tc>
        <w:tc>
          <w:tcPr>
            <w:tcW w:w="5432" w:type="dxa"/>
            <w:gridSpan w:val="6"/>
          </w:tcPr>
          <w:p w:rsidR="001F588C" w:rsidRPr="00D356E0" w:rsidRDefault="001F588C" w:rsidP="00C636BF">
            <w:pPr>
              <w:rPr>
                <w:sz w:val="28"/>
                <w:szCs w:val="28"/>
              </w:rPr>
            </w:pPr>
            <w:r w:rsidRPr="00D356E0">
              <w:rPr>
                <w:rStyle w:val="s10"/>
                <w:sz w:val="28"/>
                <w:szCs w:val="28"/>
              </w:rPr>
              <w:t xml:space="preserve">Приложение № 2  </w:t>
            </w:r>
          </w:p>
          <w:p w:rsidR="001F588C" w:rsidRPr="00D356E0" w:rsidRDefault="001F588C" w:rsidP="00C636BF">
            <w:pPr>
              <w:jc w:val="both"/>
              <w:rPr>
                <w:color w:val="000000"/>
                <w:sz w:val="28"/>
                <w:szCs w:val="28"/>
              </w:rPr>
            </w:pPr>
            <w:r w:rsidRPr="00D356E0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1" w:anchor="1000" w:history="1">
              <w:r w:rsidRPr="00D356E0">
                <w:rPr>
                  <w:rStyle w:val="a4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1F588C" w:rsidRPr="00D356E0" w:rsidRDefault="001F588C" w:rsidP="00C636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588C" w:rsidRPr="00D356E0" w:rsidRDefault="001F588C" w:rsidP="001F588C">
      <w:pPr>
        <w:ind w:right="-467" w:firstLine="708"/>
        <w:jc w:val="center"/>
      </w:pPr>
    </w:p>
    <w:p w:rsidR="001F588C" w:rsidRPr="00D356E0" w:rsidRDefault="001F588C" w:rsidP="001F588C">
      <w:pPr>
        <w:ind w:right="-467" w:firstLine="708"/>
        <w:jc w:val="center"/>
        <w:rPr>
          <w:sz w:val="28"/>
          <w:szCs w:val="28"/>
        </w:rPr>
      </w:pPr>
      <w:r w:rsidRPr="00D356E0">
        <w:t xml:space="preserve"> </w:t>
      </w:r>
      <w:r w:rsidRPr="00D356E0">
        <w:rPr>
          <w:sz w:val="28"/>
          <w:szCs w:val="28"/>
        </w:rPr>
        <w:t>Блок-схема предоставления муниципальной услуги</w:t>
      </w:r>
    </w:p>
    <w:p w:rsidR="001F588C" w:rsidRPr="00D356E0" w:rsidRDefault="001F588C" w:rsidP="001F588C">
      <w:pPr>
        <w:jc w:val="center"/>
        <w:rPr>
          <w:rStyle w:val="s10"/>
          <w:sz w:val="28"/>
          <w:szCs w:val="28"/>
        </w:rPr>
      </w:pPr>
      <w:r w:rsidRPr="00D356E0">
        <w:rPr>
          <w:rStyle w:val="s10"/>
          <w:sz w:val="28"/>
          <w:szCs w:val="28"/>
        </w:rPr>
        <w:t xml:space="preserve">              по присвоению спортивных разрядов </w:t>
      </w:r>
      <w:r w:rsidRPr="00D356E0">
        <w:rPr>
          <w:sz w:val="28"/>
          <w:szCs w:val="28"/>
        </w:rPr>
        <w:t>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1F588C" w:rsidRPr="00E20A9E" w:rsidRDefault="000F6A76" w:rsidP="001F588C">
      <w:pPr>
        <w:jc w:val="center"/>
        <w:rPr>
          <w:sz w:val="28"/>
          <w:szCs w:val="28"/>
        </w:rPr>
      </w:pPr>
      <w:r w:rsidRPr="000F6A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36.1pt;margin-top:63.8pt;width:0;height:24.3pt;z-index:251657728" o:connectortype="straight">
            <v:stroke endarrow="block"/>
          </v:shape>
        </w:pict>
      </w:r>
      <w:r w:rsidRPr="000F6A7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left:0;text-align:left;margin-left:7.8pt;margin-top:190.65pt;width:468pt;height:56.35pt;z-index:251655680;mso-position-vertical-relative:page" wrapcoords="-51 -300 -51 21300 21651 21300 21651 -300 -51 -300">
            <v:textbox style="mso-next-textbox:#_x0000_s1058" inset=".5mm,.5mm,.5mm,.5mm">
              <w:txbxContent>
                <w:p w:rsidR="00F94023" w:rsidRPr="00E20A9E" w:rsidRDefault="00F94023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F94023" w:rsidRPr="00E20A9E" w:rsidRDefault="00F94023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(п. 3.3.</w:t>
                  </w:r>
                  <w:r>
                    <w:rPr>
                      <w:sz w:val="20"/>
                      <w:szCs w:val="20"/>
                    </w:rPr>
                    <w:t>2 раздела 3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F94023" w:rsidRPr="00E20A9E" w:rsidRDefault="00F94023" w:rsidP="001F588C"/>
              </w:txbxContent>
            </v:textbox>
            <w10:wrap type="tight" side="left" anchory="page"/>
          </v:shape>
        </w:pict>
      </w:r>
    </w:p>
    <w:p w:rsidR="001F588C" w:rsidRPr="00F82F4A" w:rsidRDefault="000F6A76" w:rsidP="001F588C">
      <w:pPr>
        <w:pStyle w:val="2"/>
      </w:pPr>
      <w:r>
        <w:rPr>
          <w:noProof/>
        </w:rPr>
        <w:pict>
          <v:shape id="_x0000_s1070" type="#_x0000_t32" style="position:absolute;left:0;text-align:left;margin-left:377.2pt;margin-top:-2.05pt;width:0;height:29.25pt;z-index:25166694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80.95pt;margin-top:-2.05pt;width:0;height:29.25pt;z-index:2516659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36.1pt;margin-top:-62.15pt;width:0;height:20.9pt;z-index:251659776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left:0;text-align:left;margin-left:7.8pt;margin-top:367.3pt;width:468pt;height:39.2pt;z-index:251656704;mso-position-vertical-relative:page" wrapcoords="-51 -300 -51 21300 21651 21300 21651 -300 -51 -300">
            <v:textbox style="mso-next-textbox:#_x0000_s1059" inset=".5mm,.5mm,.5mm,.5mm">
              <w:txbxContent>
                <w:p w:rsidR="00F94023" w:rsidRDefault="00F94023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F94023" w:rsidRPr="0052749F" w:rsidRDefault="00F94023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(п.3.5. раздела 3 настоящего административного регламента)</w:t>
                  </w:r>
                </w:p>
                <w:p w:rsidR="00F94023" w:rsidRPr="00E20A9E" w:rsidRDefault="00F94023" w:rsidP="001F588C"/>
              </w:txbxContent>
            </v:textbox>
            <w10:wrap type="tight" side="left" anchory="page"/>
          </v:shape>
        </w:pict>
      </w:r>
      <w:r>
        <w:rPr>
          <w:noProof/>
        </w:rPr>
        <w:pict>
          <v:shape id="_x0000_s1061" type="#_x0000_t109" style="position:absolute;left:0;text-align:left;margin-left:4.15pt;margin-top:270.9pt;width:468pt;height:75.5pt;z-index:251658752;mso-position-vertical-relative:page" wrapcoords="-51 -300 -51 21300 21651 21300 21651 -300 -51 -300">
            <v:textbox style="mso-next-textbox:#_x0000_s1061" inset=".5mm,.5mm,.5mm,.5mm">
              <w:txbxContent>
                <w:p w:rsidR="00F94023" w:rsidRPr="0052749F" w:rsidRDefault="00F94023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52749F">
                    <w:rPr>
                      <w:sz w:val="20"/>
                      <w:szCs w:val="20"/>
                    </w:rPr>
                    <w:t>Проверка представленных документов на наличие оснований для присвоения либо отказа в присвоении спортивного разряда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</w:r>
                </w:p>
                <w:p w:rsidR="00F94023" w:rsidRPr="0052749F" w:rsidRDefault="00F94023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52749F">
                    <w:rPr>
                      <w:sz w:val="20"/>
                      <w:szCs w:val="20"/>
                    </w:rPr>
                    <w:t xml:space="preserve">(п. 3.4.2 раздела 3 настоящего административного регламента, срок - 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52749F">
                    <w:rPr>
                      <w:sz w:val="20"/>
                      <w:szCs w:val="20"/>
                    </w:rPr>
                    <w:t xml:space="preserve"> со дня поступления представления и документов)</w:t>
                  </w:r>
                </w:p>
                <w:p w:rsidR="00F94023" w:rsidRPr="00E20A9E" w:rsidRDefault="00F94023" w:rsidP="000231E6"/>
              </w:txbxContent>
            </v:textbox>
            <w10:wrap type="tight" side="left" anchory="page"/>
          </v:shape>
        </w:pict>
      </w:r>
    </w:p>
    <w:p w:rsidR="00AE2CA9" w:rsidRPr="001F588C" w:rsidRDefault="000F6A76" w:rsidP="001F588C">
      <w:r>
        <w:rPr>
          <w:noProof/>
        </w:rPr>
        <w:pict>
          <v:shape id="_x0000_s1080" type="#_x0000_t32" style="position:absolute;margin-left:310.45pt;margin-top:93.6pt;width:0;height:15.75pt;z-index:251673088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438.7pt;margin-top:93.6pt;width:0;height:15.75pt;z-index:25167206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310.45pt;margin-top:93.6pt;width:128.25pt;height:0;z-index:251670016" o:connectortype="straight"/>
        </w:pict>
      </w:r>
      <w:r>
        <w:rPr>
          <w:noProof/>
        </w:rPr>
        <w:pict>
          <v:shape id="_x0000_s1073" type="#_x0000_t32" style="position:absolute;margin-left:377.2pt;margin-top:81.6pt;width:0;height:12pt;z-index:251668992" o:connectortype="straight"/>
        </w:pict>
      </w:r>
      <w:r>
        <w:rPr>
          <w:noProof/>
        </w:rPr>
        <w:pict>
          <v:shape id="_x0000_s1071" type="#_x0000_t32" style="position:absolute;margin-left:76.45pt;margin-top:76.35pt;width:.75pt;height:25.5pt;z-index:251667968" o:connectortype="straight">
            <v:stroke endarrow="block"/>
          </v:shape>
        </w:pict>
      </w:r>
      <w:r>
        <w:rPr>
          <w:noProof/>
        </w:rPr>
        <w:pict>
          <v:rect id="_x0000_s1067" style="position:absolute;margin-left:229.35pt;margin-top:109.35pt;width:121.5pt;height:251.25pt;z-index:251663872">
            <v:textbox style="mso-next-textbox:#_x0000_s1067">
              <w:txbxContent>
                <w:p w:rsidR="0033573F" w:rsidRPr="00BD1AFD" w:rsidRDefault="0033573F" w:rsidP="0033573F">
                  <w:pPr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решение о возврате документов на присвоение категории спортивным судьям «спортивный судья второй категории» и «спортивный судья третьей категории» и направление уведомления (п. </w:t>
                  </w:r>
                  <w:r>
                    <w:rPr>
                      <w:sz w:val="20"/>
                      <w:szCs w:val="20"/>
                    </w:rPr>
                    <w:t>3.4.3</w:t>
                  </w:r>
                  <w:r w:rsidRPr="00BD1AFD">
                    <w:rPr>
                      <w:sz w:val="20"/>
                      <w:szCs w:val="20"/>
                    </w:rPr>
                    <w:t xml:space="preserve"> раздела 3 административного регламента, срок – 10 рабочих дней со дня поступления документов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377.2pt;margin-top:109.35pt;width:135pt;height:249pt;z-index:251664896">
            <v:textbox style="mso-next-textbox:#_x0000_s1068">
              <w:txbxContent>
                <w:p w:rsidR="0033573F" w:rsidRPr="00BD1AFD" w:rsidRDefault="0033573F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caps/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постановления об отказе в присвоении </w:t>
                  </w:r>
                  <w:r>
                    <w:rPr>
                      <w:sz w:val="20"/>
                      <w:szCs w:val="20"/>
                    </w:rPr>
                    <w:t>спортивного разряда (</w:t>
                  </w:r>
                  <w:r w:rsidRPr="00BD1AFD">
                    <w:rPr>
                      <w:sz w:val="20"/>
                      <w:szCs w:val="20"/>
                    </w:rPr>
                    <w:t>п. 3.4.5 раздела 3 настоящего административного регламента, 2 месяца со дня поступления предста</w:t>
                  </w:r>
                  <w:r>
                    <w:rPr>
                      <w:sz w:val="20"/>
                      <w:szCs w:val="20"/>
                    </w:rPr>
                    <w:t>вления и документов)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17.1pt;margin-top:105.6pt;width:151.4pt;height:255pt;z-index:251662848">
            <v:textbox style="mso-next-textbox:#_x0000_s1066">
              <w:txbxContent>
                <w:p w:rsidR="0033573F" w:rsidRPr="00BD1AFD" w:rsidRDefault="0033573F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постановления о присвоении </w:t>
                  </w:r>
                  <w:r>
                    <w:rPr>
                      <w:sz w:val="20"/>
                      <w:szCs w:val="20"/>
                    </w:rPr>
                    <w:t>спортивного разряда</w:t>
                  </w:r>
                  <w:r w:rsidRPr="00BD1A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D1AFD">
                    <w:rPr>
                      <w:sz w:val="20"/>
                      <w:szCs w:val="20"/>
                    </w:rPr>
                    <w:t>п. 3.4.5 раздела 3 настоящего административного регламента, 2 месяца со дня поступления предста</w:t>
                  </w:r>
                  <w:r>
                    <w:rPr>
                      <w:sz w:val="20"/>
                      <w:szCs w:val="20"/>
                    </w:rPr>
                    <w:t>вления и документов)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310.45pt;margin-top:11.1pt;width:154.5pt;height:70.5pt;z-index:251661824">
            <v:textbox style="mso-next-textbox:#_x0000_s1065">
              <w:txbxContent>
                <w:p w:rsidR="0033573F" w:rsidRPr="00BD1AFD" w:rsidRDefault="0033573F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не соответствуют установленным требованиям</w:t>
                  </w:r>
                </w:p>
                <w:p w:rsidR="0033573F" w:rsidRDefault="0033573F" w:rsidP="0033573F"/>
              </w:txbxContent>
            </v:textbox>
          </v:rect>
        </w:pict>
      </w:r>
      <w:r>
        <w:rPr>
          <w:noProof/>
        </w:rPr>
        <w:pict>
          <v:rect id="_x0000_s1064" style="position:absolute;margin-left:17.1pt;margin-top:11.1pt;width:147pt;height:65.25pt;z-index:251660800">
            <v:textbox style="mso-next-textbox:#_x0000_s1064">
              <w:txbxContent>
                <w:p w:rsidR="0033573F" w:rsidRPr="00BD1AFD" w:rsidRDefault="0033573F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соответствуют установленным требованиям</w:t>
                  </w:r>
                </w:p>
                <w:p w:rsidR="0033573F" w:rsidRDefault="0033573F" w:rsidP="0033573F"/>
              </w:txbxContent>
            </v:textbox>
          </v:rect>
        </w:pict>
      </w:r>
    </w:p>
    <w:sectPr w:rsidR="00AE2CA9" w:rsidRPr="001F588C" w:rsidSect="00E477BB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A5" w:rsidRDefault="00C76AA5" w:rsidP="00AE4A1A">
      <w:r>
        <w:separator/>
      </w:r>
    </w:p>
  </w:endnote>
  <w:endnote w:type="continuationSeparator" w:id="0">
    <w:p w:rsidR="00C76AA5" w:rsidRDefault="00C76AA5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A5" w:rsidRDefault="00C76AA5" w:rsidP="00AE4A1A">
      <w:r>
        <w:separator/>
      </w:r>
    </w:p>
  </w:footnote>
  <w:footnote w:type="continuationSeparator" w:id="0">
    <w:p w:rsidR="00C76AA5" w:rsidRDefault="00C76AA5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F"/>
    <w:rsid w:val="00007A9B"/>
    <w:rsid w:val="00022B93"/>
    <w:rsid w:val="00023041"/>
    <w:rsid w:val="00023084"/>
    <w:rsid w:val="000231E6"/>
    <w:rsid w:val="00024D8B"/>
    <w:rsid w:val="00026ACC"/>
    <w:rsid w:val="00026B2E"/>
    <w:rsid w:val="00031AED"/>
    <w:rsid w:val="00032115"/>
    <w:rsid w:val="00032B76"/>
    <w:rsid w:val="000360D9"/>
    <w:rsid w:val="0004203A"/>
    <w:rsid w:val="00044BD1"/>
    <w:rsid w:val="00053AF1"/>
    <w:rsid w:val="00060BEB"/>
    <w:rsid w:val="00063721"/>
    <w:rsid w:val="00070817"/>
    <w:rsid w:val="000732B3"/>
    <w:rsid w:val="00073B03"/>
    <w:rsid w:val="00083872"/>
    <w:rsid w:val="0008580F"/>
    <w:rsid w:val="00086356"/>
    <w:rsid w:val="00095F80"/>
    <w:rsid w:val="00097ABE"/>
    <w:rsid w:val="000A5E9F"/>
    <w:rsid w:val="000A7B55"/>
    <w:rsid w:val="000A7DCF"/>
    <w:rsid w:val="000B0333"/>
    <w:rsid w:val="000B062B"/>
    <w:rsid w:val="000B0B3C"/>
    <w:rsid w:val="000B12E7"/>
    <w:rsid w:val="000B2355"/>
    <w:rsid w:val="000B3693"/>
    <w:rsid w:val="000D3484"/>
    <w:rsid w:val="000D4E69"/>
    <w:rsid w:val="000D5A52"/>
    <w:rsid w:val="000E0585"/>
    <w:rsid w:val="000F6A76"/>
    <w:rsid w:val="0010093B"/>
    <w:rsid w:val="00102E95"/>
    <w:rsid w:val="00107DEE"/>
    <w:rsid w:val="00127CF6"/>
    <w:rsid w:val="00130336"/>
    <w:rsid w:val="001347FC"/>
    <w:rsid w:val="00141109"/>
    <w:rsid w:val="00141D8F"/>
    <w:rsid w:val="0015134A"/>
    <w:rsid w:val="00155FC7"/>
    <w:rsid w:val="00160BD9"/>
    <w:rsid w:val="00160BE0"/>
    <w:rsid w:val="00161E0C"/>
    <w:rsid w:val="001736A3"/>
    <w:rsid w:val="001768EC"/>
    <w:rsid w:val="00176A5E"/>
    <w:rsid w:val="00181EBA"/>
    <w:rsid w:val="00182B59"/>
    <w:rsid w:val="00191E24"/>
    <w:rsid w:val="001942BF"/>
    <w:rsid w:val="0019459A"/>
    <w:rsid w:val="00194DC1"/>
    <w:rsid w:val="001A7673"/>
    <w:rsid w:val="001B2A91"/>
    <w:rsid w:val="001B7784"/>
    <w:rsid w:val="001B7F99"/>
    <w:rsid w:val="001D144E"/>
    <w:rsid w:val="001D30EA"/>
    <w:rsid w:val="001D4D6F"/>
    <w:rsid w:val="001D5DA3"/>
    <w:rsid w:val="001E3198"/>
    <w:rsid w:val="001E391B"/>
    <w:rsid w:val="001E49D1"/>
    <w:rsid w:val="001F34BC"/>
    <w:rsid w:val="001F4C25"/>
    <w:rsid w:val="001F588C"/>
    <w:rsid w:val="00200806"/>
    <w:rsid w:val="0020122F"/>
    <w:rsid w:val="00201A8C"/>
    <w:rsid w:val="00203FCF"/>
    <w:rsid w:val="00213052"/>
    <w:rsid w:val="00230917"/>
    <w:rsid w:val="00236BDB"/>
    <w:rsid w:val="00243E2E"/>
    <w:rsid w:val="00243E33"/>
    <w:rsid w:val="00250C49"/>
    <w:rsid w:val="00252AF4"/>
    <w:rsid w:val="00254C01"/>
    <w:rsid w:val="002566E3"/>
    <w:rsid w:val="002657FD"/>
    <w:rsid w:val="00266F90"/>
    <w:rsid w:val="00273BE3"/>
    <w:rsid w:val="00287348"/>
    <w:rsid w:val="00293283"/>
    <w:rsid w:val="00293D3C"/>
    <w:rsid w:val="00297306"/>
    <w:rsid w:val="00297FC1"/>
    <w:rsid w:val="002A3011"/>
    <w:rsid w:val="002A5DD6"/>
    <w:rsid w:val="002B29B1"/>
    <w:rsid w:val="002C1F7A"/>
    <w:rsid w:val="002D3E4B"/>
    <w:rsid w:val="002D5470"/>
    <w:rsid w:val="002D7164"/>
    <w:rsid w:val="002E12C5"/>
    <w:rsid w:val="002E2139"/>
    <w:rsid w:val="002E25D2"/>
    <w:rsid w:val="002E43B4"/>
    <w:rsid w:val="002E4B48"/>
    <w:rsid w:val="002F6303"/>
    <w:rsid w:val="002F7967"/>
    <w:rsid w:val="00304F0D"/>
    <w:rsid w:val="00311795"/>
    <w:rsid w:val="0031457D"/>
    <w:rsid w:val="003227DA"/>
    <w:rsid w:val="0033081E"/>
    <w:rsid w:val="0033393B"/>
    <w:rsid w:val="0033573F"/>
    <w:rsid w:val="00344B02"/>
    <w:rsid w:val="00345CF7"/>
    <w:rsid w:val="00346E0D"/>
    <w:rsid w:val="00350640"/>
    <w:rsid w:val="00354AEF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A65B7"/>
    <w:rsid w:val="003B38B0"/>
    <w:rsid w:val="003C4548"/>
    <w:rsid w:val="003D07D0"/>
    <w:rsid w:val="003E154A"/>
    <w:rsid w:val="003F3C07"/>
    <w:rsid w:val="003F5647"/>
    <w:rsid w:val="003F60D8"/>
    <w:rsid w:val="003F6213"/>
    <w:rsid w:val="00400225"/>
    <w:rsid w:val="00401D26"/>
    <w:rsid w:val="00410FC8"/>
    <w:rsid w:val="004146A1"/>
    <w:rsid w:val="00423251"/>
    <w:rsid w:val="00436157"/>
    <w:rsid w:val="004518ED"/>
    <w:rsid w:val="004535B7"/>
    <w:rsid w:val="00454C0F"/>
    <w:rsid w:val="0045643A"/>
    <w:rsid w:val="00460BE5"/>
    <w:rsid w:val="00462B8A"/>
    <w:rsid w:val="00477ECD"/>
    <w:rsid w:val="00480EAD"/>
    <w:rsid w:val="00482BC7"/>
    <w:rsid w:val="004849F8"/>
    <w:rsid w:val="004A422D"/>
    <w:rsid w:val="004A479D"/>
    <w:rsid w:val="004B5AE2"/>
    <w:rsid w:val="004C3216"/>
    <w:rsid w:val="004E2C91"/>
    <w:rsid w:val="004E3FF6"/>
    <w:rsid w:val="004F53AE"/>
    <w:rsid w:val="00500BAF"/>
    <w:rsid w:val="0050212F"/>
    <w:rsid w:val="00510792"/>
    <w:rsid w:val="0051678B"/>
    <w:rsid w:val="005177F3"/>
    <w:rsid w:val="00517975"/>
    <w:rsid w:val="00517E06"/>
    <w:rsid w:val="00520427"/>
    <w:rsid w:val="00522C03"/>
    <w:rsid w:val="00524874"/>
    <w:rsid w:val="005265BA"/>
    <w:rsid w:val="005268BC"/>
    <w:rsid w:val="00526EA5"/>
    <w:rsid w:val="005278F4"/>
    <w:rsid w:val="005414D6"/>
    <w:rsid w:val="00546B8E"/>
    <w:rsid w:val="00546E5E"/>
    <w:rsid w:val="00547D5B"/>
    <w:rsid w:val="0056165F"/>
    <w:rsid w:val="00562BCD"/>
    <w:rsid w:val="00564646"/>
    <w:rsid w:val="005669E2"/>
    <w:rsid w:val="0057052B"/>
    <w:rsid w:val="00571247"/>
    <w:rsid w:val="00586F64"/>
    <w:rsid w:val="00591571"/>
    <w:rsid w:val="00594AF3"/>
    <w:rsid w:val="00595CBC"/>
    <w:rsid w:val="00596F04"/>
    <w:rsid w:val="005A180F"/>
    <w:rsid w:val="005A1C01"/>
    <w:rsid w:val="005A1DC5"/>
    <w:rsid w:val="005A2094"/>
    <w:rsid w:val="005A332E"/>
    <w:rsid w:val="005A4C10"/>
    <w:rsid w:val="005B0D84"/>
    <w:rsid w:val="005B22D3"/>
    <w:rsid w:val="005B34B1"/>
    <w:rsid w:val="005C31C2"/>
    <w:rsid w:val="005C4A9D"/>
    <w:rsid w:val="005D1524"/>
    <w:rsid w:val="005D2017"/>
    <w:rsid w:val="005E6F99"/>
    <w:rsid w:val="005E78A5"/>
    <w:rsid w:val="005E7C20"/>
    <w:rsid w:val="00601404"/>
    <w:rsid w:val="00605DBF"/>
    <w:rsid w:val="006138A2"/>
    <w:rsid w:val="0062316A"/>
    <w:rsid w:val="0062334B"/>
    <w:rsid w:val="00632F71"/>
    <w:rsid w:val="0063605C"/>
    <w:rsid w:val="00636F41"/>
    <w:rsid w:val="00637700"/>
    <w:rsid w:val="00641961"/>
    <w:rsid w:val="00644452"/>
    <w:rsid w:val="00644927"/>
    <w:rsid w:val="00645468"/>
    <w:rsid w:val="00646C4C"/>
    <w:rsid w:val="00647144"/>
    <w:rsid w:val="006503C6"/>
    <w:rsid w:val="0065237F"/>
    <w:rsid w:val="00656C65"/>
    <w:rsid w:val="00663708"/>
    <w:rsid w:val="00671A52"/>
    <w:rsid w:val="006732DD"/>
    <w:rsid w:val="00680651"/>
    <w:rsid w:val="00680EAC"/>
    <w:rsid w:val="00681436"/>
    <w:rsid w:val="00683E25"/>
    <w:rsid w:val="00685650"/>
    <w:rsid w:val="00686C05"/>
    <w:rsid w:val="00691448"/>
    <w:rsid w:val="00691DA0"/>
    <w:rsid w:val="006969BE"/>
    <w:rsid w:val="00697B73"/>
    <w:rsid w:val="006A3440"/>
    <w:rsid w:val="006C296A"/>
    <w:rsid w:val="006C3625"/>
    <w:rsid w:val="006D2829"/>
    <w:rsid w:val="006D3349"/>
    <w:rsid w:val="006D3C53"/>
    <w:rsid w:val="006E2592"/>
    <w:rsid w:val="006F3684"/>
    <w:rsid w:val="006F56DF"/>
    <w:rsid w:val="0070124D"/>
    <w:rsid w:val="00701878"/>
    <w:rsid w:val="00710332"/>
    <w:rsid w:val="00711832"/>
    <w:rsid w:val="00713DB9"/>
    <w:rsid w:val="007145D1"/>
    <w:rsid w:val="00717600"/>
    <w:rsid w:val="00720B34"/>
    <w:rsid w:val="00727A29"/>
    <w:rsid w:val="00731238"/>
    <w:rsid w:val="00732E2E"/>
    <w:rsid w:val="0073425D"/>
    <w:rsid w:val="007369E8"/>
    <w:rsid w:val="00737541"/>
    <w:rsid w:val="007504FE"/>
    <w:rsid w:val="007510BA"/>
    <w:rsid w:val="007520C1"/>
    <w:rsid w:val="00755111"/>
    <w:rsid w:val="00762B6C"/>
    <w:rsid w:val="00763B15"/>
    <w:rsid w:val="00764DCD"/>
    <w:rsid w:val="0076655F"/>
    <w:rsid w:val="00770EC1"/>
    <w:rsid w:val="00777769"/>
    <w:rsid w:val="00781F4C"/>
    <w:rsid w:val="0078719E"/>
    <w:rsid w:val="00790577"/>
    <w:rsid w:val="00790739"/>
    <w:rsid w:val="00793D65"/>
    <w:rsid w:val="00794E36"/>
    <w:rsid w:val="00795287"/>
    <w:rsid w:val="00796C23"/>
    <w:rsid w:val="007A6ED5"/>
    <w:rsid w:val="007A7AEE"/>
    <w:rsid w:val="007B22CE"/>
    <w:rsid w:val="007B35E1"/>
    <w:rsid w:val="007C05B4"/>
    <w:rsid w:val="007D42A4"/>
    <w:rsid w:val="007D6393"/>
    <w:rsid w:val="007D666F"/>
    <w:rsid w:val="007E1F03"/>
    <w:rsid w:val="007E41B3"/>
    <w:rsid w:val="00804D28"/>
    <w:rsid w:val="008115B5"/>
    <w:rsid w:val="00813630"/>
    <w:rsid w:val="00820228"/>
    <w:rsid w:val="00823B8B"/>
    <w:rsid w:val="008273C4"/>
    <w:rsid w:val="00833933"/>
    <w:rsid w:val="00836691"/>
    <w:rsid w:val="00837ED2"/>
    <w:rsid w:val="00840E77"/>
    <w:rsid w:val="00846EA8"/>
    <w:rsid w:val="008509B0"/>
    <w:rsid w:val="00851D44"/>
    <w:rsid w:val="00852233"/>
    <w:rsid w:val="00852685"/>
    <w:rsid w:val="00853300"/>
    <w:rsid w:val="00854FF9"/>
    <w:rsid w:val="0086361D"/>
    <w:rsid w:val="0086514D"/>
    <w:rsid w:val="00874125"/>
    <w:rsid w:val="008746D9"/>
    <w:rsid w:val="0087691E"/>
    <w:rsid w:val="0088089D"/>
    <w:rsid w:val="00882B8A"/>
    <w:rsid w:val="00883A2B"/>
    <w:rsid w:val="00885D30"/>
    <w:rsid w:val="00892BB9"/>
    <w:rsid w:val="008946C1"/>
    <w:rsid w:val="008B0ACE"/>
    <w:rsid w:val="008B6CB1"/>
    <w:rsid w:val="008B75D4"/>
    <w:rsid w:val="008C1815"/>
    <w:rsid w:val="008C5F2A"/>
    <w:rsid w:val="008D4C49"/>
    <w:rsid w:val="008E2502"/>
    <w:rsid w:val="008E3AFE"/>
    <w:rsid w:val="008F1130"/>
    <w:rsid w:val="008F128B"/>
    <w:rsid w:val="008F7A79"/>
    <w:rsid w:val="00907F13"/>
    <w:rsid w:val="00915AAA"/>
    <w:rsid w:val="00931FCB"/>
    <w:rsid w:val="00933EDB"/>
    <w:rsid w:val="009341C3"/>
    <w:rsid w:val="0095112D"/>
    <w:rsid w:val="00960E04"/>
    <w:rsid w:val="00972548"/>
    <w:rsid w:val="00980D7D"/>
    <w:rsid w:val="00986391"/>
    <w:rsid w:val="00991C0C"/>
    <w:rsid w:val="009A35B5"/>
    <w:rsid w:val="009B2AAD"/>
    <w:rsid w:val="009C23C8"/>
    <w:rsid w:val="009C39C9"/>
    <w:rsid w:val="009C3C3D"/>
    <w:rsid w:val="009C458B"/>
    <w:rsid w:val="009D038A"/>
    <w:rsid w:val="009D1107"/>
    <w:rsid w:val="009E21F7"/>
    <w:rsid w:val="009F4198"/>
    <w:rsid w:val="009F7377"/>
    <w:rsid w:val="00A0181F"/>
    <w:rsid w:val="00A15F2F"/>
    <w:rsid w:val="00A20525"/>
    <w:rsid w:val="00A218F9"/>
    <w:rsid w:val="00A24086"/>
    <w:rsid w:val="00A255A3"/>
    <w:rsid w:val="00A25BC4"/>
    <w:rsid w:val="00A31C64"/>
    <w:rsid w:val="00A35A96"/>
    <w:rsid w:val="00A40629"/>
    <w:rsid w:val="00A45832"/>
    <w:rsid w:val="00A479E8"/>
    <w:rsid w:val="00A56260"/>
    <w:rsid w:val="00A57656"/>
    <w:rsid w:val="00A630F4"/>
    <w:rsid w:val="00A63502"/>
    <w:rsid w:val="00A7427F"/>
    <w:rsid w:val="00A75D72"/>
    <w:rsid w:val="00A81CFD"/>
    <w:rsid w:val="00A8257B"/>
    <w:rsid w:val="00A825AB"/>
    <w:rsid w:val="00A84875"/>
    <w:rsid w:val="00A85261"/>
    <w:rsid w:val="00A926AD"/>
    <w:rsid w:val="00A93179"/>
    <w:rsid w:val="00AB0943"/>
    <w:rsid w:val="00AB2670"/>
    <w:rsid w:val="00AC3B00"/>
    <w:rsid w:val="00AC4062"/>
    <w:rsid w:val="00AE2CA9"/>
    <w:rsid w:val="00AE4A1A"/>
    <w:rsid w:val="00AE7B93"/>
    <w:rsid w:val="00B01352"/>
    <w:rsid w:val="00B030E6"/>
    <w:rsid w:val="00B044E0"/>
    <w:rsid w:val="00B114B9"/>
    <w:rsid w:val="00B203DF"/>
    <w:rsid w:val="00B23AE7"/>
    <w:rsid w:val="00B311C0"/>
    <w:rsid w:val="00B36CC1"/>
    <w:rsid w:val="00B458A6"/>
    <w:rsid w:val="00B508A7"/>
    <w:rsid w:val="00B53436"/>
    <w:rsid w:val="00B64F0A"/>
    <w:rsid w:val="00B830F4"/>
    <w:rsid w:val="00B865B8"/>
    <w:rsid w:val="00B9038C"/>
    <w:rsid w:val="00B94EA5"/>
    <w:rsid w:val="00B95224"/>
    <w:rsid w:val="00BA39B7"/>
    <w:rsid w:val="00BA5830"/>
    <w:rsid w:val="00BA5FD4"/>
    <w:rsid w:val="00BB2CA8"/>
    <w:rsid w:val="00BB5F68"/>
    <w:rsid w:val="00BC19FB"/>
    <w:rsid w:val="00BD6F4A"/>
    <w:rsid w:val="00BD7E94"/>
    <w:rsid w:val="00BE099F"/>
    <w:rsid w:val="00BF5B8D"/>
    <w:rsid w:val="00C10349"/>
    <w:rsid w:val="00C10D68"/>
    <w:rsid w:val="00C13353"/>
    <w:rsid w:val="00C16666"/>
    <w:rsid w:val="00C223B2"/>
    <w:rsid w:val="00C22827"/>
    <w:rsid w:val="00C23367"/>
    <w:rsid w:val="00C268DB"/>
    <w:rsid w:val="00C351F2"/>
    <w:rsid w:val="00C37D29"/>
    <w:rsid w:val="00C40320"/>
    <w:rsid w:val="00C41235"/>
    <w:rsid w:val="00C53954"/>
    <w:rsid w:val="00C5424E"/>
    <w:rsid w:val="00C57394"/>
    <w:rsid w:val="00C6051B"/>
    <w:rsid w:val="00C62C73"/>
    <w:rsid w:val="00C636BF"/>
    <w:rsid w:val="00C6657F"/>
    <w:rsid w:val="00C70720"/>
    <w:rsid w:val="00C7198F"/>
    <w:rsid w:val="00C73317"/>
    <w:rsid w:val="00C74618"/>
    <w:rsid w:val="00C76AA5"/>
    <w:rsid w:val="00C91A1D"/>
    <w:rsid w:val="00C95282"/>
    <w:rsid w:val="00C973F3"/>
    <w:rsid w:val="00CA45C4"/>
    <w:rsid w:val="00CA7220"/>
    <w:rsid w:val="00CA7F2E"/>
    <w:rsid w:val="00CB28AC"/>
    <w:rsid w:val="00CB6C6D"/>
    <w:rsid w:val="00CC3246"/>
    <w:rsid w:val="00CC4F19"/>
    <w:rsid w:val="00CC696F"/>
    <w:rsid w:val="00CD0775"/>
    <w:rsid w:val="00CD3B5D"/>
    <w:rsid w:val="00CE0320"/>
    <w:rsid w:val="00CE1424"/>
    <w:rsid w:val="00CE41BC"/>
    <w:rsid w:val="00CE7FAF"/>
    <w:rsid w:val="00CF2109"/>
    <w:rsid w:val="00CF2750"/>
    <w:rsid w:val="00D03019"/>
    <w:rsid w:val="00D06945"/>
    <w:rsid w:val="00D13675"/>
    <w:rsid w:val="00D20506"/>
    <w:rsid w:val="00D21256"/>
    <w:rsid w:val="00D23107"/>
    <w:rsid w:val="00D236E1"/>
    <w:rsid w:val="00D256B9"/>
    <w:rsid w:val="00D260D1"/>
    <w:rsid w:val="00D26C0F"/>
    <w:rsid w:val="00D31556"/>
    <w:rsid w:val="00D34959"/>
    <w:rsid w:val="00D356E0"/>
    <w:rsid w:val="00D401C4"/>
    <w:rsid w:val="00D44A3B"/>
    <w:rsid w:val="00D45205"/>
    <w:rsid w:val="00D51DE8"/>
    <w:rsid w:val="00D60393"/>
    <w:rsid w:val="00D60E27"/>
    <w:rsid w:val="00D61E61"/>
    <w:rsid w:val="00D637B0"/>
    <w:rsid w:val="00D6753C"/>
    <w:rsid w:val="00D74BEF"/>
    <w:rsid w:val="00D75A39"/>
    <w:rsid w:val="00D76D12"/>
    <w:rsid w:val="00D77D51"/>
    <w:rsid w:val="00D82BD0"/>
    <w:rsid w:val="00D831EE"/>
    <w:rsid w:val="00D86897"/>
    <w:rsid w:val="00D943E7"/>
    <w:rsid w:val="00D945E5"/>
    <w:rsid w:val="00D948A2"/>
    <w:rsid w:val="00D955A9"/>
    <w:rsid w:val="00D95671"/>
    <w:rsid w:val="00D95B98"/>
    <w:rsid w:val="00D95E2C"/>
    <w:rsid w:val="00D95F2B"/>
    <w:rsid w:val="00DA0D4B"/>
    <w:rsid w:val="00DA6160"/>
    <w:rsid w:val="00DB48D0"/>
    <w:rsid w:val="00DC461F"/>
    <w:rsid w:val="00DD42C8"/>
    <w:rsid w:val="00DE64DA"/>
    <w:rsid w:val="00DF7E65"/>
    <w:rsid w:val="00E000AF"/>
    <w:rsid w:val="00E06627"/>
    <w:rsid w:val="00E076EA"/>
    <w:rsid w:val="00E138CC"/>
    <w:rsid w:val="00E13EF0"/>
    <w:rsid w:val="00E16D59"/>
    <w:rsid w:val="00E17760"/>
    <w:rsid w:val="00E200A6"/>
    <w:rsid w:val="00E25FCF"/>
    <w:rsid w:val="00E27267"/>
    <w:rsid w:val="00E45C22"/>
    <w:rsid w:val="00E477BB"/>
    <w:rsid w:val="00E5210F"/>
    <w:rsid w:val="00E57F50"/>
    <w:rsid w:val="00E62537"/>
    <w:rsid w:val="00E700D8"/>
    <w:rsid w:val="00E70775"/>
    <w:rsid w:val="00E71258"/>
    <w:rsid w:val="00E72398"/>
    <w:rsid w:val="00E751C4"/>
    <w:rsid w:val="00E84FE9"/>
    <w:rsid w:val="00E85A2B"/>
    <w:rsid w:val="00E93418"/>
    <w:rsid w:val="00E94A3A"/>
    <w:rsid w:val="00EA1729"/>
    <w:rsid w:val="00EB1F52"/>
    <w:rsid w:val="00EB2170"/>
    <w:rsid w:val="00EB50EB"/>
    <w:rsid w:val="00EB5356"/>
    <w:rsid w:val="00EC285D"/>
    <w:rsid w:val="00EC492A"/>
    <w:rsid w:val="00ED13CD"/>
    <w:rsid w:val="00ED1AE0"/>
    <w:rsid w:val="00EF0EA7"/>
    <w:rsid w:val="00F01E1A"/>
    <w:rsid w:val="00F02903"/>
    <w:rsid w:val="00F04D4D"/>
    <w:rsid w:val="00F1270E"/>
    <w:rsid w:val="00F1403A"/>
    <w:rsid w:val="00F20485"/>
    <w:rsid w:val="00F23453"/>
    <w:rsid w:val="00F30D0A"/>
    <w:rsid w:val="00F32B87"/>
    <w:rsid w:val="00F35B59"/>
    <w:rsid w:val="00F36273"/>
    <w:rsid w:val="00F36EAC"/>
    <w:rsid w:val="00F37299"/>
    <w:rsid w:val="00F40842"/>
    <w:rsid w:val="00F40D80"/>
    <w:rsid w:val="00F635DD"/>
    <w:rsid w:val="00F63C74"/>
    <w:rsid w:val="00F655EB"/>
    <w:rsid w:val="00F6617C"/>
    <w:rsid w:val="00F66EA2"/>
    <w:rsid w:val="00F67F94"/>
    <w:rsid w:val="00F7391A"/>
    <w:rsid w:val="00F82F4A"/>
    <w:rsid w:val="00F85A30"/>
    <w:rsid w:val="00F87E25"/>
    <w:rsid w:val="00F92772"/>
    <w:rsid w:val="00F94023"/>
    <w:rsid w:val="00F952C2"/>
    <w:rsid w:val="00F9612B"/>
    <w:rsid w:val="00F977F5"/>
    <w:rsid w:val="00FA6FA3"/>
    <w:rsid w:val="00FC2556"/>
    <w:rsid w:val="00FC3182"/>
    <w:rsid w:val="00FD42D3"/>
    <w:rsid w:val="00FE425E"/>
    <w:rsid w:val="00FE4614"/>
    <w:rsid w:val="00FF04E5"/>
    <w:rsid w:val="00FF06D0"/>
    <w:rsid w:val="00FF0EC1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  <o:rules v:ext="edit">
        <o:r id="V:Rule10" type="connector" idref="#_x0000_s1073"/>
        <o:r id="V:Rule11" type="connector" idref="#_x0000_s1060"/>
        <o:r id="V:Rule12" type="connector" idref="#_x0000_s1075"/>
        <o:r id="V:Rule13" type="connector" idref="#_x0000_s1080"/>
        <o:r id="V:Rule14" type="connector" idref="#_x0000_s1069"/>
        <o:r id="V:Rule15" type="connector" idref="#_x0000_s1070"/>
        <o:r id="V:Rule16" type="connector" idref="#_x0000_s1079"/>
        <o:r id="V:Rule17" type="connector" idref="#_x0000_s1062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00806"/>
    <w:rPr>
      <w:rFonts w:ascii="Arial" w:hAnsi="Arial" w:cs="Arial"/>
      <w:lang w:val="ru-RU" w:eastAsia="ru-RU" w:bidi="ar-SA"/>
    </w:rPr>
  </w:style>
  <w:style w:type="character" w:customStyle="1" w:styleId="41">
    <w:name w:val="Заголовок 4 Знак1"/>
    <w:basedOn w:val="a0"/>
    <w:rsid w:val="00063721"/>
    <w:rPr>
      <w:sz w:val="28"/>
      <w:szCs w:val="28"/>
    </w:rPr>
  </w:style>
  <w:style w:type="character" w:customStyle="1" w:styleId="a7">
    <w:name w:val="Обычный (веб) Знак"/>
    <w:basedOn w:val="a0"/>
    <w:link w:val="a6"/>
    <w:rsid w:val="00063721"/>
    <w:rPr>
      <w:sz w:val="24"/>
      <w:szCs w:val="24"/>
    </w:rPr>
  </w:style>
  <w:style w:type="paragraph" w:customStyle="1" w:styleId="ConsPlusCell">
    <w:name w:val="ConsPlusCell"/>
    <w:uiPriority w:val="99"/>
    <w:rsid w:val="008136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4F53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F53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peter/3106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1C7-E6B8-469E-88BB-C00E72CB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5517</Words>
  <Characters>42931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48352</CharactersWithSpaces>
  <SharedDoc>false</SharedDoc>
  <HLinks>
    <vt:vector size="36" baseType="variant">
      <vt:variant>
        <vt:i4>4522059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Шеф</cp:lastModifiedBy>
  <cp:revision>49</cp:revision>
  <cp:lastPrinted>2016-11-29T13:29:00Z</cp:lastPrinted>
  <dcterms:created xsi:type="dcterms:W3CDTF">2016-10-03T05:48:00Z</dcterms:created>
  <dcterms:modified xsi:type="dcterms:W3CDTF">2016-12-05T05:29:00Z</dcterms:modified>
</cp:coreProperties>
</file>