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AAD" w:rsidRPr="0078017E" w:rsidRDefault="009B2AAD" w:rsidP="009B2AAD">
      <w:pPr>
        <w:tabs>
          <w:tab w:val="left" w:pos="4140"/>
        </w:tabs>
        <w:jc w:val="center"/>
      </w:pPr>
      <w:r w:rsidRPr="00697C39">
        <w:rPr>
          <w:rFonts w:ascii="Arial" w:hAnsi="Arial" w:cs="Arial"/>
          <w:sz w:val="20"/>
          <w:szCs w:val="20"/>
        </w:rPr>
        <w:t xml:space="preserve">   </w:t>
      </w:r>
      <w:r w:rsidRPr="0078017E">
        <w:rPr>
          <w:noProof/>
        </w:rPr>
        <w:drawing>
          <wp:inline distT="0" distB="0" distL="0" distR="0">
            <wp:extent cx="657225" cy="7620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17E">
        <w:t xml:space="preserve">                                                          </w:t>
      </w:r>
    </w:p>
    <w:p w:rsidR="009B2AAD" w:rsidRPr="0078017E" w:rsidRDefault="009B2AAD" w:rsidP="009B2AAD">
      <w:pPr>
        <w:jc w:val="both"/>
        <w:rPr>
          <w:spacing w:val="120"/>
        </w:rPr>
      </w:pPr>
    </w:p>
    <w:p w:rsidR="009B2AAD" w:rsidRPr="0078017E" w:rsidRDefault="009B2AAD" w:rsidP="00EE2E1C">
      <w:pPr>
        <w:ind w:firstLine="709"/>
        <w:jc w:val="center"/>
        <w:rPr>
          <w:b/>
          <w:spacing w:val="80"/>
          <w:sz w:val="28"/>
          <w:szCs w:val="28"/>
        </w:rPr>
      </w:pPr>
      <w:r w:rsidRPr="0078017E">
        <w:rPr>
          <w:b/>
          <w:spacing w:val="80"/>
          <w:sz w:val="28"/>
          <w:szCs w:val="28"/>
        </w:rPr>
        <w:t>АДМИНИСТРАЦИЯ НИКОЛЬСКОГО</w:t>
      </w:r>
    </w:p>
    <w:p w:rsidR="009B2AAD" w:rsidRPr="0078017E" w:rsidRDefault="009B2AAD" w:rsidP="00EE2E1C">
      <w:pPr>
        <w:ind w:firstLine="709"/>
        <w:jc w:val="center"/>
        <w:rPr>
          <w:b/>
          <w:spacing w:val="80"/>
          <w:sz w:val="28"/>
          <w:szCs w:val="28"/>
        </w:rPr>
      </w:pPr>
      <w:r w:rsidRPr="0078017E">
        <w:rPr>
          <w:b/>
          <w:spacing w:val="80"/>
          <w:sz w:val="28"/>
          <w:szCs w:val="28"/>
        </w:rPr>
        <w:t>МУНИЦИПАЛЬНОГО РАЙОНА</w:t>
      </w:r>
    </w:p>
    <w:p w:rsidR="009B2AAD" w:rsidRPr="0078017E" w:rsidRDefault="009B2AAD" w:rsidP="00EE2E1C">
      <w:pPr>
        <w:ind w:firstLine="709"/>
        <w:jc w:val="center"/>
        <w:rPr>
          <w:b/>
          <w:spacing w:val="80"/>
          <w:sz w:val="28"/>
          <w:szCs w:val="28"/>
        </w:rPr>
      </w:pPr>
      <w:r w:rsidRPr="0078017E">
        <w:rPr>
          <w:b/>
          <w:spacing w:val="80"/>
          <w:sz w:val="28"/>
          <w:szCs w:val="28"/>
        </w:rPr>
        <w:t>ПОСТАНОВЛЕНИЕ</w:t>
      </w:r>
    </w:p>
    <w:p w:rsidR="009B2AAD" w:rsidRPr="0078017E" w:rsidRDefault="0051165D" w:rsidP="00EE2E1C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B2AAD" w:rsidRPr="0078017E">
        <w:rPr>
          <w:sz w:val="28"/>
          <w:szCs w:val="28"/>
        </w:rPr>
        <w:t xml:space="preserve">  года</w:t>
      </w:r>
      <w:r w:rsidR="009B2AAD" w:rsidRPr="0078017E">
        <w:rPr>
          <w:sz w:val="28"/>
          <w:szCs w:val="28"/>
        </w:rPr>
        <w:tab/>
      </w:r>
      <w:r w:rsidR="009B2AAD" w:rsidRPr="0078017E">
        <w:rPr>
          <w:sz w:val="28"/>
          <w:szCs w:val="28"/>
        </w:rPr>
        <w:tab/>
        <w:t xml:space="preserve">                                                     </w:t>
      </w:r>
      <w:r w:rsidR="000A328C" w:rsidRPr="0078017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№  </w:t>
      </w:r>
    </w:p>
    <w:p w:rsidR="00EE2E1C" w:rsidRPr="0078017E" w:rsidRDefault="00EE2E1C" w:rsidP="00EE2E1C">
      <w:pPr>
        <w:rPr>
          <w:sz w:val="28"/>
          <w:szCs w:val="28"/>
        </w:rPr>
      </w:pPr>
    </w:p>
    <w:p w:rsidR="009B2AAD" w:rsidRPr="0078017E" w:rsidRDefault="009B2AAD" w:rsidP="00EE2E1C">
      <w:pPr>
        <w:ind w:firstLine="709"/>
        <w:jc w:val="center"/>
        <w:rPr>
          <w:sz w:val="28"/>
          <w:szCs w:val="28"/>
        </w:rPr>
      </w:pPr>
      <w:r w:rsidRPr="0078017E">
        <w:rPr>
          <w:sz w:val="28"/>
          <w:szCs w:val="28"/>
        </w:rPr>
        <w:t>г. Никольск</w:t>
      </w:r>
    </w:p>
    <w:p w:rsidR="00EE2E1C" w:rsidRPr="0078017E" w:rsidRDefault="00EE2E1C" w:rsidP="00EE2E1C">
      <w:pPr>
        <w:ind w:firstLine="709"/>
        <w:jc w:val="center"/>
        <w:rPr>
          <w:sz w:val="28"/>
          <w:szCs w:val="28"/>
        </w:rPr>
      </w:pPr>
    </w:p>
    <w:p w:rsidR="009B2AAD" w:rsidRPr="0078017E" w:rsidRDefault="009B2AAD" w:rsidP="00EE2E1C">
      <w:pPr>
        <w:widowControl w:val="0"/>
        <w:autoSpaceDE w:val="0"/>
        <w:autoSpaceDN w:val="0"/>
        <w:adjustRightInd w:val="0"/>
        <w:ind w:right="4250"/>
        <w:jc w:val="both"/>
        <w:rPr>
          <w:sz w:val="28"/>
          <w:szCs w:val="28"/>
        </w:rPr>
      </w:pPr>
      <w:r w:rsidRPr="0078017E">
        <w:rPr>
          <w:sz w:val="28"/>
          <w:szCs w:val="28"/>
        </w:rPr>
        <w:t>Об утверждении административного регл</w:t>
      </w:r>
      <w:r w:rsidRPr="0078017E">
        <w:rPr>
          <w:sz w:val="28"/>
          <w:szCs w:val="28"/>
        </w:rPr>
        <w:t>а</w:t>
      </w:r>
      <w:r w:rsidRPr="0078017E">
        <w:rPr>
          <w:sz w:val="28"/>
          <w:szCs w:val="28"/>
        </w:rPr>
        <w:t xml:space="preserve">мента </w:t>
      </w:r>
      <w:r w:rsidR="0051165D" w:rsidRPr="0051165D">
        <w:rPr>
          <w:sz w:val="28"/>
          <w:szCs w:val="28"/>
        </w:rPr>
        <w:t>предоставления муниципальной услуги по присвоению и (или) подтверждению спо</w:t>
      </w:r>
      <w:r w:rsidR="0051165D" w:rsidRPr="0051165D">
        <w:rPr>
          <w:sz w:val="28"/>
          <w:szCs w:val="28"/>
        </w:rPr>
        <w:t>р</w:t>
      </w:r>
      <w:r w:rsidR="0051165D" w:rsidRPr="0051165D">
        <w:rPr>
          <w:sz w:val="28"/>
          <w:szCs w:val="28"/>
        </w:rPr>
        <w:t>тивных разрядов «второй спортивный разряд»  и «третий спортивный разряд» (за исключен</w:t>
      </w:r>
      <w:r w:rsidR="0051165D" w:rsidRPr="0051165D">
        <w:rPr>
          <w:sz w:val="28"/>
          <w:szCs w:val="28"/>
        </w:rPr>
        <w:t>и</w:t>
      </w:r>
      <w:r w:rsidR="0051165D" w:rsidRPr="0051165D">
        <w:rPr>
          <w:sz w:val="28"/>
          <w:szCs w:val="28"/>
        </w:rPr>
        <w:t>ем военно-прикладных и служебно-прикладных видов спорта)</w:t>
      </w:r>
    </w:p>
    <w:p w:rsidR="009B2AAD" w:rsidRPr="0078017E" w:rsidRDefault="009B2AAD" w:rsidP="00EE2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AAD" w:rsidRPr="0078017E" w:rsidRDefault="009B2AAD" w:rsidP="00EE2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17E">
        <w:rPr>
          <w:sz w:val="28"/>
          <w:szCs w:val="28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="0051165D">
        <w:rPr>
          <w:sz w:val="28"/>
          <w:szCs w:val="28"/>
        </w:rPr>
        <w:t>Поря</w:t>
      </w:r>
      <w:r w:rsidR="0051165D">
        <w:rPr>
          <w:sz w:val="28"/>
          <w:szCs w:val="28"/>
        </w:rPr>
        <w:t>д</w:t>
      </w:r>
      <w:r w:rsidR="0051165D">
        <w:rPr>
          <w:sz w:val="28"/>
          <w:szCs w:val="28"/>
        </w:rPr>
        <w:t xml:space="preserve">ком </w:t>
      </w:r>
      <w:r w:rsidR="0051165D" w:rsidRPr="0078017E">
        <w:rPr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="0051165D">
        <w:rPr>
          <w:sz w:val="28"/>
          <w:szCs w:val="28"/>
        </w:rPr>
        <w:t xml:space="preserve">, утвержденным </w:t>
      </w:r>
      <w:r w:rsidRPr="0078017E">
        <w:rPr>
          <w:sz w:val="28"/>
          <w:szCs w:val="28"/>
        </w:rPr>
        <w:t>постановлением администрации Никол</w:t>
      </w:r>
      <w:r w:rsidRPr="0078017E">
        <w:rPr>
          <w:sz w:val="28"/>
          <w:szCs w:val="28"/>
        </w:rPr>
        <w:t>ь</w:t>
      </w:r>
      <w:r w:rsidRPr="0078017E">
        <w:rPr>
          <w:sz w:val="28"/>
          <w:szCs w:val="28"/>
        </w:rPr>
        <w:t>ского муници</w:t>
      </w:r>
      <w:r w:rsidR="00EE2E1C" w:rsidRPr="0078017E">
        <w:rPr>
          <w:sz w:val="28"/>
          <w:szCs w:val="28"/>
        </w:rPr>
        <w:t>пального района от 28.11.2014 № </w:t>
      </w:r>
      <w:r w:rsidRPr="0078017E">
        <w:rPr>
          <w:sz w:val="28"/>
          <w:szCs w:val="28"/>
        </w:rPr>
        <w:t>1271, руководствуясь статьей 33 Устава Никольского муниципального района, администрация Никольского мун</w:t>
      </w:r>
      <w:r w:rsidRPr="0078017E">
        <w:rPr>
          <w:sz w:val="28"/>
          <w:szCs w:val="28"/>
        </w:rPr>
        <w:t>и</w:t>
      </w:r>
      <w:r w:rsidRPr="0078017E">
        <w:rPr>
          <w:sz w:val="28"/>
          <w:szCs w:val="28"/>
        </w:rPr>
        <w:t>ципального района</w:t>
      </w:r>
    </w:p>
    <w:p w:rsidR="009B2AAD" w:rsidRPr="0078017E" w:rsidRDefault="009B2AAD" w:rsidP="00EE2E1C">
      <w:pPr>
        <w:ind w:firstLine="709"/>
        <w:jc w:val="both"/>
        <w:rPr>
          <w:sz w:val="28"/>
          <w:szCs w:val="28"/>
        </w:rPr>
      </w:pPr>
    </w:p>
    <w:p w:rsidR="009B2AAD" w:rsidRPr="0078017E" w:rsidRDefault="009B2AAD" w:rsidP="00EE2E1C">
      <w:pPr>
        <w:ind w:firstLine="709"/>
        <w:jc w:val="both"/>
        <w:rPr>
          <w:b/>
          <w:sz w:val="28"/>
          <w:szCs w:val="28"/>
        </w:rPr>
      </w:pPr>
      <w:r w:rsidRPr="0078017E">
        <w:rPr>
          <w:b/>
          <w:sz w:val="28"/>
          <w:szCs w:val="28"/>
        </w:rPr>
        <w:t>ПОСТАНОВЛЯЕТ:</w:t>
      </w:r>
    </w:p>
    <w:p w:rsidR="009B2AAD" w:rsidRPr="0078017E" w:rsidRDefault="009B2AAD" w:rsidP="00EE2E1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17E">
        <w:rPr>
          <w:sz w:val="28"/>
          <w:szCs w:val="28"/>
        </w:rPr>
        <w:t xml:space="preserve">1. Утвердить административный регламент </w:t>
      </w:r>
      <w:r w:rsidR="0051165D" w:rsidRPr="0051165D">
        <w:rPr>
          <w:sz w:val="28"/>
          <w:szCs w:val="28"/>
        </w:rPr>
        <w:t>предоставления муниципальной услуги по присвоению и (или) подтверждению спортивных разрядов «второй спортивный разряд»  и «третий спортивный разряд» (за исключением военно-прикладных и служебно-прикладных видов спорта)</w:t>
      </w:r>
      <w:r w:rsidR="0051165D" w:rsidRPr="0078017E">
        <w:rPr>
          <w:sz w:val="28"/>
          <w:szCs w:val="28"/>
        </w:rPr>
        <w:t xml:space="preserve"> </w:t>
      </w:r>
      <w:r w:rsidR="00861963">
        <w:rPr>
          <w:sz w:val="28"/>
          <w:szCs w:val="28"/>
        </w:rPr>
        <w:t xml:space="preserve">(приложение </w:t>
      </w:r>
      <w:r w:rsidRPr="0078017E">
        <w:rPr>
          <w:sz w:val="28"/>
          <w:szCs w:val="28"/>
        </w:rPr>
        <w:t>1).</w:t>
      </w:r>
    </w:p>
    <w:p w:rsidR="00861963" w:rsidRPr="00707C69" w:rsidRDefault="00861963" w:rsidP="00861963">
      <w:pPr>
        <w:ind w:firstLine="709"/>
        <w:jc w:val="both"/>
        <w:rPr>
          <w:sz w:val="28"/>
          <w:szCs w:val="28"/>
        </w:rPr>
      </w:pPr>
      <w:r w:rsidRPr="00AD4B16">
        <w:rPr>
          <w:sz w:val="28"/>
          <w:szCs w:val="28"/>
        </w:rPr>
        <w:t xml:space="preserve">2. Утвердить Перечень должностей муниципальных служащих отдела по физической культуре и спорту </w:t>
      </w:r>
      <w:r>
        <w:rPr>
          <w:sz w:val="28"/>
          <w:szCs w:val="28"/>
        </w:rPr>
        <w:t>и реализации молодежной политики а</w:t>
      </w:r>
      <w:r w:rsidRPr="00AD4B16">
        <w:rPr>
          <w:sz w:val="28"/>
          <w:szCs w:val="28"/>
        </w:rPr>
        <w:t>дминистр</w:t>
      </w:r>
      <w:r w:rsidRPr="00AD4B16">
        <w:rPr>
          <w:sz w:val="28"/>
          <w:szCs w:val="28"/>
        </w:rPr>
        <w:t>а</w:t>
      </w:r>
      <w:r w:rsidRPr="00AD4B16">
        <w:rPr>
          <w:sz w:val="28"/>
          <w:szCs w:val="28"/>
        </w:rPr>
        <w:t>ции Никольского муниципального района, ответственных за информирование по вопросам предоставления мун</w:t>
      </w:r>
      <w:r>
        <w:rPr>
          <w:sz w:val="28"/>
          <w:szCs w:val="28"/>
        </w:rPr>
        <w:t xml:space="preserve">иципальной услуги (приложение </w:t>
      </w:r>
      <w:r w:rsidRPr="00AD4B16">
        <w:rPr>
          <w:sz w:val="28"/>
          <w:szCs w:val="28"/>
        </w:rPr>
        <w:t>2).</w:t>
      </w:r>
    </w:p>
    <w:p w:rsidR="005E2829" w:rsidRDefault="00861963" w:rsidP="00861963">
      <w:pPr>
        <w:ind w:firstLine="709"/>
        <w:jc w:val="both"/>
        <w:rPr>
          <w:sz w:val="28"/>
          <w:szCs w:val="28"/>
        </w:rPr>
      </w:pPr>
      <w:r w:rsidRPr="00707C69">
        <w:rPr>
          <w:sz w:val="28"/>
          <w:szCs w:val="28"/>
        </w:rPr>
        <w:t>3. Признать утратившими силу</w:t>
      </w:r>
      <w:r w:rsidR="005E2829">
        <w:rPr>
          <w:sz w:val="28"/>
          <w:szCs w:val="28"/>
        </w:rPr>
        <w:t>:</w:t>
      </w:r>
    </w:p>
    <w:p w:rsidR="00861963" w:rsidRDefault="00861963" w:rsidP="0086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="005E2829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Ни</w:t>
      </w:r>
      <w:r w:rsidR="005E2829">
        <w:rPr>
          <w:sz w:val="28"/>
          <w:szCs w:val="28"/>
        </w:rPr>
        <w:t xml:space="preserve">кольского муниципального района </w:t>
      </w:r>
      <w:r>
        <w:rPr>
          <w:sz w:val="28"/>
          <w:szCs w:val="28"/>
        </w:rPr>
        <w:t>от</w:t>
      </w:r>
      <w:r w:rsidR="005E2829">
        <w:rPr>
          <w:sz w:val="28"/>
          <w:szCs w:val="28"/>
        </w:rPr>
        <w:t xml:space="preserve"> 07.12.2016 №935 «</w:t>
      </w:r>
      <w:r w:rsidR="005E2829" w:rsidRPr="0078017E">
        <w:rPr>
          <w:sz w:val="28"/>
          <w:szCs w:val="28"/>
        </w:rPr>
        <w:t>Об утверждении административного регламента предоставл</w:t>
      </w:r>
      <w:r w:rsidR="005E2829" w:rsidRPr="0078017E">
        <w:rPr>
          <w:sz w:val="28"/>
          <w:szCs w:val="28"/>
        </w:rPr>
        <w:t>е</w:t>
      </w:r>
      <w:r w:rsidR="005E2829" w:rsidRPr="0078017E">
        <w:rPr>
          <w:sz w:val="28"/>
          <w:szCs w:val="28"/>
        </w:rPr>
        <w:t>ния муниципальной услуги по присвоению спортивных разрядов «второй спо</w:t>
      </w:r>
      <w:r w:rsidR="005E2829" w:rsidRPr="0078017E">
        <w:rPr>
          <w:sz w:val="28"/>
          <w:szCs w:val="28"/>
        </w:rPr>
        <w:t>р</w:t>
      </w:r>
      <w:r w:rsidR="005E2829" w:rsidRPr="0078017E">
        <w:rPr>
          <w:sz w:val="28"/>
          <w:szCs w:val="28"/>
        </w:rPr>
        <w:t>тивный разряд»  и «третий спортивный разряд» (за исключением военно-прикладных и служебно-прикладных видов спорта)</w:t>
      </w:r>
      <w:r w:rsidR="005E2829">
        <w:rPr>
          <w:sz w:val="28"/>
          <w:szCs w:val="28"/>
        </w:rPr>
        <w:t>»;</w:t>
      </w:r>
    </w:p>
    <w:p w:rsidR="005E2829" w:rsidRDefault="005E2829" w:rsidP="0086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6 постановления администрации Никольского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от 20.02.2017 №253 «</w:t>
      </w:r>
      <w:r w:rsidRPr="005E2829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некоторые</w:t>
      </w:r>
      <w:r w:rsidRPr="005E2829">
        <w:rPr>
          <w:sz w:val="28"/>
          <w:szCs w:val="28"/>
        </w:rPr>
        <w:t xml:space="preserve"> постановления а</w:t>
      </w:r>
      <w:r w:rsidRPr="005E2829"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5E2829">
        <w:rPr>
          <w:sz w:val="28"/>
          <w:szCs w:val="28"/>
        </w:rPr>
        <w:t xml:space="preserve"> Никольского муниципального района</w:t>
      </w:r>
      <w:r>
        <w:rPr>
          <w:sz w:val="28"/>
          <w:szCs w:val="28"/>
        </w:rPr>
        <w:t>»;</w:t>
      </w:r>
    </w:p>
    <w:p w:rsidR="005E2829" w:rsidRDefault="005E2829" w:rsidP="007641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Никольского муниципального района от 22.05.2018 №408</w:t>
      </w:r>
      <w:r w:rsidR="0076413A">
        <w:rPr>
          <w:sz w:val="28"/>
          <w:szCs w:val="28"/>
        </w:rPr>
        <w:t xml:space="preserve"> «</w:t>
      </w:r>
      <w:r w:rsidR="0076413A" w:rsidRPr="0076413A">
        <w:rPr>
          <w:sz w:val="28"/>
          <w:szCs w:val="28"/>
        </w:rPr>
        <w:t>О внесении изменений в Административный регламент предо</w:t>
      </w:r>
      <w:r w:rsidR="0076413A" w:rsidRPr="0076413A">
        <w:rPr>
          <w:sz w:val="28"/>
          <w:szCs w:val="28"/>
        </w:rPr>
        <w:t>с</w:t>
      </w:r>
      <w:r w:rsidR="0076413A" w:rsidRPr="0076413A">
        <w:rPr>
          <w:sz w:val="28"/>
          <w:szCs w:val="28"/>
        </w:rPr>
        <w:t>тавления муниципальной услуги по присвоению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</w:t>
      </w:r>
      <w:proofErr w:type="gramStart"/>
      <w:r w:rsidR="0076413A" w:rsidRPr="0076413A">
        <w:rPr>
          <w:sz w:val="28"/>
          <w:szCs w:val="28"/>
        </w:rPr>
        <w:t>,у</w:t>
      </w:r>
      <w:proofErr w:type="gramEnd"/>
      <w:r w:rsidR="0076413A" w:rsidRPr="0076413A">
        <w:rPr>
          <w:sz w:val="28"/>
          <w:szCs w:val="28"/>
        </w:rPr>
        <w:t>твержденный постановлен</w:t>
      </w:r>
      <w:r w:rsidR="0076413A" w:rsidRPr="0076413A">
        <w:rPr>
          <w:sz w:val="28"/>
          <w:szCs w:val="28"/>
        </w:rPr>
        <w:t>и</w:t>
      </w:r>
      <w:r w:rsidR="0076413A" w:rsidRPr="0076413A">
        <w:rPr>
          <w:sz w:val="28"/>
          <w:szCs w:val="28"/>
        </w:rPr>
        <w:t>ем администрации Никольского муниципальн</w:t>
      </w:r>
      <w:r w:rsidR="0076413A">
        <w:rPr>
          <w:sz w:val="28"/>
          <w:szCs w:val="28"/>
        </w:rPr>
        <w:t>ого района от 07.12.2016 года №</w:t>
      </w:r>
      <w:r w:rsidR="0076413A" w:rsidRPr="0076413A">
        <w:rPr>
          <w:sz w:val="28"/>
          <w:szCs w:val="28"/>
        </w:rPr>
        <w:t>935</w:t>
      </w:r>
      <w:r w:rsidR="0076413A">
        <w:rPr>
          <w:sz w:val="28"/>
          <w:szCs w:val="28"/>
        </w:rPr>
        <w:t>»;</w:t>
      </w:r>
    </w:p>
    <w:p w:rsidR="005E2829" w:rsidRDefault="005E2829" w:rsidP="0086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Никольского муниципального района от 20.04.2020 №326</w:t>
      </w:r>
      <w:r w:rsidR="0076413A">
        <w:rPr>
          <w:sz w:val="28"/>
          <w:szCs w:val="28"/>
        </w:rPr>
        <w:t xml:space="preserve"> «</w:t>
      </w:r>
      <w:r w:rsidR="0076413A" w:rsidRPr="0076413A">
        <w:rPr>
          <w:sz w:val="28"/>
          <w:szCs w:val="28"/>
        </w:rPr>
        <w:t>О внесении изменений в постановление администрации Н</w:t>
      </w:r>
      <w:r w:rsidR="0076413A" w:rsidRPr="0076413A">
        <w:rPr>
          <w:sz w:val="28"/>
          <w:szCs w:val="28"/>
        </w:rPr>
        <w:t>и</w:t>
      </w:r>
      <w:r w:rsidR="0076413A" w:rsidRPr="0076413A">
        <w:rPr>
          <w:sz w:val="28"/>
          <w:szCs w:val="28"/>
        </w:rPr>
        <w:t>кольского муниципального района от 07.12.2016 №935 «Об утверждении админ</w:t>
      </w:r>
      <w:r w:rsidR="0076413A" w:rsidRPr="0076413A">
        <w:rPr>
          <w:sz w:val="28"/>
          <w:szCs w:val="28"/>
        </w:rPr>
        <w:t>и</w:t>
      </w:r>
      <w:r w:rsidR="0076413A" w:rsidRPr="0076413A">
        <w:rPr>
          <w:sz w:val="28"/>
          <w:szCs w:val="28"/>
        </w:rPr>
        <w:t>стративного регламента предоставления муниципальной услуги по присвоению спортивных разрядов «второй спортивный разряд»  и «третий спортивный ра</w:t>
      </w:r>
      <w:r w:rsidR="0076413A" w:rsidRPr="0076413A">
        <w:rPr>
          <w:sz w:val="28"/>
          <w:szCs w:val="28"/>
        </w:rPr>
        <w:t>з</w:t>
      </w:r>
      <w:r w:rsidR="0076413A" w:rsidRPr="0076413A">
        <w:rPr>
          <w:sz w:val="28"/>
          <w:szCs w:val="28"/>
        </w:rPr>
        <w:t>ряд» (за исключением военно-прикладных и служебно-прикладных видов спо</w:t>
      </w:r>
      <w:r w:rsidR="0076413A" w:rsidRPr="0076413A">
        <w:rPr>
          <w:sz w:val="28"/>
          <w:szCs w:val="28"/>
        </w:rPr>
        <w:t>р</w:t>
      </w:r>
      <w:r w:rsidR="0076413A" w:rsidRPr="0076413A">
        <w:rPr>
          <w:sz w:val="28"/>
          <w:szCs w:val="28"/>
        </w:rPr>
        <w:t>та)»</w:t>
      </w:r>
      <w:r w:rsidR="0076413A">
        <w:rPr>
          <w:sz w:val="28"/>
          <w:szCs w:val="28"/>
        </w:rPr>
        <w:t>;</w:t>
      </w:r>
    </w:p>
    <w:p w:rsidR="00861963" w:rsidRDefault="005E2829" w:rsidP="008619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Никольского муниципального района от 23.06.2020 №539</w:t>
      </w:r>
      <w:r w:rsidR="0076413A">
        <w:rPr>
          <w:sz w:val="28"/>
          <w:szCs w:val="28"/>
        </w:rPr>
        <w:t xml:space="preserve"> «</w:t>
      </w:r>
      <w:r w:rsidR="0076413A" w:rsidRPr="0076413A">
        <w:rPr>
          <w:sz w:val="28"/>
          <w:szCs w:val="28"/>
        </w:rPr>
        <w:t>О внесении изменений в Административный регламент предо</w:t>
      </w:r>
      <w:r w:rsidR="0076413A" w:rsidRPr="0076413A">
        <w:rPr>
          <w:sz w:val="28"/>
          <w:szCs w:val="28"/>
        </w:rPr>
        <w:t>с</w:t>
      </w:r>
      <w:r w:rsidR="0076413A" w:rsidRPr="0076413A">
        <w:rPr>
          <w:sz w:val="28"/>
          <w:szCs w:val="28"/>
        </w:rPr>
        <w:t>тавления муниципальной услуги по присвоению спортивных разрядов «второй спортивный разряд» и «третий спортивный разряд» (за исключением военно-прикладных и служебно-прикладных видов спорта</w:t>
      </w:r>
      <w:r w:rsidR="0076413A">
        <w:rPr>
          <w:sz w:val="28"/>
          <w:szCs w:val="28"/>
        </w:rPr>
        <w:t>)</w:t>
      </w:r>
      <w:r w:rsidR="0076413A" w:rsidRPr="0076413A">
        <w:rPr>
          <w:sz w:val="28"/>
          <w:szCs w:val="28"/>
        </w:rPr>
        <w:t>, утвержденный постановл</w:t>
      </w:r>
      <w:r w:rsidR="0076413A" w:rsidRPr="0076413A">
        <w:rPr>
          <w:sz w:val="28"/>
          <w:szCs w:val="28"/>
        </w:rPr>
        <w:t>е</w:t>
      </w:r>
      <w:r w:rsidR="0076413A" w:rsidRPr="0076413A">
        <w:rPr>
          <w:sz w:val="28"/>
          <w:szCs w:val="28"/>
        </w:rPr>
        <w:t>нием администрации Никольского муниципального района от 07.12.2016 №935</w:t>
      </w:r>
      <w:r w:rsidR="0076413A">
        <w:rPr>
          <w:sz w:val="28"/>
          <w:szCs w:val="28"/>
        </w:rPr>
        <w:t>.</w:t>
      </w:r>
    </w:p>
    <w:p w:rsidR="009B2AAD" w:rsidRPr="0078017E" w:rsidRDefault="00861963" w:rsidP="00EE2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2AAD" w:rsidRPr="0078017E">
        <w:rPr>
          <w:sz w:val="28"/>
          <w:szCs w:val="28"/>
        </w:rPr>
        <w:t>. Настоящее постановление вступает в силу после официального опубл</w:t>
      </w:r>
      <w:r w:rsidR="009B2AAD" w:rsidRPr="0078017E">
        <w:rPr>
          <w:sz w:val="28"/>
          <w:szCs w:val="28"/>
        </w:rPr>
        <w:t>и</w:t>
      </w:r>
      <w:r w:rsidR="009B2AAD" w:rsidRPr="0078017E">
        <w:rPr>
          <w:sz w:val="28"/>
          <w:szCs w:val="28"/>
        </w:rPr>
        <w:t>кования в газете «Авангард» и подлежит размещению на официальном сайте а</w:t>
      </w:r>
      <w:r w:rsidR="009B2AAD" w:rsidRPr="0078017E">
        <w:rPr>
          <w:sz w:val="28"/>
          <w:szCs w:val="28"/>
        </w:rPr>
        <w:t>д</w:t>
      </w:r>
      <w:r w:rsidR="009B2AAD" w:rsidRPr="0078017E">
        <w:rPr>
          <w:sz w:val="28"/>
          <w:szCs w:val="28"/>
        </w:rPr>
        <w:t>министрации Никольского муниципального района.</w:t>
      </w:r>
    </w:p>
    <w:p w:rsidR="009B2AAD" w:rsidRPr="0078017E" w:rsidRDefault="009B2AAD" w:rsidP="00EE2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B2AAD" w:rsidRDefault="0051165D" w:rsidP="0051165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51165D" w:rsidRPr="0078017E" w:rsidRDefault="0051165D" w:rsidP="0051165D">
      <w:pPr>
        <w:autoSpaceDE w:val="0"/>
        <w:autoSpaceDN w:val="0"/>
        <w:adjustRightInd w:val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Никольского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Баданина</w:t>
      </w:r>
    </w:p>
    <w:p w:rsidR="009B2AAD" w:rsidRPr="0078017E" w:rsidRDefault="009B2AAD" w:rsidP="00EE2E1C">
      <w:pPr>
        <w:pStyle w:val="ConsPlusNormal"/>
        <w:widowControl/>
        <w:ind w:left="4140" w:firstLine="709"/>
        <w:jc w:val="right"/>
        <w:rPr>
          <w:rStyle w:val="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328C" w:rsidRPr="0078017E" w:rsidRDefault="000A328C" w:rsidP="00EE2E1C">
      <w:pPr>
        <w:ind w:firstLine="709"/>
        <w:rPr>
          <w:sz w:val="28"/>
          <w:szCs w:val="28"/>
        </w:rPr>
      </w:pPr>
      <w:r w:rsidRPr="0078017E">
        <w:rPr>
          <w:sz w:val="28"/>
          <w:szCs w:val="28"/>
        </w:rPr>
        <w:br w:type="page"/>
      </w:r>
    </w:p>
    <w:p w:rsidR="000A328C" w:rsidRPr="0078017E" w:rsidRDefault="000A328C" w:rsidP="00EE2E1C">
      <w:pPr>
        <w:ind w:firstLine="709"/>
        <w:jc w:val="right"/>
        <w:rPr>
          <w:sz w:val="28"/>
          <w:szCs w:val="28"/>
        </w:rPr>
      </w:pPr>
      <w:r w:rsidRPr="0078017E">
        <w:rPr>
          <w:sz w:val="28"/>
          <w:szCs w:val="28"/>
        </w:rPr>
        <w:lastRenderedPageBreak/>
        <w:t>Приложение № 1</w:t>
      </w:r>
    </w:p>
    <w:p w:rsidR="000A328C" w:rsidRPr="0078017E" w:rsidRDefault="000A328C" w:rsidP="00DE4573">
      <w:pPr>
        <w:ind w:left="5529"/>
        <w:rPr>
          <w:sz w:val="28"/>
          <w:szCs w:val="28"/>
        </w:rPr>
      </w:pPr>
    </w:p>
    <w:p w:rsidR="000A328C" w:rsidRPr="0078017E" w:rsidRDefault="000A328C" w:rsidP="00DE4573">
      <w:pPr>
        <w:ind w:left="5529"/>
        <w:rPr>
          <w:sz w:val="28"/>
          <w:szCs w:val="28"/>
        </w:rPr>
      </w:pPr>
      <w:r w:rsidRPr="0078017E">
        <w:rPr>
          <w:sz w:val="28"/>
          <w:szCs w:val="28"/>
        </w:rPr>
        <w:t xml:space="preserve">УТВЕРЖДЕН    </w:t>
      </w:r>
    </w:p>
    <w:p w:rsidR="000A328C" w:rsidRPr="0078017E" w:rsidRDefault="000A328C" w:rsidP="00DE4573">
      <w:pPr>
        <w:ind w:left="5529"/>
        <w:rPr>
          <w:sz w:val="28"/>
          <w:szCs w:val="28"/>
        </w:rPr>
      </w:pPr>
      <w:r w:rsidRPr="0078017E">
        <w:rPr>
          <w:sz w:val="28"/>
          <w:szCs w:val="28"/>
        </w:rPr>
        <w:t xml:space="preserve">постановлением администрации </w:t>
      </w:r>
    </w:p>
    <w:p w:rsidR="000A328C" w:rsidRPr="0078017E" w:rsidRDefault="000A328C" w:rsidP="00DE4573">
      <w:pPr>
        <w:ind w:left="5529"/>
        <w:rPr>
          <w:b/>
          <w:bCs/>
          <w:sz w:val="28"/>
          <w:szCs w:val="28"/>
        </w:rPr>
      </w:pPr>
      <w:r w:rsidRPr="0078017E">
        <w:rPr>
          <w:sz w:val="28"/>
          <w:szCs w:val="28"/>
        </w:rPr>
        <w:t>Никольского муниципального ра</w:t>
      </w:r>
      <w:r w:rsidRPr="0078017E">
        <w:rPr>
          <w:sz w:val="28"/>
          <w:szCs w:val="28"/>
        </w:rPr>
        <w:t>й</w:t>
      </w:r>
      <w:r w:rsidRPr="0078017E">
        <w:rPr>
          <w:sz w:val="28"/>
          <w:szCs w:val="28"/>
        </w:rPr>
        <w:t>она</w:t>
      </w:r>
      <w:r w:rsidR="00DE4573">
        <w:rPr>
          <w:sz w:val="28"/>
          <w:szCs w:val="28"/>
        </w:rPr>
        <w:t xml:space="preserve"> </w:t>
      </w:r>
      <w:r w:rsidRPr="0078017E">
        <w:rPr>
          <w:sz w:val="28"/>
          <w:szCs w:val="28"/>
        </w:rPr>
        <w:t>от</w:t>
      </w:r>
      <w:r w:rsidR="00DE4573">
        <w:rPr>
          <w:sz w:val="28"/>
          <w:szCs w:val="28"/>
        </w:rPr>
        <w:t xml:space="preserve">             </w:t>
      </w:r>
      <w:r w:rsidRPr="0078017E">
        <w:rPr>
          <w:sz w:val="28"/>
          <w:szCs w:val="28"/>
        </w:rPr>
        <w:t xml:space="preserve">  </w:t>
      </w:r>
      <w:r w:rsidR="00DE4573">
        <w:rPr>
          <w:sz w:val="28"/>
          <w:szCs w:val="28"/>
        </w:rPr>
        <w:t>2020</w:t>
      </w:r>
      <w:r w:rsidRPr="0078017E">
        <w:rPr>
          <w:sz w:val="28"/>
          <w:szCs w:val="28"/>
        </w:rPr>
        <w:t xml:space="preserve"> года № </w:t>
      </w:r>
    </w:p>
    <w:p w:rsidR="001F588C" w:rsidRPr="0078017E" w:rsidRDefault="001F588C" w:rsidP="00EE2E1C">
      <w:pPr>
        <w:pStyle w:val="ConsPlusNormal"/>
        <w:widowControl/>
        <w:tabs>
          <w:tab w:val="left" w:pos="660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88C" w:rsidRPr="0078017E" w:rsidRDefault="001F588C" w:rsidP="00EE2E1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17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 w:rsidR="00DE4573" w:rsidRPr="00DE457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по присвоению и (или) подтверждению спортивных разрядов «второй спо</w:t>
      </w:r>
      <w:r w:rsidR="00DE4573" w:rsidRPr="00DE4573">
        <w:rPr>
          <w:rFonts w:ascii="Times New Roman" w:hAnsi="Times New Roman" w:cs="Times New Roman"/>
          <w:b/>
          <w:sz w:val="28"/>
          <w:szCs w:val="28"/>
        </w:rPr>
        <w:t>р</w:t>
      </w:r>
      <w:r w:rsidR="00DE4573" w:rsidRPr="00DE4573">
        <w:rPr>
          <w:rFonts w:ascii="Times New Roman" w:hAnsi="Times New Roman" w:cs="Times New Roman"/>
          <w:b/>
          <w:sz w:val="28"/>
          <w:szCs w:val="28"/>
        </w:rPr>
        <w:t>тивный разряд»  и «третий спортивный разряд» (за исключением военно-прикладных и служебно-прикладных видов спорта)</w:t>
      </w:r>
    </w:p>
    <w:p w:rsidR="001F588C" w:rsidRPr="0078017E" w:rsidRDefault="001F588C" w:rsidP="00EE2E1C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F588C" w:rsidRPr="0078017E" w:rsidRDefault="001F588C" w:rsidP="00EE2E1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8017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78017E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1F588C" w:rsidRPr="0078017E" w:rsidRDefault="001F588C" w:rsidP="00EE2E1C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F588C" w:rsidRDefault="001F588C" w:rsidP="00EE2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17E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</w:t>
      </w:r>
      <w:r w:rsidR="00DE4573" w:rsidRPr="00DE4573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присвоению и (или) подтверждению спортивных разрядов «второй спорти</w:t>
      </w:r>
      <w:r w:rsidR="00DE4573" w:rsidRPr="00DE4573">
        <w:rPr>
          <w:rFonts w:ascii="Times New Roman" w:hAnsi="Times New Roman" w:cs="Times New Roman"/>
          <w:sz w:val="28"/>
          <w:szCs w:val="28"/>
        </w:rPr>
        <w:t>в</w:t>
      </w:r>
      <w:r w:rsidR="00DE4573" w:rsidRPr="00DE4573">
        <w:rPr>
          <w:rFonts w:ascii="Times New Roman" w:hAnsi="Times New Roman" w:cs="Times New Roman"/>
          <w:sz w:val="28"/>
          <w:szCs w:val="28"/>
        </w:rPr>
        <w:t xml:space="preserve">ный разряд»  и «третий спортивный разряд» (за исключением военно-прикладных и служебно-прикладных видов спорта) </w:t>
      </w:r>
      <w:r w:rsidRPr="0078017E">
        <w:rPr>
          <w:rFonts w:ascii="Times New Roman" w:hAnsi="Times New Roman" w:cs="Times New Roman"/>
          <w:sz w:val="28"/>
          <w:szCs w:val="28"/>
        </w:rPr>
        <w:t>(далее соответственно – администрати</w:t>
      </w:r>
      <w:r w:rsidRPr="0078017E">
        <w:rPr>
          <w:rFonts w:ascii="Times New Roman" w:hAnsi="Times New Roman" w:cs="Times New Roman"/>
          <w:sz w:val="28"/>
          <w:szCs w:val="28"/>
        </w:rPr>
        <w:t>в</w:t>
      </w:r>
      <w:r w:rsidRPr="0078017E">
        <w:rPr>
          <w:rFonts w:ascii="Times New Roman" w:hAnsi="Times New Roman" w:cs="Times New Roman"/>
          <w:sz w:val="28"/>
          <w:szCs w:val="28"/>
        </w:rPr>
        <w:t>ный регламент, муниципальная услуга) устанавливает порядок и стандарт предо</w:t>
      </w:r>
      <w:r w:rsidRPr="0078017E">
        <w:rPr>
          <w:rFonts w:ascii="Times New Roman" w:hAnsi="Times New Roman" w:cs="Times New Roman"/>
          <w:sz w:val="28"/>
          <w:szCs w:val="28"/>
        </w:rPr>
        <w:t>с</w:t>
      </w:r>
      <w:r w:rsidRPr="0078017E">
        <w:rPr>
          <w:rFonts w:ascii="Times New Roman" w:hAnsi="Times New Roman" w:cs="Times New Roman"/>
          <w:sz w:val="28"/>
          <w:szCs w:val="28"/>
        </w:rPr>
        <w:t>тавления муниципальной услуги.</w:t>
      </w:r>
    </w:p>
    <w:p w:rsidR="00DE4573" w:rsidRPr="00DE4573" w:rsidRDefault="00DE4573" w:rsidP="00DE4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73">
        <w:rPr>
          <w:rFonts w:ascii="Times New Roman" w:hAnsi="Times New Roman" w:cs="Times New Roman"/>
          <w:sz w:val="28"/>
          <w:szCs w:val="28"/>
        </w:rPr>
        <w:t>Муниципальная услуга включает в себя:</w:t>
      </w:r>
    </w:p>
    <w:p w:rsidR="00DE4573" w:rsidRPr="00DE4573" w:rsidRDefault="00DE4573" w:rsidP="00DE4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73">
        <w:rPr>
          <w:rFonts w:ascii="Times New Roman" w:hAnsi="Times New Roman" w:cs="Times New Roman"/>
          <w:sz w:val="28"/>
          <w:szCs w:val="28"/>
        </w:rPr>
        <w:t>1) 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спорта);</w:t>
      </w:r>
    </w:p>
    <w:p w:rsidR="00DE4573" w:rsidRPr="0078017E" w:rsidRDefault="00DE4573" w:rsidP="00DE4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73">
        <w:rPr>
          <w:rFonts w:ascii="Times New Roman" w:hAnsi="Times New Roman" w:cs="Times New Roman"/>
          <w:sz w:val="28"/>
          <w:szCs w:val="28"/>
        </w:rPr>
        <w:t>2) подтверждение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спорта).</w:t>
      </w:r>
    </w:p>
    <w:p w:rsidR="00861963" w:rsidRDefault="00861963" w:rsidP="00EE2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61963">
        <w:rPr>
          <w:sz w:val="28"/>
          <w:szCs w:val="28"/>
        </w:rPr>
        <w:t xml:space="preserve">1.2. </w:t>
      </w:r>
      <w:proofErr w:type="gramStart"/>
      <w:r w:rsidRPr="00861963">
        <w:rPr>
          <w:sz w:val="28"/>
          <w:szCs w:val="28"/>
        </w:rPr>
        <w:t>Заявителями при предоставлении муниципальной услуги являются р</w:t>
      </w:r>
      <w:r w:rsidRPr="00861963">
        <w:rPr>
          <w:sz w:val="28"/>
          <w:szCs w:val="28"/>
        </w:rPr>
        <w:t>е</w:t>
      </w:r>
      <w:r w:rsidRPr="00861963">
        <w:rPr>
          <w:sz w:val="28"/>
          <w:szCs w:val="28"/>
        </w:rPr>
        <w:t>гиональные спортивные федерации,</w:t>
      </w:r>
      <w:r>
        <w:rPr>
          <w:sz w:val="28"/>
          <w:szCs w:val="28"/>
        </w:rPr>
        <w:t xml:space="preserve"> местные спортивной федерации (</w:t>
      </w:r>
      <w:r w:rsidRPr="00861963">
        <w:rPr>
          <w:sz w:val="28"/>
          <w:szCs w:val="28"/>
        </w:rPr>
        <w:t>далее – спортивная федерация) по месту их территориальной сферы деятельности, в сл</w:t>
      </w:r>
      <w:r w:rsidRPr="00861963">
        <w:rPr>
          <w:sz w:val="28"/>
          <w:szCs w:val="28"/>
        </w:rPr>
        <w:t>у</w:t>
      </w:r>
      <w:r w:rsidRPr="00861963">
        <w:rPr>
          <w:sz w:val="28"/>
          <w:szCs w:val="28"/>
        </w:rPr>
        <w:t>чае их отсутствия  или приостановления действия государственной аккредитации реги</w:t>
      </w:r>
      <w:r>
        <w:rPr>
          <w:sz w:val="28"/>
          <w:szCs w:val="28"/>
        </w:rPr>
        <w:t xml:space="preserve">ональной спортивной федерации - </w:t>
      </w:r>
      <w:r w:rsidRPr="00861963">
        <w:rPr>
          <w:sz w:val="28"/>
          <w:szCs w:val="28"/>
        </w:rPr>
        <w:t>физкультурно-спортивной организации, организации, осуществляющей спортивную подготовку или образовательной о</w:t>
      </w:r>
      <w:r w:rsidRPr="00861963">
        <w:rPr>
          <w:sz w:val="28"/>
          <w:szCs w:val="28"/>
        </w:rPr>
        <w:t>р</w:t>
      </w:r>
      <w:r w:rsidRPr="00861963">
        <w:rPr>
          <w:sz w:val="28"/>
          <w:szCs w:val="28"/>
        </w:rPr>
        <w:t xml:space="preserve">ганизации, к которой принадлежит спортсмен, по месту их нахождения   либо их уполномоченные представители (далее – заявители). </w:t>
      </w:r>
      <w:proofErr w:type="gramEnd"/>
    </w:p>
    <w:p w:rsidR="005C31C2" w:rsidRPr="0078017E" w:rsidRDefault="005C31C2" w:rsidP="00EE2E1C">
      <w:pPr>
        <w:pStyle w:val="2"/>
        <w:ind w:right="-5" w:firstLine="709"/>
        <w:jc w:val="both"/>
      </w:pPr>
      <w:r w:rsidRPr="0078017E">
        <w:t>1.3. Порядок информирования о пред</w:t>
      </w:r>
      <w:r w:rsidR="0076413A">
        <w:t>оставлении муниципальной услуги следующий.</w:t>
      </w:r>
    </w:p>
    <w:p w:rsidR="005C31C2" w:rsidRPr="0078017E" w:rsidRDefault="005C31C2" w:rsidP="00EE2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17E">
        <w:rPr>
          <w:sz w:val="28"/>
          <w:szCs w:val="28"/>
        </w:rPr>
        <w:t>Место нахождения администрации Никольского муниципального района</w:t>
      </w:r>
      <w:r w:rsidR="00861963">
        <w:rPr>
          <w:sz w:val="28"/>
          <w:szCs w:val="28"/>
        </w:rPr>
        <w:t xml:space="preserve"> </w:t>
      </w:r>
      <w:r w:rsidR="00861963" w:rsidRPr="0078017E">
        <w:rPr>
          <w:sz w:val="28"/>
          <w:szCs w:val="28"/>
        </w:rPr>
        <w:t>(далее - Уполномоченный орган)</w:t>
      </w:r>
      <w:r w:rsidRPr="0078017E">
        <w:rPr>
          <w:sz w:val="28"/>
          <w:szCs w:val="28"/>
        </w:rPr>
        <w:t xml:space="preserve">, </w:t>
      </w:r>
      <w:r w:rsidR="00861963">
        <w:rPr>
          <w:sz w:val="28"/>
          <w:szCs w:val="28"/>
        </w:rPr>
        <w:t>отдела по физической культуре и спорту и ре</w:t>
      </w:r>
      <w:r w:rsidR="00861963">
        <w:rPr>
          <w:sz w:val="28"/>
          <w:szCs w:val="28"/>
        </w:rPr>
        <w:t>а</w:t>
      </w:r>
      <w:r w:rsidR="00861963">
        <w:rPr>
          <w:sz w:val="28"/>
          <w:szCs w:val="28"/>
        </w:rPr>
        <w:t>лизации молодежной политики администрации Никольского муниципального района (далее – структурное подразделение Уполномоченного органа)</w:t>
      </w:r>
      <w:r w:rsidRPr="0078017E">
        <w:rPr>
          <w:sz w:val="28"/>
          <w:szCs w:val="28"/>
        </w:rPr>
        <w:t>: Волого</w:t>
      </w:r>
      <w:r w:rsidRPr="0078017E">
        <w:rPr>
          <w:sz w:val="28"/>
          <w:szCs w:val="28"/>
        </w:rPr>
        <w:t>д</w:t>
      </w:r>
      <w:r w:rsidRPr="0078017E">
        <w:rPr>
          <w:sz w:val="28"/>
          <w:szCs w:val="28"/>
        </w:rPr>
        <w:t xml:space="preserve">ская область, </w:t>
      </w:r>
      <w:proofErr w:type="gramStart"/>
      <w:r w:rsidRPr="0078017E">
        <w:rPr>
          <w:sz w:val="28"/>
          <w:szCs w:val="28"/>
        </w:rPr>
        <w:t>г</w:t>
      </w:r>
      <w:proofErr w:type="gramEnd"/>
      <w:r w:rsidRPr="0078017E">
        <w:rPr>
          <w:sz w:val="28"/>
          <w:szCs w:val="28"/>
        </w:rPr>
        <w:t>. Никольск, ул. 25 Октября, дом 3.</w:t>
      </w:r>
    </w:p>
    <w:p w:rsidR="005C31C2" w:rsidRPr="0078017E" w:rsidRDefault="005C31C2" w:rsidP="00EE2E1C">
      <w:pPr>
        <w:suppressAutoHyphens/>
        <w:ind w:firstLine="709"/>
        <w:jc w:val="both"/>
        <w:rPr>
          <w:sz w:val="28"/>
          <w:szCs w:val="28"/>
        </w:rPr>
      </w:pPr>
      <w:r w:rsidRPr="0078017E">
        <w:rPr>
          <w:sz w:val="28"/>
          <w:szCs w:val="28"/>
        </w:rPr>
        <w:t>Почтовый адрес Уполномоченного органа</w:t>
      </w:r>
      <w:r w:rsidR="00861963">
        <w:rPr>
          <w:sz w:val="28"/>
          <w:szCs w:val="28"/>
        </w:rPr>
        <w:t>, структурного подразделения Уполномоченного органа</w:t>
      </w:r>
      <w:r w:rsidRPr="0078017E">
        <w:rPr>
          <w:sz w:val="28"/>
          <w:szCs w:val="28"/>
        </w:rPr>
        <w:t xml:space="preserve">: </w:t>
      </w:r>
      <w:r w:rsidR="005D30E7" w:rsidRPr="0078017E">
        <w:rPr>
          <w:sz w:val="28"/>
          <w:szCs w:val="28"/>
        </w:rPr>
        <w:t xml:space="preserve">161440, Вологодская область, </w:t>
      </w:r>
      <w:proofErr w:type="gramStart"/>
      <w:r w:rsidR="005D30E7" w:rsidRPr="0078017E">
        <w:rPr>
          <w:sz w:val="28"/>
          <w:szCs w:val="28"/>
        </w:rPr>
        <w:t>г</w:t>
      </w:r>
      <w:proofErr w:type="gramEnd"/>
      <w:r w:rsidR="005D30E7" w:rsidRPr="0078017E">
        <w:rPr>
          <w:sz w:val="28"/>
          <w:szCs w:val="28"/>
        </w:rPr>
        <w:t>. </w:t>
      </w:r>
      <w:r w:rsidR="00861963">
        <w:rPr>
          <w:sz w:val="28"/>
          <w:szCs w:val="28"/>
        </w:rPr>
        <w:t>Никольск, ул. 25 </w:t>
      </w:r>
      <w:r w:rsidRPr="0078017E">
        <w:rPr>
          <w:sz w:val="28"/>
          <w:szCs w:val="28"/>
        </w:rPr>
        <w:t>Октября, дом 3</w:t>
      </w:r>
      <w:r w:rsidRPr="0078017E">
        <w:rPr>
          <w:i/>
          <w:sz w:val="28"/>
          <w:szCs w:val="28"/>
        </w:rPr>
        <w:t>.</w:t>
      </w:r>
    </w:p>
    <w:p w:rsidR="00861963" w:rsidRPr="0078017E" w:rsidRDefault="00861963" w:rsidP="00861963">
      <w:pPr>
        <w:widowControl w:val="0"/>
        <w:ind w:right="-5" w:firstLine="709"/>
        <w:jc w:val="both"/>
        <w:rPr>
          <w:sz w:val="28"/>
          <w:szCs w:val="28"/>
        </w:rPr>
      </w:pPr>
      <w:r w:rsidRPr="0078017E">
        <w:rPr>
          <w:sz w:val="28"/>
          <w:szCs w:val="28"/>
        </w:rPr>
        <w:lastRenderedPageBreak/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5180"/>
      </w:tblGrid>
      <w:tr w:rsidR="00861963" w:rsidRPr="0078017E" w:rsidTr="00393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Понедельник</w:t>
            </w:r>
          </w:p>
        </w:tc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tabs>
                <w:tab w:val="left" w:pos="851"/>
              </w:tabs>
              <w:ind w:firstLine="709"/>
              <w:jc w:val="both"/>
              <w:rPr>
                <w:sz w:val="28"/>
                <w:szCs w:val="28"/>
              </w:rPr>
            </w:pPr>
          </w:p>
          <w:p w:rsidR="00861963" w:rsidRPr="0078017E" w:rsidRDefault="00861963" w:rsidP="00393D4E">
            <w:pPr>
              <w:tabs>
                <w:tab w:val="left" w:pos="851"/>
              </w:tabs>
              <w:ind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с 08:00 часов до 17:30 часов, пер</w:t>
            </w:r>
            <w:r w:rsidRPr="0078017E">
              <w:rPr>
                <w:sz w:val="28"/>
                <w:szCs w:val="28"/>
              </w:rPr>
              <w:t>е</w:t>
            </w:r>
            <w:r w:rsidRPr="0078017E">
              <w:rPr>
                <w:sz w:val="28"/>
                <w:szCs w:val="28"/>
              </w:rPr>
              <w:t xml:space="preserve">рыв на обед: </w:t>
            </w:r>
          </w:p>
          <w:p w:rsidR="00861963" w:rsidRPr="0078017E" w:rsidRDefault="00861963" w:rsidP="00393D4E">
            <w:pPr>
              <w:tabs>
                <w:tab w:val="left" w:pos="851"/>
              </w:tabs>
              <w:ind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с 12:30 часов до 14:00 часов</w:t>
            </w:r>
          </w:p>
          <w:p w:rsidR="00861963" w:rsidRPr="0078017E" w:rsidRDefault="00861963" w:rsidP="00393D4E">
            <w:pPr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61963" w:rsidRPr="0078017E" w:rsidTr="00393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Вторник</w:t>
            </w:r>
          </w:p>
        </w:tc>
        <w:tc>
          <w:tcPr>
            <w:tcW w:w="51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963" w:rsidRPr="0078017E" w:rsidRDefault="00861963" w:rsidP="00393D4E">
            <w:pPr>
              <w:widowControl w:val="0"/>
              <w:ind w:left="41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61963" w:rsidRPr="0078017E" w:rsidTr="00393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Среда</w:t>
            </w:r>
          </w:p>
        </w:tc>
        <w:tc>
          <w:tcPr>
            <w:tcW w:w="51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963" w:rsidRPr="0078017E" w:rsidRDefault="00861963" w:rsidP="00393D4E">
            <w:pPr>
              <w:widowControl w:val="0"/>
              <w:ind w:left="41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61963" w:rsidRPr="0078017E" w:rsidTr="00393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Четверг</w:t>
            </w:r>
          </w:p>
        </w:tc>
        <w:tc>
          <w:tcPr>
            <w:tcW w:w="51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963" w:rsidRPr="0078017E" w:rsidRDefault="00861963" w:rsidP="00393D4E">
            <w:pPr>
              <w:widowControl w:val="0"/>
              <w:ind w:left="4140" w:firstLine="709"/>
              <w:jc w:val="right"/>
              <w:rPr>
                <w:rFonts w:eastAsia="Calibri"/>
                <w:sz w:val="28"/>
                <w:szCs w:val="28"/>
              </w:rPr>
            </w:pPr>
          </w:p>
        </w:tc>
      </w:tr>
      <w:tr w:rsidR="00861963" w:rsidRPr="0078017E" w:rsidTr="00393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Пятница</w:t>
            </w:r>
          </w:p>
        </w:tc>
        <w:tc>
          <w:tcPr>
            <w:tcW w:w="5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861963" w:rsidRPr="0078017E" w:rsidTr="00393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Суббота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 w:rsidRPr="0078017E"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861963" w:rsidRPr="0078017E" w:rsidTr="00393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Воскресенье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 w:rsidRPr="0078017E"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861963" w:rsidRPr="0078017E" w:rsidTr="00393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tabs>
                <w:tab w:val="left" w:pos="851"/>
              </w:tabs>
              <w:ind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с 08:00 часов до 16:30 часов, пер</w:t>
            </w:r>
            <w:r w:rsidRPr="0078017E">
              <w:rPr>
                <w:sz w:val="28"/>
                <w:szCs w:val="28"/>
              </w:rPr>
              <w:t>е</w:t>
            </w:r>
            <w:r w:rsidRPr="0078017E">
              <w:rPr>
                <w:sz w:val="28"/>
                <w:szCs w:val="28"/>
              </w:rPr>
              <w:t xml:space="preserve">рыв на обед: </w:t>
            </w:r>
          </w:p>
          <w:p w:rsidR="00861963" w:rsidRPr="0078017E" w:rsidRDefault="00861963" w:rsidP="00393D4E">
            <w:pPr>
              <w:tabs>
                <w:tab w:val="left" w:pos="851"/>
              </w:tabs>
              <w:ind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с 12:30 часов до 14:00 часов</w:t>
            </w:r>
          </w:p>
          <w:p w:rsidR="00861963" w:rsidRPr="0078017E" w:rsidRDefault="00861963" w:rsidP="00393D4E">
            <w:pPr>
              <w:widowControl w:val="0"/>
              <w:ind w:right="-5" w:firstLine="709"/>
              <w:rPr>
                <w:rFonts w:eastAsia="Calibri"/>
                <w:sz w:val="28"/>
                <w:szCs w:val="28"/>
              </w:rPr>
            </w:pPr>
          </w:p>
        </w:tc>
      </w:tr>
    </w:tbl>
    <w:p w:rsidR="00861963" w:rsidRPr="0078017E" w:rsidRDefault="00861963" w:rsidP="00861963">
      <w:pPr>
        <w:pStyle w:val="afa"/>
        <w:shd w:val="clear" w:color="auto" w:fill="FEFFFE"/>
        <w:ind w:left="14" w:right="24" w:firstLine="709"/>
        <w:jc w:val="both"/>
        <w:rPr>
          <w:sz w:val="28"/>
          <w:szCs w:val="28"/>
          <w:shd w:val="clear" w:color="auto" w:fill="FEFFFE"/>
        </w:rPr>
      </w:pPr>
      <w:r w:rsidRPr="0078017E">
        <w:rPr>
          <w:sz w:val="28"/>
          <w:szCs w:val="28"/>
          <w:shd w:val="clear" w:color="auto" w:fill="FEFFFE"/>
        </w:rPr>
        <w:t xml:space="preserve">График приема документов: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753"/>
        <w:gridCol w:w="5180"/>
      </w:tblGrid>
      <w:tr w:rsidR="00861963" w:rsidRPr="0078017E" w:rsidTr="00393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Понедельник</w:t>
            </w:r>
          </w:p>
        </w:tc>
        <w:tc>
          <w:tcPr>
            <w:tcW w:w="51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 w:rsidRPr="0078017E">
              <w:rPr>
                <w:rFonts w:eastAsia="Calibri"/>
                <w:sz w:val="28"/>
                <w:szCs w:val="28"/>
              </w:rPr>
              <w:t>с 08.00 часов до 17.30 часов,</w:t>
            </w:r>
          </w:p>
          <w:p w:rsidR="00861963" w:rsidRPr="0078017E" w:rsidRDefault="00861963" w:rsidP="00393D4E">
            <w:pPr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 w:rsidRPr="0078017E">
              <w:rPr>
                <w:rFonts w:eastAsia="Calibri"/>
                <w:sz w:val="28"/>
                <w:szCs w:val="28"/>
              </w:rPr>
              <w:t>перерыв на обед: с 12:30 до 14:00</w:t>
            </w:r>
          </w:p>
        </w:tc>
      </w:tr>
      <w:tr w:rsidR="00861963" w:rsidRPr="0078017E" w:rsidTr="00393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Вторник</w:t>
            </w:r>
          </w:p>
        </w:tc>
        <w:tc>
          <w:tcPr>
            <w:tcW w:w="51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963" w:rsidRPr="0078017E" w:rsidRDefault="00861963" w:rsidP="00393D4E">
            <w:pPr>
              <w:widowControl w:val="0"/>
              <w:ind w:left="414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1963" w:rsidRPr="0078017E" w:rsidTr="00393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Среда</w:t>
            </w:r>
          </w:p>
        </w:tc>
        <w:tc>
          <w:tcPr>
            <w:tcW w:w="51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963" w:rsidRPr="0078017E" w:rsidRDefault="00861963" w:rsidP="00393D4E">
            <w:pPr>
              <w:widowControl w:val="0"/>
              <w:ind w:left="414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1963" w:rsidRPr="0078017E" w:rsidTr="00393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Четверг</w:t>
            </w:r>
          </w:p>
        </w:tc>
        <w:tc>
          <w:tcPr>
            <w:tcW w:w="518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61963" w:rsidRPr="0078017E" w:rsidRDefault="00861963" w:rsidP="00393D4E">
            <w:pPr>
              <w:widowControl w:val="0"/>
              <w:ind w:left="4140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1963" w:rsidRPr="0078017E" w:rsidTr="00393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Пятница</w:t>
            </w:r>
          </w:p>
        </w:tc>
        <w:tc>
          <w:tcPr>
            <w:tcW w:w="51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861963" w:rsidRPr="0078017E" w:rsidTr="00393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Суббота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 w:rsidRPr="0078017E"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861963" w:rsidRPr="0078017E" w:rsidTr="00393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Воскресенье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 w:rsidRPr="0078017E">
              <w:rPr>
                <w:rFonts w:eastAsia="Calibri"/>
                <w:sz w:val="28"/>
                <w:szCs w:val="28"/>
              </w:rPr>
              <w:t>Выходной</w:t>
            </w:r>
          </w:p>
        </w:tc>
      </w:tr>
      <w:tr w:rsidR="00861963" w:rsidRPr="0078017E" w:rsidTr="00393D4E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Предпраздничные дни</w:t>
            </w:r>
          </w:p>
        </w:tc>
        <w:tc>
          <w:tcPr>
            <w:tcW w:w="5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 w:rsidRPr="0078017E">
              <w:rPr>
                <w:rFonts w:eastAsia="Calibri"/>
                <w:sz w:val="28"/>
                <w:szCs w:val="28"/>
              </w:rPr>
              <w:t>с 08.00 часов до 16.30 часов,</w:t>
            </w:r>
          </w:p>
          <w:p w:rsidR="00861963" w:rsidRPr="0078017E" w:rsidRDefault="00861963" w:rsidP="00393D4E">
            <w:pPr>
              <w:widowControl w:val="0"/>
              <w:ind w:right="-5" w:firstLine="709"/>
              <w:jc w:val="center"/>
              <w:rPr>
                <w:rFonts w:eastAsia="Calibri"/>
                <w:sz w:val="28"/>
                <w:szCs w:val="28"/>
              </w:rPr>
            </w:pPr>
            <w:r w:rsidRPr="0078017E">
              <w:rPr>
                <w:rFonts w:eastAsia="Calibri"/>
                <w:sz w:val="28"/>
                <w:szCs w:val="28"/>
              </w:rPr>
              <w:t>перерыв на обед: с 12.30 часов до 14.00 часов</w:t>
            </w:r>
          </w:p>
        </w:tc>
      </w:tr>
    </w:tbl>
    <w:p w:rsidR="00861963" w:rsidRPr="0078017E" w:rsidRDefault="00861963" w:rsidP="00861963">
      <w:pPr>
        <w:pStyle w:val="afa"/>
        <w:shd w:val="clear" w:color="auto" w:fill="FEFFFE"/>
        <w:ind w:left="14" w:right="24" w:firstLine="709"/>
        <w:jc w:val="both"/>
        <w:rPr>
          <w:sz w:val="28"/>
          <w:szCs w:val="28"/>
          <w:shd w:val="clear" w:color="auto" w:fill="FEFFFE"/>
        </w:rPr>
      </w:pPr>
      <w:r w:rsidRPr="0078017E">
        <w:rPr>
          <w:sz w:val="28"/>
          <w:szCs w:val="28"/>
          <w:shd w:val="clear" w:color="auto" w:fill="FEFFFE"/>
        </w:rPr>
        <w:t xml:space="preserve">График личного приема руководителя Уполномоченного органа: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121"/>
        <w:gridCol w:w="5790"/>
      </w:tblGrid>
      <w:tr w:rsidR="00861963" w:rsidRPr="0078017E" w:rsidTr="00393D4E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Вторник (еженедельно)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  <w:r w:rsidRPr="0078017E">
              <w:rPr>
                <w:rFonts w:eastAsia="Calibri"/>
                <w:sz w:val="28"/>
                <w:szCs w:val="28"/>
              </w:rPr>
              <w:t>с 14.00 часов до 17.00 часов</w:t>
            </w:r>
          </w:p>
        </w:tc>
      </w:tr>
      <w:tr w:rsidR="00861963" w:rsidRPr="0078017E" w:rsidTr="00393D4E">
        <w:trPr>
          <w:trHeight w:val="1"/>
        </w:trPr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/>
              <w:jc w:val="center"/>
              <w:rPr>
                <w:sz w:val="28"/>
                <w:szCs w:val="28"/>
              </w:rPr>
            </w:pPr>
            <w:r w:rsidRPr="0078017E">
              <w:rPr>
                <w:sz w:val="28"/>
                <w:szCs w:val="28"/>
              </w:rPr>
              <w:t>третья среда месяца</w:t>
            </w:r>
          </w:p>
        </w:tc>
        <w:tc>
          <w:tcPr>
            <w:tcW w:w="5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61963" w:rsidRPr="0078017E" w:rsidRDefault="00861963" w:rsidP="00393D4E">
            <w:pPr>
              <w:widowControl w:val="0"/>
              <w:ind w:right="-5" w:firstLine="709"/>
              <w:jc w:val="both"/>
              <w:rPr>
                <w:rFonts w:eastAsia="Calibri"/>
                <w:sz w:val="28"/>
                <w:szCs w:val="28"/>
              </w:rPr>
            </w:pPr>
            <w:r w:rsidRPr="0078017E">
              <w:rPr>
                <w:rFonts w:eastAsia="Calibri"/>
                <w:sz w:val="28"/>
                <w:szCs w:val="28"/>
              </w:rPr>
              <w:t>с 17.30 часов до 19.30 часов</w:t>
            </w:r>
          </w:p>
        </w:tc>
      </w:tr>
    </w:tbl>
    <w:p w:rsidR="00861963" w:rsidRPr="0078017E" w:rsidRDefault="00861963" w:rsidP="00861963">
      <w:pPr>
        <w:ind w:right="-5" w:firstLine="709"/>
        <w:jc w:val="both"/>
        <w:rPr>
          <w:sz w:val="28"/>
          <w:szCs w:val="28"/>
        </w:rPr>
      </w:pPr>
    </w:p>
    <w:p w:rsidR="005C31C2" w:rsidRPr="0078017E" w:rsidRDefault="005C31C2" w:rsidP="00EE2E1C">
      <w:pPr>
        <w:ind w:firstLine="709"/>
        <w:jc w:val="both"/>
        <w:rPr>
          <w:sz w:val="28"/>
          <w:szCs w:val="28"/>
        </w:rPr>
      </w:pPr>
      <w:r w:rsidRPr="0078017E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8(81754) 2-23-21.</w:t>
      </w:r>
    </w:p>
    <w:p w:rsidR="005C31C2" w:rsidRPr="0078017E" w:rsidRDefault="005C31C2" w:rsidP="00EE2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017E">
        <w:rPr>
          <w:sz w:val="28"/>
          <w:szCs w:val="28"/>
        </w:rPr>
        <w:t xml:space="preserve">Адрес официального сайта </w:t>
      </w:r>
      <w:r w:rsidRPr="0078017E">
        <w:rPr>
          <w:iCs/>
          <w:sz w:val="28"/>
          <w:szCs w:val="28"/>
        </w:rPr>
        <w:t>Уполномоченного органа</w:t>
      </w:r>
      <w:r w:rsidRPr="0078017E">
        <w:rPr>
          <w:sz w:val="28"/>
          <w:szCs w:val="28"/>
        </w:rPr>
        <w:t xml:space="preserve"> в информационно-телекоммуникационной сети «Интернет» (далее – официальный сайт): </w:t>
      </w:r>
      <w:r w:rsidRPr="0078017E">
        <w:rPr>
          <w:sz w:val="28"/>
          <w:szCs w:val="28"/>
          <w:lang w:val="en-US"/>
        </w:rPr>
        <w:t>www</w:t>
      </w:r>
      <w:r w:rsidRPr="0078017E">
        <w:rPr>
          <w:sz w:val="28"/>
          <w:szCs w:val="28"/>
        </w:rPr>
        <w:t>.</w:t>
      </w:r>
      <w:r w:rsidRPr="0078017E">
        <w:rPr>
          <w:sz w:val="28"/>
          <w:szCs w:val="28"/>
          <w:lang w:val="en-US"/>
        </w:rPr>
        <w:t>nikolskreg</w:t>
      </w:r>
      <w:r w:rsidRPr="0078017E">
        <w:rPr>
          <w:sz w:val="28"/>
          <w:szCs w:val="28"/>
        </w:rPr>
        <w:t>.</w:t>
      </w:r>
      <w:r w:rsidRPr="0078017E">
        <w:rPr>
          <w:sz w:val="28"/>
          <w:szCs w:val="28"/>
          <w:lang w:val="en-US"/>
        </w:rPr>
        <w:t>ru</w:t>
      </w:r>
      <w:r w:rsidRPr="0078017E">
        <w:rPr>
          <w:sz w:val="28"/>
          <w:szCs w:val="28"/>
        </w:rPr>
        <w:t>.</w:t>
      </w:r>
    </w:p>
    <w:p w:rsidR="0076413A" w:rsidRPr="0076413A" w:rsidRDefault="0076413A" w:rsidP="00764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13A">
        <w:rPr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</w:t>
      </w:r>
      <w:r w:rsidRPr="0076413A">
        <w:rPr>
          <w:sz w:val="28"/>
          <w:szCs w:val="28"/>
        </w:rPr>
        <w:t>и</w:t>
      </w:r>
      <w:r w:rsidRPr="0076413A">
        <w:rPr>
          <w:sz w:val="28"/>
          <w:szCs w:val="28"/>
        </w:rPr>
        <w:t xml:space="preserve">ный портал) в сети Интернет: </w:t>
      </w:r>
      <w:proofErr w:type="spellStart"/>
      <w:r w:rsidRPr="0076413A">
        <w:rPr>
          <w:sz w:val="28"/>
          <w:szCs w:val="28"/>
        </w:rPr>
        <w:t>www.gosuslugi.ru</w:t>
      </w:r>
      <w:proofErr w:type="spellEnd"/>
      <w:r w:rsidRPr="0076413A">
        <w:rPr>
          <w:sz w:val="28"/>
          <w:szCs w:val="28"/>
        </w:rPr>
        <w:t>.</w:t>
      </w:r>
    </w:p>
    <w:p w:rsidR="00861963" w:rsidRDefault="0076413A" w:rsidP="007641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413A">
        <w:rPr>
          <w:sz w:val="28"/>
          <w:szCs w:val="28"/>
        </w:rPr>
        <w:t>Адрес государственной информационной системы «Портал государстве</w:t>
      </w:r>
      <w:r w:rsidRPr="0076413A">
        <w:rPr>
          <w:sz w:val="28"/>
          <w:szCs w:val="28"/>
        </w:rPr>
        <w:t>н</w:t>
      </w:r>
      <w:r w:rsidRPr="0076413A">
        <w:rPr>
          <w:sz w:val="28"/>
          <w:szCs w:val="28"/>
        </w:rPr>
        <w:t>ных и муниципальных услуг (функций) Вологодской области» (далее также – Р</w:t>
      </w:r>
      <w:r w:rsidRPr="0076413A">
        <w:rPr>
          <w:sz w:val="28"/>
          <w:szCs w:val="28"/>
        </w:rPr>
        <w:t>е</w:t>
      </w:r>
      <w:r w:rsidRPr="0076413A">
        <w:rPr>
          <w:sz w:val="28"/>
          <w:szCs w:val="28"/>
        </w:rPr>
        <w:t>гиональный портал) в сети Интернет: https://gosuslugi35.ru.</w:t>
      </w:r>
    </w:p>
    <w:p w:rsidR="00393D4E" w:rsidRDefault="00393D4E" w:rsidP="00393D4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4B16">
        <w:rPr>
          <w:sz w:val="28"/>
          <w:szCs w:val="28"/>
        </w:rPr>
        <w:t>Сведения о месте нахождения многофункциональных центров предоставл</w:t>
      </w:r>
      <w:r w:rsidRPr="00AD4B16">
        <w:rPr>
          <w:sz w:val="28"/>
          <w:szCs w:val="28"/>
        </w:rPr>
        <w:t>е</w:t>
      </w:r>
      <w:r w:rsidRPr="00AD4B16">
        <w:rPr>
          <w:sz w:val="28"/>
          <w:szCs w:val="28"/>
        </w:rPr>
        <w:t>ния государственных и муниципальных услуг (далее - МФЦ), контактных тел</w:t>
      </w:r>
      <w:r w:rsidRPr="00AD4B16">
        <w:rPr>
          <w:sz w:val="28"/>
          <w:szCs w:val="28"/>
        </w:rPr>
        <w:t>е</w:t>
      </w:r>
      <w:r w:rsidRPr="00AD4B16">
        <w:rPr>
          <w:sz w:val="28"/>
          <w:szCs w:val="28"/>
        </w:rPr>
        <w:t>фонах, адресах электронной почты, графике работы и адресах официальных са</w:t>
      </w:r>
      <w:r w:rsidRPr="00AD4B16">
        <w:rPr>
          <w:sz w:val="28"/>
          <w:szCs w:val="28"/>
        </w:rPr>
        <w:t>й</w:t>
      </w:r>
      <w:r w:rsidRPr="00AD4B16">
        <w:rPr>
          <w:sz w:val="28"/>
          <w:szCs w:val="28"/>
        </w:rPr>
        <w:t xml:space="preserve">тов в сети «Интернет» приводятся в приложении </w:t>
      </w:r>
      <w:r>
        <w:rPr>
          <w:sz w:val="28"/>
          <w:szCs w:val="28"/>
        </w:rPr>
        <w:t>1</w:t>
      </w:r>
      <w:r w:rsidRPr="00AD4B16">
        <w:rPr>
          <w:sz w:val="28"/>
          <w:szCs w:val="28"/>
        </w:rPr>
        <w:t xml:space="preserve"> к настоящему администрати</w:t>
      </w:r>
      <w:r w:rsidRPr="00AD4B16">
        <w:rPr>
          <w:sz w:val="28"/>
          <w:szCs w:val="28"/>
        </w:rPr>
        <w:t>в</w:t>
      </w:r>
      <w:r w:rsidRPr="00AD4B16">
        <w:rPr>
          <w:sz w:val="28"/>
          <w:szCs w:val="28"/>
        </w:rPr>
        <w:t>ному регламенту</w:t>
      </w:r>
      <w:r>
        <w:rPr>
          <w:sz w:val="28"/>
          <w:szCs w:val="28"/>
        </w:rPr>
        <w:t xml:space="preserve"> (при условии заключения соглашения о взаимодействии с МФЦ)</w:t>
      </w:r>
      <w:r w:rsidRPr="00AD4B16">
        <w:rPr>
          <w:sz w:val="28"/>
          <w:szCs w:val="28"/>
        </w:rPr>
        <w:t>.</w:t>
      </w:r>
    </w:p>
    <w:p w:rsidR="005C31C2" w:rsidRPr="0078017E" w:rsidRDefault="005C31C2" w:rsidP="00EE2E1C">
      <w:pPr>
        <w:ind w:right="-5" w:firstLine="709"/>
        <w:jc w:val="both"/>
        <w:rPr>
          <w:sz w:val="28"/>
          <w:szCs w:val="28"/>
        </w:rPr>
      </w:pPr>
      <w:r w:rsidRPr="0078017E">
        <w:rPr>
          <w:sz w:val="28"/>
          <w:szCs w:val="28"/>
        </w:rPr>
        <w:lastRenderedPageBreak/>
        <w:t>1.4. Способы и порядок получения информации о правилах пред</w:t>
      </w:r>
      <w:r w:rsidR="00213052" w:rsidRPr="0078017E">
        <w:rPr>
          <w:sz w:val="28"/>
          <w:szCs w:val="28"/>
        </w:rPr>
        <w:t>оставления муниципальной услуги.</w:t>
      </w:r>
    </w:p>
    <w:p w:rsidR="005C31C2" w:rsidRPr="0078017E" w:rsidRDefault="005C31C2" w:rsidP="00EE2E1C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78017E">
        <w:rPr>
          <w:sz w:val="28"/>
          <w:szCs w:val="28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5C31C2" w:rsidRPr="0078017E" w:rsidRDefault="005C31C2" w:rsidP="00EE2E1C">
      <w:pPr>
        <w:widowControl w:val="0"/>
        <w:ind w:right="-5" w:firstLine="709"/>
        <w:jc w:val="both"/>
        <w:rPr>
          <w:sz w:val="28"/>
          <w:szCs w:val="28"/>
        </w:rPr>
      </w:pPr>
      <w:r w:rsidRPr="0078017E">
        <w:rPr>
          <w:sz w:val="28"/>
          <w:szCs w:val="28"/>
        </w:rPr>
        <w:t>лично;</w:t>
      </w:r>
    </w:p>
    <w:p w:rsidR="005C31C2" w:rsidRPr="0078017E" w:rsidRDefault="005C31C2" w:rsidP="00EE2E1C">
      <w:pPr>
        <w:widowControl w:val="0"/>
        <w:ind w:right="-5" w:firstLine="709"/>
        <w:jc w:val="both"/>
        <w:rPr>
          <w:sz w:val="28"/>
          <w:szCs w:val="28"/>
        </w:rPr>
      </w:pPr>
      <w:r w:rsidRPr="0078017E">
        <w:rPr>
          <w:sz w:val="28"/>
          <w:szCs w:val="28"/>
        </w:rPr>
        <w:t>посредством телефонной связи;</w:t>
      </w:r>
    </w:p>
    <w:p w:rsidR="005C31C2" w:rsidRPr="0078017E" w:rsidRDefault="005C31C2" w:rsidP="00EE2E1C">
      <w:pPr>
        <w:widowControl w:val="0"/>
        <w:ind w:right="-5" w:firstLine="709"/>
        <w:jc w:val="both"/>
        <w:rPr>
          <w:sz w:val="28"/>
          <w:szCs w:val="28"/>
        </w:rPr>
      </w:pPr>
      <w:r w:rsidRPr="0078017E">
        <w:rPr>
          <w:sz w:val="28"/>
          <w:szCs w:val="28"/>
        </w:rPr>
        <w:t xml:space="preserve">посредством электронной почты, </w:t>
      </w:r>
    </w:p>
    <w:p w:rsidR="005C31C2" w:rsidRPr="0078017E" w:rsidRDefault="005C31C2" w:rsidP="00EE2E1C">
      <w:pPr>
        <w:widowControl w:val="0"/>
        <w:ind w:right="-5" w:firstLine="709"/>
        <w:jc w:val="both"/>
        <w:rPr>
          <w:sz w:val="28"/>
          <w:szCs w:val="28"/>
        </w:rPr>
      </w:pPr>
      <w:r w:rsidRPr="0078017E">
        <w:rPr>
          <w:sz w:val="28"/>
          <w:szCs w:val="28"/>
        </w:rPr>
        <w:t>посредством почтовой связи;</w:t>
      </w:r>
    </w:p>
    <w:p w:rsidR="005C31C2" w:rsidRPr="0078017E" w:rsidRDefault="005C31C2" w:rsidP="00EE2E1C">
      <w:pPr>
        <w:widowControl w:val="0"/>
        <w:ind w:left="1" w:right="-5" w:firstLine="709"/>
        <w:jc w:val="both"/>
        <w:rPr>
          <w:sz w:val="28"/>
          <w:szCs w:val="28"/>
        </w:rPr>
      </w:pPr>
      <w:r w:rsidRPr="0078017E">
        <w:rPr>
          <w:sz w:val="28"/>
          <w:szCs w:val="28"/>
        </w:rPr>
        <w:t>на информационных стендах в помещениях Уполномоченного органа</w:t>
      </w:r>
      <w:r w:rsidR="00393D4E">
        <w:rPr>
          <w:sz w:val="28"/>
          <w:szCs w:val="28"/>
        </w:rPr>
        <w:t>, МФЦ (при условии заключения соглашения</w:t>
      </w:r>
      <w:r w:rsidR="00307A4D">
        <w:rPr>
          <w:sz w:val="28"/>
          <w:szCs w:val="28"/>
        </w:rPr>
        <w:t xml:space="preserve"> о взаимодействии</w:t>
      </w:r>
      <w:r w:rsidR="00393D4E">
        <w:rPr>
          <w:sz w:val="28"/>
          <w:szCs w:val="28"/>
        </w:rPr>
        <w:t xml:space="preserve"> с МФЦ)</w:t>
      </w:r>
      <w:r w:rsidRPr="0078017E">
        <w:rPr>
          <w:sz w:val="28"/>
          <w:szCs w:val="28"/>
        </w:rPr>
        <w:t>;</w:t>
      </w:r>
    </w:p>
    <w:p w:rsidR="005C31C2" w:rsidRPr="0078017E" w:rsidRDefault="005C31C2" w:rsidP="00EE2E1C">
      <w:pPr>
        <w:widowControl w:val="0"/>
        <w:ind w:right="-5" w:firstLine="709"/>
        <w:jc w:val="both"/>
        <w:rPr>
          <w:sz w:val="28"/>
          <w:szCs w:val="28"/>
        </w:rPr>
      </w:pPr>
      <w:r w:rsidRPr="0078017E">
        <w:rPr>
          <w:sz w:val="28"/>
          <w:szCs w:val="28"/>
        </w:rPr>
        <w:t>в информационно-телекоммуникационной сети «Интернет»</w:t>
      </w:r>
      <w:r w:rsidR="00393D4E">
        <w:rPr>
          <w:sz w:val="28"/>
          <w:szCs w:val="28"/>
        </w:rPr>
        <w:t>;</w:t>
      </w:r>
      <w:r w:rsidRPr="0078017E">
        <w:rPr>
          <w:sz w:val="28"/>
          <w:szCs w:val="28"/>
        </w:rPr>
        <w:t xml:space="preserve"> </w:t>
      </w:r>
    </w:p>
    <w:p w:rsidR="005C31C2" w:rsidRPr="0078017E" w:rsidRDefault="005C31C2" w:rsidP="00EE2E1C">
      <w:pPr>
        <w:widowControl w:val="0"/>
        <w:ind w:right="-5" w:firstLine="709"/>
        <w:jc w:val="both"/>
        <w:rPr>
          <w:sz w:val="28"/>
          <w:szCs w:val="28"/>
        </w:rPr>
      </w:pPr>
      <w:r w:rsidRPr="0078017E">
        <w:rPr>
          <w:sz w:val="28"/>
          <w:szCs w:val="28"/>
        </w:rPr>
        <w:t>на официальном сайте Уполномоченного органа</w:t>
      </w:r>
      <w:r w:rsidR="00393D4E">
        <w:rPr>
          <w:sz w:val="28"/>
          <w:szCs w:val="28"/>
        </w:rPr>
        <w:t>, МФЦ (при условии закл</w:t>
      </w:r>
      <w:r w:rsidR="00393D4E">
        <w:rPr>
          <w:sz w:val="28"/>
          <w:szCs w:val="28"/>
        </w:rPr>
        <w:t>ю</w:t>
      </w:r>
      <w:r w:rsidR="00393D4E">
        <w:rPr>
          <w:sz w:val="28"/>
          <w:szCs w:val="28"/>
        </w:rPr>
        <w:t xml:space="preserve">чения соглашения </w:t>
      </w:r>
      <w:r w:rsidR="00307A4D">
        <w:rPr>
          <w:sz w:val="28"/>
          <w:szCs w:val="28"/>
        </w:rPr>
        <w:t xml:space="preserve">о взаимодействии </w:t>
      </w:r>
      <w:r w:rsidR="00393D4E">
        <w:rPr>
          <w:sz w:val="28"/>
          <w:szCs w:val="28"/>
        </w:rPr>
        <w:t>с МФЦ)</w:t>
      </w:r>
      <w:r w:rsidRPr="0078017E">
        <w:rPr>
          <w:sz w:val="28"/>
          <w:szCs w:val="28"/>
        </w:rPr>
        <w:t>;</w:t>
      </w:r>
    </w:p>
    <w:p w:rsidR="005C31C2" w:rsidRPr="0078017E" w:rsidRDefault="005C31C2" w:rsidP="00EE2E1C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8017E">
        <w:rPr>
          <w:rFonts w:ascii="Times New Roman" w:hAnsi="Times New Roman" w:cs="Times New Roman"/>
          <w:sz w:val="28"/>
          <w:szCs w:val="28"/>
        </w:rPr>
        <w:t xml:space="preserve">на </w:t>
      </w:r>
      <w:r w:rsidR="00393D4E">
        <w:rPr>
          <w:rFonts w:ascii="Times New Roman" w:hAnsi="Times New Roman" w:cs="Times New Roman"/>
          <w:sz w:val="28"/>
          <w:szCs w:val="28"/>
        </w:rPr>
        <w:t>Едином портале</w:t>
      </w:r>
      <w:r w:rsidRPr="0078017E">
        <w:rPr>
          <w:rFonts w:ascii="Times New Roman" w:hAnsi="Times New Roman" w:cs="Times New Roman"/>
          <w:sz w:val="28"/>
          <w:szCs w:val="28"/>
        </w:rPr>
        <w:t>;</w:t>
      </w:r>
    </w:p>
    <w:p w:rsidR="005C31C2" w:rsidRPr="0078017E" w:rsidRDefault="00393D4E" w:rsidP="00EE2E1C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</w:t>
      </w:r>
      <w:r w:rsidR="005C31C2" w:rsidRPr="0078017E">
        <w:rPr>
          <w:sz w:val="28"/>
          <w:szCs w:val="28"/>
        </w:rPr>
        <w:t>.</w:t>
      </w:r>
    </w:p>
    <w:p w:rsidR="00393D4E" w:rsidRPr="00005764" w:rsidRDefault="00393D4E" w:rsidP="00393D4E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1.5. Порядок информирования о предоставлении муниципальной услуги.</w:t>
      </w:r>
    </w:p>
    <w:p w:rsidR="00393D4E" w:rsidRPr="00005764" w:rsidRDefault="00393D4E" w:rsidP="00393D4E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1.5.1. Информирование о предоставлении муниципальной услуги осущест</w:t>
      </w:r>
      <w:r w:rsidRPr="00005764">
        <w:rPr>
          <w:sz w:val="28"/>
          <w:szCs w:val="28"/>
        </w:rPr>
        <w:t>в</w:t>
      </w:r>
      <w:r w:rsidRPr="00005764">
        <w:rPr>
          <w:sz w:val="28"/>
          <w:szCs w:val="28"/>
        </w:rPr>
        <w:t>ляется по следующим вопросам:</w:t>
      </w:r>
    </w:p>
    <w:p w:rsidR="00393D4E" w:rsidRPr="00005764" w:rsidRDefault="00393D4E" w:rsidP="00393D4E">
      <w:pPr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место нахождения Уполномоченного органа, его структурных подраздел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ний</w:t>
      </w:r>
      <w:r>
        <w:rPr>
          <w:sz w:val="28"/>
          <w:szCs w:val="28"/>
        </w:rPr>
        <w:t xml:space="preserve"> (при наличии)</w:t>
      </w:r>
      <w:r w:rsidRPr="00005764">
        <w:rPr>
          <w:sz w:val="28"/>
          <w:szCs w:val="28"/>
        </w:rPr>
        <w:t>, МФЦ</w:t>
      </w:r>
      <w:r>
        <w:rPr>
          <w:sz w:val="28"/>
          <w:szCs w:val="28"/>
        </w:rPr>
        <w:t xml:space="preserve"> (при условии заключения соглашения </w:t>
      </w:r>
      <w:r w:rsidR="00307A4D">
        <w:rPr>
          <w:sz w:val="28"/>
          <w:szCs w:val="28"/>
        </w:rPr>
        <w:t xml:space="preserve">о взаимодействии </w:t>
      </w:r>
      <w:r>
        <w:rPr>
          <w:sz w:val="28"/>
          <w:szCs w:val="28"/>
        </w:rPr>
        <w:t>с МФЦ)</w:t>
      </w:r>
      <w:r w:rsidRPr="00005764">
        <w:rPr>
          <w:sz w:val="28"/>
          <w:szCs w:val="28"/>
        </w:rPr>
        <w:t>;</w:t>
      </w:r>
    </w:p>
    <w:p w:rsidR="00393D4E" w:rsidRPr="00005764" w:rsidRDefault="00393D4E" w:rsidP="00393D4E">
      <w:pPr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должностные лица и муниципальные служащие Уполномоченного органа, уполномоченные предоставлять муниципальную услугу и номера контактных т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 xml:space="preserve">лефонов; </w:t>
      </w:r>
    </w:p>
    <w:p w:rsidR="00393D4E" w:rsidRPr="00005764" w:rsidRDefault="00393D4E" w:rsidP="00393D4E">
      <w:pPr>
        <w:ind w:right="-5" w:firstLine="720"/>
        <w:jc w:val="both"/>
        <w:rPr>
          <w:i/>
          <w:sz w:val="28"/>
          <w:szCs w:val="28"/>
          <w:u w:val="single"/>
        </w:rPr>
      </w:pPr>
      <w:r w:rsidRPr="00005764">
        <w:rPr>
          <w:sz w:val="28"/>
          <w:szCs w:val="28"/>
        </w:rPr>
        <w:t>график работы Уполномоченного органа, МФЦ</w:t>
      </w:r>
      <w:r>
        <w:rPr>
          <w:sz w:val="28"/>
          <w:szCs w:val="28"/>
        </w:rPr>
        <w:t xml:space="preserve"> (при условии заключения соглашения</w:t>
      </w:r>
      <w:r w:rsidR="00307A4D">
        <w:rPr>
          <w:sz w:val="28"/>
          <w:szCs w:val="28"/>
        </w:rPr>
        <w:t xml:space="preserve"> о взаимодействии</w:t>
      </w:r>
      <w:r>
        <w:rPr>
          <w:sz w:val="28"/>
          <w:szCs w:val="28"/>
        </w:rPr>
        <w:t xml:space="preserve"> с МФЦ)</w:t>
      </w:r>
      <w:r w:rsidRPr="00005764">
        <w:rPr>
          <w:sz w:val="28"/>
          <w:szCs w:val="28"/>
        </w:rPr>
        <w:t>;</w:t>
      </w:r>
    </w:p>
    <w:p w:rsidR="00393D4E" w:rsidRPr="00005764" w:rsidRDefault="00393D4E" w:rsidP="00393D4E">
      <w:pPr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адрес сайта в сети «Интернет» Уполномоченного органа, МФЦ</w:t>
      </w:r>
      <w:r>
        <w:rPr>
          <w:sz w:val="28"/>
          <w:szCs w:val="28"/>
        </w:rPr>
        <w:t xml:space="preserve"> (при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вии заключения соглашения</w:t>
      </w:r>
      <w:r w:rsidR="00307A4D">
        <w:rPr>
          <w:sz w:val="28"/>
          <w:szCs w:val="28"/>
        </w:rPr>
        <w:t xml:space="preserve"> о взаимодействии</w:t>
      </w:r>
      <w:r>
        <w:rPr>
          <w:sz w:val="28"/>
          <w:szCs w:val="28"/>
        </w:rPr>
        <w:t xml:space="preserve"> с МФЦ)</w:t>
      </w:r>
      <w:r w:rsidRPr="00005764">
        <w:rPr>
          <w:sz w:val="28"/>
          <w:szCs w:val="28"/>
        </w:rPr>
        <w:t>;</w:t>
      </w:r>
    </w:p>
    <w:p w:rsidR="00393D4E" w:rsidRPr="00005764" w:rsidRDefault="00393D4E" w:rsidP="00393D4E">
      <w:pPr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адрес электронной почты Уполномоченного органа, МФЦ</w:t>
      </w:r>
      <w:r>
        <w:rPr>
          <w:sz w:val="28"/>
          <w:szCs w:val="28"/>
        </w:rPr>
        <w:t xml:space="preserve"> (при условии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ключения соглашения </w:t>
      </w:r>
      <w:r w:rsidR="00307A4D">
        <w:rPr>
          <w:sz w:val="28"/>
          <w:szCs w:val="28"/>
        </w:rPr>
        <w:t xml:space="preserve">о взаимодействии </w:t>
      </w:r>
      <w:r>
        <w:rPr>
          <w:sz w:val="28"/>
          <w:szCs w:val="28"/>
        </w:rPr>
        <w:t>с МФЦ)</w:t>
      </w:r>
      <w:r w:rsidRPr="00005764">
        <w:rPr>
          <w:sz w:val="28"/>
          <w:szCs w:val="28"/>
        </w:rPr>
        <w:t>;</w:t>
      </w:r>
    </w:p>
    <w:p w:rsidR="00393D4E" w:rsidRPr="00005764" w:rsidRDefault="00393D4E" w:rsidP="00393D4E">
      <w:pPr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мер, дата принятия нормативного правового акта);</w:t>
      </w:r>
    </w:p>
    <w:p w:rsidR="00393D4E" w:rsidRPr="00005764" w:rsidRDefault="00393D4E" w:rsidP="00393D4E">
      <w:pPr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ход предоставления муниципальной услуги;</w:t>
      </w:r>
    </w:p>
    <w:p w:rsidR="00393D4E" w:rsidRPr="00005764" w:rsidRDefault="00393D4E" w:rsidP="00393D4E">
      <w:pPr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административные процедуры предоставления муниципальной услуги;</w:t>
      </w:r>
    </w:p>
    <w:p w:rsidR="00393D4E" w:rsidRPr="00005764" w:rsidRDefault="00393D4E" w:rsidP="00393D4E">
      <w:pPr>
        <w:tabs>
          <w:tab w:val="left" w:pos="540"/>
        </w:tabs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срок предоставления муниципальной услуги;</w:t>
      </w:r>
    </w:p>
    <w:p w:rsidR="00393D4E" w:rsidRPr="00005764" w:rsidRDefault="00393D4E" w:rsidP="00393D4E">
      <w:pPr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порядок и формы </w:t>
      </w:r>
      <w:proofErr w:type="gramStart"/>
      <w:r w:rsidRPr="00005764">
        <w:rPr>
          <w:sz w:val="28"/>
          <w:szCs w:val="28"/>
        </w:rPr>
        <w:t>контроля за</w:t>
      </w:r>
      <w:proofErr w:type="gramEnd"/>
      <w:r w:rsidRPr="00005764">
        <w:rPr>
          <w:sz w:val="28"/>
          <w:szCs w:val="28"/>
        </w:rPr>
        <w:t xml:space="preserve"> предоставлением муниципальной услуги;</w:t>
      </w:r>
    </w:p>
    <w:p w:rsidR="00393D4E" w:rsidRPr="00005764" w:rsidRDefault="00393D4E" w:rsidP="00393D4E">
      <w:pPr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основания для отказа в предоставлении муниципальной услуги;</w:t>
      </w:r>
    </w:p>
    <w:p w:rsidR="00393D4E" w:rsidRPr="00005764" w:rsidRDefault="00393D4E" w:rsidP="00393D4E">
      <w:pPr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</w:t>
      </w:r>
      <w:r w:rsidRPr="00005764">
        <w:rPr>
          <w:sz w:val="28"/>
          <w:szCs w:val="28"/>
        </w:rPr>
        <w:t>т</w:t>
      </w:r>
      <w:r w:rsidRPr="00005764">
        <w:rPr>
          <w:sz w:val="28"/>
          <w:szCs w:val="28"/>
        </w:rPr>
        <w:t>ственных за предоставление муниципальной услуги, а также решений, принятых в ходе предоставления муниципальной услуги.</w:t>
      </w:r>
    </w:p>
    <w:p w:rsidR="00393D4E" w:rsidRPr="00005764" w:rsidRDefault="00393D4E" w:rsidP="00393D4E">
      <w:pPr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иная информация о деятельности Уполномоченного органа, в соответствии с Федеральным законом от 9 февраля 2009 года № 8-ФЗ «Об обеспечении доступа </w:t>
      </w:r>
      <w:r w:rsidRPr="00005764">
        <w:rPr>
          <w:sz w:val="28"/>
          <w:szCs w:val="28"/>
        </w:rPr>
        <w:lastRenderedPageBreak/>
        <w:t>к информации о деятельности государственных органов и органов местного сам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управления».</w:t>
      </w:r>
    </w:p>
    <w:p w:rsidR="00393D4E" w:rsidRPr="00005764" w:rsidRDefault="00393D4E" w:rsidP="00393D4E">
      <w:pPr>
        <w:widowControl w:val="0"/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1.5.2. Информирование (консультирование) осуществляется специалистами Уполномоченного органа (МФЦ</w:t>
      </w:r>
      <w:r>
        <w:rPr>
          <w:sz w:val="28"/>
          <w:szCs w:val="28"/>
        </w:rPr>
        <w:t xml:space="preserve"> (при условии заключения соглашения </w:t>
      </w:r>
      <w:r w:rsidR="00307A4D">
        <w:rPr>
          <w:sz w:val="28"/>
          <w:szCs w:val="28"/>
        </w:rPr>
        <w:t>о взаим</w:t>
      </w:r>
      <w:r w:rsidR="00307A4D">
        <w:rPr>
          <w:sz w:val="28"/>
          <w:szCs w:val="28"/>
        </w:rPr>
        <w:t>о</w:t>
      </w:r>
      <w:r w:rsidR="00307A4D">
        <w:rPr>
          <w:sz w:val="28"/>
          <w:szCs w:val="28"/>
        </w:rPr>
        <w:t xml:space="preserve">действии </w:t>
      </w:r>
      <w:r>
        <w:rPr>
          <w:sz w:val="28"/>
          <w:szCs w:val="28"/>
        </w:rPr>
        <w:t>с МФЦ)</w:t>
      </w:r>
      <w:r w:rsidRPr="00005764">
        <w:rPr>
          <w:sz w:val="28"/>
          <w:szCs w:val="28"/>
        </w:rPr>
        <w:t>), ответственными за информирование, при обращении заявит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лей за информацией лично, по телефону, посредством почты или электронной почты.</w:t>
      </w:r>
    </w:p>
    <w:p w:rsidR="00393D4E" w:rsidRPr="00005764" w:rsidRDefault="00393D4E" w:rsidP="00393D4E">
      <w:pPr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393D4E" w:rsidRPr="00005764" w:rsidRDefault="00393D4E" w:rsidP="00393D4E">
      <w:pPr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1.5.3. Индивидуальное устное информирование осуществляется должнос</w:t>
      </w:r>
      <w:r w:rsidRPr="00005764">
        <w:rPr>
          <w:sz w:val="28"/>
          <w:szCs w:val="28"/>
        </w:rPr>
        <w:t>т</w:t>
      </w:r>
      <w:r w:rsidRPr="00005764">
        <w:rPr>
          <w:sz w:val="28"/>
          <w:szCs w:val="28"/>
        </w:rPr>
        <w:t>ными лицами, ответственными за информирование, при обращении заявителей за информацией лично или по телефону.</w:t>
      </w:r>
    </w:p>
    <w:p w:rsidR="00393D4E" w:rsidRPr="00005764" w:rsidRDefault="00393D4E" w:rsidP="00393D4E">
      <w:pPr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Специалист, ответственный за информирование, принимает все необход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393D4E" w:rsidRPr="00005764" w:rsidRDefault="00393D4E" w:rsidP="00393D4E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393D4E" w:rsidRPr="00005764" w:rsidRDefault="00393D4E" w:rsidP="00393D4E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DB53D3">
        <w:rPr>
          <w:sz w:val="28"/>
          <w:szCs w:val="28"/>
        </w:rPr>
        <w:t>Уполномоченного органа</w:t>
      </w:r>
      <w:r w:rsidRPr="00005764">
        <w:rPr>
          <w:i/>
          <w:sz w:val="28"/>
          <w:szCs w:val="28"/>
        </w:rPr>
        <w:t>/</w:t>
      </w:r>
      <w:r w:rsidRPr="00005764">
        <w:rPr>
          <w:sz w:val="28"/>
          <w:szCs w:val="28"/>
        </w:rPr>
        <w:t xml:space="preserve"> МФЦ</w:t>
      </w:r>
      <w:r>
        <w:rPr>
          <w:sz w:val="28"/>
          <w:szCs w:val="28"/>
        </w:rPr>
        <w:t xml:space="preserve"> (при условии заключения соглашения</w:t>
      </w:r>
      <w:r w:rsidR="00307A4D">
        <w:rPr>
          <w:sz w:val="28"/>
          <w:szCs w:val="28"/>
        </w:rPr>
        <w:t xml:space="preserve"> о взаимодействии</w:t>
      </w:r>
      <w:r>
        <w:rPr>
          <w:sz w:val="28"/>
          <w:szCs w:val="28"/>
        </w:rPr>
        <w:t xml:space="preserve"> с МФЦ)</w:t>
      </w:r>
      <w:r w:rsidRPr="00005764">
        <w:rPr>
          <w:sz w:val="28"/>
          <w:szCs w:val="28"/>
        </w:rPr>
        <w:t>, принявший телефонный звонок, разъясняет заявителю право обратиться с пис</w:t>
      </w:r>
      <w:r w:rsidRPr="00005764">
        <w:rPr>
          <w:sz w:val="28"/>
          <w:szCs w:val="28"/>
        </w:rPr>
        <w:t>ь</w:t>
      </w:r>
      <w:r w:rsidRPr="00005764">
        <w:rPr>
          <w:sz w:val="28"/>
          <w:szCs w:val="28"/>
        </w:rPr>
        <w:t>менным обращением в Уполномоченный орган и требования к оформлению о</w:t>
      </w:r>
      <w:r w:rsidRPr="00005764">
        <w:rPr>
          <w:sz w:val="28"/>
          <w:szCs w:val="28"/>
        </w:rPr>
        <w:t>б</w:t>
      </w:r>
      <w:r w:rsidRPr="00005764">
        <w:rPr>
          <w:sz w:val="28"/>
          <w:szCs w:val="28"/>
        </w:rPr>
        <w:t>ращения.</w:t>
      </w:r>
    </w:p>
    <w:p w:rsidR="00393D4E" w:rsidRPr="00005764" w:rsidRDefault="00393D4E" w:rsidP="00393D4E">
      <w:pPr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При ответе на телефонные звонки специалист, ответственный за информ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рование, должен назвать фамилию, имя, отчество, занимаемую должность и н</w:t>
      </w:r>
      <w:r w:rsidRPr="00005764">
        <w:rPr>
          <w:sz w:val="28"/>
          <w:szCs w:val="28"/>
        </w:rPr>
        <w:t>а</w:t>
      </w:r>
      <w:r w:rsidRPr="00005764">
        <w:rPr>
          <w:sz w:val="28"/>
          <w:szCs w:val="28"/>
        </w:rPr>
        <w:t>именование структурного подразделения</w:t>
      </w:r>
      <w:r>
        <w:rPr>
          <w:sz w:val="28"/>
          <w:szCs w:val="28"/>
        </w:rPr>
        <w:t xml:space="preserve"> (при наличии)</w:t>
      </w:r>
      <w:r w:rsidRPr="00005764">
        <w:rPr>
          <w:sz w:val="28"/>
          <w:szCs w:val="28"/>
        </w:rPr>
        <w:t xml:space="preserve"> Уполномоченного органа. </w:t>
      </w:r>
    </w:p>
    <w:p w:rsidR="00393D4E" w:rsidRPr="00005764" w:rsidRDefault="00393D4E" w:rsidP="00393D4E">
      <w:pPr>
        <w:ind w:right="-5" w:firstLine="720"/>
        <w:jc w:val="both"/>
        <w:rPr>
          <w:color w:val="000000"/>
          <w:sz w:val="28"/>
          <w:szCs w:val="28"/>
        </w:rPr>
      </w:pPr>
      <w:r w:rsidRPr="00005764">
        <w:rPr>
          <w:color w:val="000000"/>
          <w:sz w:val="28"/>
          <w:szCs w:val="28"/>
        </w:rPr>
        <w:t>Устное информирование должно проводиться с учетом требований офиц</w:t>
      </w:r>
      <w:r w:rsidRPr="00005764">
        <w:rPr>
          <w:color w:val="000000"/>
          <w:sz w:val="28"/>
          <w:szCs w:val="28"/>
        </w:rPr>
        <w:t>и</w:t>
      </w:r>
      <w:r w:rsidRPr="00005764">
        <w:rPr>
          <w:color w:val="000000"/>
          <w:sz w:val="28"/>
          <w:szCs w:val="28"/>
        </w:rPr>
        <w:t>ально-делового стиля речи. Во время разговора необходимо произносить слова четко, избегать «параллельных разговоров» с окружающими людьми и не прер</w:t>
      </w:r>
      <w:r w:rsidRPr="00005764">
        <w:rPr>
          <w:color w:val="000000"/>
          <w:sz w:val="28"/>
          <w:szCs w:val="28"/>
        </w:rPr>
        <w:t>ы</w:t>
      </w:r>
      <w:r w:rsidRPr="00005764">
        <w:rPr>
          <w:color w:val="000000"/>
          <w:sz w:val="28"/>
          <w:szCs w:val="28"/>
        </w:rPr>
        <w:t>вать разговор по причине поступления звонка на другой аппарат. В конце инфо</w:t>
      </w:r>
      <w:r w:rsidRPr="00005764">
        <w:rPr>
          <w:color w:val="000000"/>
          <w:sz w:val="28"/>
          <w:szCs w:val="28"/>
        </w:rPr>
        <w:t>р</w:t>
      </w:r>
      <w:r w:rsidRPr="00005764">
        <w:rPr>
          <w:color w:val="000000"/>
          <w:sz w:val="28"/>
          <w:szCs w:val="28"/>
        </w:rPr>
        <w:t>мирования специалист, ответственный за информирование, должен кратко по</w:t>
      </w:r>
      <w:r w:rsidRPr="00005764">
        <w:rPr>
          <w:color w:val="000000"/>
          <w:sz w:val="28"/>
          <w:szCs w:val="28"/>
        </w:rPr>
        <w:t>д</w:t>
      </w:r>
      <w:r w:rsidRPr="00005764">
        <w:rPr>
          <w:color w:val="000000"/>
          <w:sz w:val="28"/>
          <w:szCs w:val="28"/>
        </w:rPr>
        <w:t>вести итоги и перечислить меры, которые необходимо принять (кто именно, когда и что должен сделать).</w:t>
      </w:r>
    </w:p>
    <w:p w:rsidR="00393D4E" w:rsidRPr="00005764" w:rsidRDefault="00393D4E" w:rsidP="00393D4E">
      <w:pPr>
        <w:ind w:firstLine="709"/>
        <w:jc w:val="both"/>
      </w:pPr>
      <w:r w:rsidRPr="00005764">
        <w:rPr>
          <w:sz w:val="28"/>
          <w:szCs w:val="28"/>
        </w:rPr>
        <w:t xml:space="preserve">1.5.4. Индивидуальное письменное информирование осуществляется </w:t>
      </w:r>
      <w:proofErr w:type="gramStart"/>
      <w:r w:rsidRPr="00005764">
        <w:rPr>
          <w:sz w:val="28"/>
          <w:szCs w:val="28"/>
        </w:rPr>
        <w:t>в виде письменного ответа на обращение заинтересованного лица в соответствии с зак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нодательством о порядке</w:t>
      </w:r>
      <w:proofErr w:type="gramEnd"/>
      <w:r w:rsidRPr="00005764">
        <w:rPr>
          <w:sz w:val="28"/>
          <w:szCs w:val="28"/>
        </w:rPr>
        <w:t xml:space="preserve"> рассмотрения обращений граждан.</w:t>
      </w:r>
    </w:p>
    <w:p w:rsidR="00393D4E" w:rsidRPr="00005764" w:rsidRDefault="00393D4E" w:rsidP="00393D4E">
      <w:pPr>
        <w:ind w:firstLine="709"/>
        <w:jc w:val="both"/>
      </w:pPr>
      <w:r w:rsidRPr="00005764">
        <w:rPr>
          <w:sz w:val="28"/>
          <w:szCs w:val="28"/>
        </w:rPr>
        <w:t>Ответ на заявление составляется в простой, четкой форме с указанием ф</w:t>
      </w:r>
      <w:r w:rsidRPr="00005764">
        <w:rPr>
          <w:sz w:val="28"/>
          <w:szCs w:val="28"/>
        </w:rPr>
        <w:t>а</w:t>
      </w:r>
      <w:r w:rsidRPr="00005764">
        <w:rPr>
          <w:sz w:val="28"/>
          <w:szCs w:val="28"/>
        </w:rPr>
        <w:t>милии, имени, отчества, номера телефона исполнителя, подписывается руковод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телем Уполномоченного органа и направляется способом, позволяющим подтве</w:t>
      </w:r>
      <w:r w:rsidRPr="00005764">
        <w:rPr>
          <w:sz w:val="28"/>
          <w:szCs w:val="28"/>
        </w:rPr>
        <w:t>р</w:t>
      </w:r>
      <w:r w:rsidRPr="00005764">
        <w:rPr>
          <w:sz w:val="28"/>
          <w:szCs w:val="28"/>
        </w:rPr>
        <w:t>дить факт и дату направления.</w:t>
      </w:r>
    </w:p>
    <w:p w:rsidR="00393D4E" w:rsidRPr="00005764" w:rsidRDefault="00393D4E" w:rsidP="00393D4E">
      <w:pPr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lastRenderedPageBreak/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393D4E" w:rsidRPr="00005764" w:rsidRDefault="00393D4E" w:rsidP="00393D4E">
      <w:pPr>
        <w:tabs>
          <w:tab w:val="left" w:pos="0"/>
        </w:tabs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1.5.6. Публичное письменное информирование осуществляется путем пу</w:t>
      </w:r>
      <w:r w:rsidRPr="00005764">
        <w:rPr>
          <w:sz w:val="28"/>
          <w:szCs w:val="28"/>
        </w:rPr>
        <w:t>б</w:t>
      </w:r>
      <w:r w:rsidRPr="00005764">
        <w:rPr>
          <w:sz w:val="28"/>
          <w:szCs w:val="28"/>
        </w:rPr>
        <w:t>ликации информационных материалов о правилах предоставления муниципал</w:t>
      </w:r>
      <w:r w:rsidRPr="00005764">
        <w:rPr>
          <w:sz w:val="28"/>
          <w:szCs w:val="28"/>
        </w:rPr>
        <w:t>ь</w:t>
      </w:r>
      <w:r w:rsidRPr="00005764">
        <w:rPr>
          <w:sz w:val="28"/>
          <w:szCs w:val="28"/>
        </w:rPr>
        <w:t>ной услуги, а также настоящего административного регламента и муниципальн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го правового акта об его утверждении:</w:t>
      </w:r>
    </w:p>
    <w:p w:rsidR="00393D4E" w:rsidRPr="00005764" w:rsidRDefault="00393D4E" w:rsidP="00393D4E">
      <w:pPr>
        <w:widowControl w:val="0"/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в средствах массовой информации;</w:t>
      </w:r>
    </w:p>
    <w:p w:rsidR="00393D4E" w:rsidRPr="00005764" w:rsidRDefault="00393D4E" w:rsidP="00393D4E">
      <w:pPr>
        <w:widowControl w:val="0"/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на  сайте в сети Интернет;</w:t>
      </w:r>
    </w:p>
    <w:p w:rsidR="00393D4E" w:rsidRPr="00005764" w:rsidRDefault="00393D4E" w:rsidP="00393D4E">
      <w:pPr>
        <w:widowControl w:val="0"/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на Региональном портале;</w:t>
      </w:r>
    </w:p>
    <w:p w:rsidR="00393D4E" w:rsidRPr="00005764" w:rsidRDefault="00393D4E" w:rsidP="00393D4E">
      <w:pPr>
        <w:widowControl w:val="0"/>
        <w:ind w:right="-5" w:firstLine="72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на информационных стендах Уполномоченного органа, МФЦ</w:t>
      </w:r>
      <w:r>
        <w:rPr>
          <w:sz w:val="28"/>
          <w:szCs w:val="28"/>
        </w:rPr>
        <w:t xml:space="preserve"> (при условии заключения соглашения с МФЦ)</w:t>
      </w:r>
      <w:r w:rsidRPr="00005764">
        <w:rPr>
          <w:sz w:val="28"/>
          <w:szCs w:val="28"/>
        </w:rPr>
        <w:t>.</w:t>
      </w:r>
    </w:p>
    <w:p w:rsidR="001F588C" w:rsidRPr="0078017E" w:rsidRDefault="001F588C" w:rsidP="00EE2E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1F588C" w:rsidRPr="0078017E" w:rsidRDefault="001F588C" w:rsidP="00EE2E1C">
      <w:pPr>
        <w:pStyle w:val="4"/>
        <w:spacing w:before="0"/>
        <w:ind w:firstLine="709"/>
        <w:rPr>
          <w:b/>
        </w:rPr>
      </w:pPr>
      <w:r w:rsidRPr="0078017E">
        <w:rPr>
          <w:b/>
          <w:lang w:val="en-US"/>
        </w:rPr>
        <w:t>II</w:t>
      </w:r>
      <w:r w:rsidRPr="0078017E">
        <w:rPr>
          <w:b/>
        </w:rPr>
        <w:t>. Стандарт предоставления муниципальной услуги</w:t>
      </w:r>
    </w:p>
    <w:p w:rsidR="001F588C" w:rsidRPr="0078017E" w:rsidRDefault="001F588C" w:rsidP="00EE2E1C">
      <w:pPr>
        <w:ind w:firstLine="709"/>
        <w:rPr>
          <w:sz w:val="28"/>
          <w:szCs w:val="28"/>
        </w:rPr>
      </w:pPr>
    </w:p>
    <w:p w:rsidR="001F588C" w:rsidRPr="0078017E" w:rsidRDefault="00393D4E" w:rsidP="00EE2E1C">
      <w:pPr>
        <w:pStyle w:val="4"/>
        <w:spacing w:before="0"/>
        <w:ind w:firstLine="709"/>
        <w:rPr>
          <w:i/>
          <w:iCs/>
        </w:rPr>
      </w:pPr>
      <w:r>
        <w:rPr>
          <w:i/>
          <w:iCs/>
        </w:rPr>
        <w:t xml:space="preserve">2.1. </w:t>
      </w:r>
      <w:r w:rsidR="001F588C" w:rsidRPr="0078017E">
        <w:rPr>
          <w:i/>
          <w:iCs/>
        </w:rPr>
        <w:t>Наименование муниципальной услуги</w:t>
      </w:r>
    </w:p>
    <w:p w:rsidR="001F588C" w:rsidRPr="0078017E" w:rsidRDefault="001F588C" w:rsidP="00EE2E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F588C" w:rsidRPr="0078017E" w:rsidRDefault="00393D4E" w:rsidP="00EE2E1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Присвоение и (или) подтверждение спортивных разрядов «второй спорти</w:t>
      </w:r>
      <w:r w:rsidRPr="00005764">
        <w:rPr>
          <w:rFonts w:ascii="Times New Roman" w:hAnsi="Times New Roman" w:cs="Times New Roman"/>
          <w:sz w:val="28"/>
          <w:szCs w:val="28"/>
        </w:rPr>
        <w:t>в</w:t>
      </w:r>
      <w:r w:rsidRPr="00005764">
        <w:rPr>
          <w:rFonts w:ascii="Times New Roman" w:hAnsi="Times New Roman" w:cs="Times New Roman"/>
          <w:sz w:val="28"/>
          <w:szCs w:val="28"/>
        </w:rPr>
        <w:t>ный разряд»  и «третий спортивный разряд» (за исключением военно-прикладных и служебно-прикладных видов спорта).</w:t>
      </w:r>
    </w:p>
    <w:p w:rsidR="001F588C" w:rsidRPr="0078017E" w:rsidRDefault="001F588C" w:rsidP="00EE2E1C">
      <w:pPr>
        <w:autoSpaceDE w:val="0"/>
        <w:autoSpaceDN w:val="0"/>
        <w:adjustRightInd w:val="0"/>
        <w:ind w:firstLine="709"/>
        <w:outlineLvl w:val="2"/>
        <w:rPr>
          <w:sz w:val="28"/>
          <w:szCs w:val="28"/>
        </w:rPr>
      </w:pPr>
    </w:p>
    <w:p w:rsidR="001F588C" w:rsidRPr="0078017E" w:rsidRDefault="00393D4E" w:rsidP="00EE2E1C">
      <w:pPr>
        <w:pStyle w:val="4"/>
        <w:spacing w:before="0"/>
        <w:ind w:firstLine="709"/>
        <w:rPr>
          <w:i/>
          <w:iCs/>
        </w:rPr>
      </w:pPr>
      <w:r>
        <w:rPr>
          <w:i/>
          <w:iCs/>
        </w:rPr>
        <w:t xml:space="preserve">2.2. </w:t>
      </w:r>
      <w:r w:rsidR="001F588C" w:rsidRPr="0078017E">
        <w:rPr>
          <w:i/>
          <w:iCs/>
        </w:rPr>
        <w:t>Наименование органа местного самоуправления, предоставляющего муниципальную услугу</w:t>
      </w:r>
    </w:p>
    <w:p w:rsidR="001F588C" w:rsidRPr="0078017E" w:rsidRDefault="001F588C" w:rsidP="00EE2E1C">
      <w:pPr>
        <w:ind w:firstLine="709"/>
        <w:rPr>
          <w:sz w:val="28"/>
          <w:szCs w:val="28"/>
        </w:rPr>
      </w:pPr>
    </w:p>
    <w:p w:rsidR="005C31C2" w:rsidRPr="0078017E" w:rsidRDefault="005C31C2" w:rsidP="00EE2E1C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shd w:val="clear" w:color="auto" w:fill="FFFF00"/>
        </w:rPr>
      </w:pPr>
      <w:r w:rsidRPr="0078017E">
        <w:rPr>
          <w:sz w:val="28"/>
          <w:szCs w:val="28"/>
        </w:rPr>
        <w:t>2.2.</w:t>
      </w:r>
      <w:r w:rsidR="00393D4E">
        <w:rPr>
          <w:sz w:val="28"/>
          <w:szCs w:val="28"/>
        </w:rPr>
        <w:t>1.</w:t>
      </w:r>
      <w:r w:rsidRPr="0078017E">
        <w:rPr>
          <w:sz w:val="28"/>
          <w:szCs w:val="28"/>
        </w:rPr>
        <w:t xml:space="preserve"> </w:t>
      </w:r>
      <w:r w:rsidRPr="0078017E">
        <w:rPr>
          <w:spacing w:val="-4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5C31C2" w:rsidRDefault="005C31C2" w:rsidP="00EE2E1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78017E">
        <w:rPr>
          <w:rFonts w:eastAsia="Calibri"/>
          <w:sz w:val="28"/>
          <w:szCs w:val="28"/>
        </w:rPr>
        <w:t>Уполномоченным органом - администрацией Никольского муниципального района</w:t>
      </w:r>
      <w:r w:rsidR="00393D4E">
        <w:rPr>
          <w:rFonts w:eastAsia="Calibri"/>
          <w:sz w:val="28"/>
          <w:szCs w:val="28"/>
        </w:rPr>
        <w:t>;</w:t>
      </w:r>
    </w:p>
    <w:p w:rsidR="00393D4E" w:rsidRPr="00393D4E" w:rsidRDefault="00393D4E" w:rsidP="00EE2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3D4E">
        <w:rPr>
          <w:sz w:val="28"/>
          <w:szCs w:val="28"/>
        </w:rPr>
        <w:t>МФЦ по месту жите</w:t>
      </w:r>
      <w:r>
        <w:rPr>
          <w:sz w:val="28"/>
          <w:szCs w:val="28"/>
        </w:rPr>
        <w:t xml:space="preserve">льства заявителя - в части </w:t>
      </w:r>
      <w:r w:rsidRPr="00393D4E">
        <w:rPr>
          <w:sz w:val="28"/>
          <w:szCs w:val="28"/>
        </w:rPr>
        <w:t>приема документов (при у</w:t>
      </w:r>
      <w:r w:rsidRPr="00393D4E">
        <w:rPr>
          <w:sz w:val="28"/>
          <w:szCs w:val="28"/>
        </w:rPr>
        <w:t>с</w:t>
      </w:r>
      <w:r w:rsidRPr="00393D4E">
        <w:rPr>
          <w:sz w:val="28"/>
          <w:szCs w:val="28"/>
        </w:rPr>
        <w:t>ловии заключения соглашений о взаимодействии с МФЦ).</w:t>
      </w:r>
    </w:p>
    <w:p w:rsidR="005C31C2" w:rsidRDefault="00393D4E" w:rsidP="00EE2E1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5C31C2" w:rsidRPr="0078017E">
        <w:rPr>
          <w:sz w:val="28"/>
          <w:szCs w:val="28"/>
        </w:rPr>
        <w:t>. Не допускается требовать от заявителя осуществления действий, в том числе согласований, необходимых для получения муниципальной услуги и св</w:t>
      </w:r>
      <w:r w:rsidR="005C31C2" w:rsidRPr="0078017E">
        <w:rPr>
          <w:sz w:val="28"/>
          <w:szCs w:val="28"/>
        </w:rPr>
        <w:t>я</w:t>
      </w:r>
      <w:r w:rsidR="005C31C2" w:rsidRPr="0078017E">
        <w:rPr>
          <w:sz w:val="28"/>
          <w:szCs w:val="28"/>
        </w:rPr>
        <w:t>занных с обращением в иные органы и организации, не предусмотренных н</w:t>
      </w:r>
      <w:r w:rsidR="005C31C2" w:rsidRPr="0078017E">
        <w:rPr>
          <w:sz w:val="28"/>
          <w:szCs w:val="28"/>
        </w:rPr>
        <w:t>а</w:t>
      </w:r>
      <w:r w:rsidR="005C31C2" w:rsidRPr="0078017E">
        <w:rPr>
          <w:sz w:val="28"/>
          <w:szCs w:val="28"/>
        </w:rPr>
        <w:t>стоящим административным регламентом.</w:t>
      </w:r>
    </w:p>
    <w:p w:rsidR="00393D4E" w:rsidRDefault="00393D4E" w:rsidP="00393D4E">
      <w:pPr>
        <w:pStyle w:val="2"/>
        <w:rPr>
          <w:i/>
          <w:iCs/>
        </w:rPr>
      </w:pPr>
    </w:p>
    <w:p w:rsidR="00393D4E" w:rsidRPr="00005764" w:rsidRDefault="00393D4E" w:rsidP="00393D4E">
      <w:pPr>
        <w:pStyle w:val="2"/>
        <w:rPr>
          <w:i/>
          <w:iCs/>
        </w:rPr>
      </w:pPr>
      <w:r w:rsidRPr="00005764">
        <w:rPr>
          <w:i/>
          <w:iCs/>
        </w:rPr>
        <w:t>2.3. Описание результата предоставления муниципальной услуги</w:t>
      </w:r>
    </w:p>
    <w:p w:rsidR="00393D4E" w:rsidRPr="00005764" w:rsidRDefault="00393D4E" w:rsidP="00393D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393D4E" w:rsidRPr="00005764" w:rsidRDefault="00393D4E" w:rsidP="00393D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5764">
        <w:rPr>
          <w:sz w:val="28"/>
          <w:szCs w:val="28"/>
        </w:rPr>
        <w:t>Результатом предоставления муниципальной услуги является принятие р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шения Уполномоченного органа:</w:t>
      </w:r>
    </w:p>
    <w:p w:rsidR="00393D4E" w:rsidRPr="00005764" w:rsidRDefault="00393D4E" w:rsidP="00393D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5764">
        <w:rPr>
          <w:sz w:val="28"/>
          <w:szCs w:val="28"/>
        </w:rPr>
        <w:t>о присвоении спортивного разряда «второй спортивный разряд»  и «третий спортивный разряд» (далее – спортивный разряд);</w:t>
      </w:r>
    </w:p>
    <w:p w:rsidR="00393D4E" w:rsidRPr="00005764" w:rsidRDefault="00393D4E" w:rsidP="00393D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5764">
        <w:rPr>
          <w:sz w:val="28"/>
          <w:szCs w:val="28"/>
        </w:rPr>
        <w:t>об отказе в присвоении спортивного разряда;</w:t>
      </w:r>
    </w:p>
    <w:p w:rsidR="00393D4E" w:rsidRPr="00005764" w:rsidRDefault="00393D4E" w:rsidP="00393D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5764">
        <w:rPr>
          <w:sz w:val="28"/>
          <w:szCs w:val="28"/>
        </w:rPr>
        <w:t>о подтверждении спортивного разряда;</w:t>
      </w:r>
    </w:p>
    <w:p w:rsidR="00393D4E" w:rsidRPr="00005764" w:rsidRDefault="00393D4E" w:rsidP="00393D4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05764">
        <w:rPr>
          <w:sz w:val="28"/>
          <w:szCs w:val="28"/>
        </w:rPr>
        <w:t>об отказе в подтверждении спортивного разряда.</w:t>
      </w:r>
    </w:p>
    <w:p w:rsidR="00393D4E" w:rsidRDefault="00770B66" w:rsidP="00EE2E1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оформляются в виде постановлений Уполномоченного органа.</w:t>
      </w:r>
    </w:p>
    <w:p w:rsidR="00770B66" w:rsidRPr="0078017E" w:rsidRDefault="00770B66" w:rsidP="00EE2E1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F588C" w:rsidRPr="0078017E" w:rsidRDefault="00393D4E" w:rsidP="00EE2E1C">
      <w:pPr>
        <w:pStyle w:val="4"/>
        <w:spacing w:before="0"/>
        <w:ind w:firstLine="709"/>
        <w:rPr>
          <w:i/>
          <w:iCs/>
        </w:rPr>
      </w:pPr>
      <w:r>
        <w:rPr>
          <w:i/>
          <w:iCs/>
        </w:rPr>
        <w:t xml:space="preserve">2.4. </w:t>
      </w:r>
      <w:r w:rsidR="001F588C" w:rsidRPr="0078017E">
        <w:rPr>
          <w:i/>
          <w:iCs/>
        </w:rPr>
        <w:t>Срок предоставления муниципальной  услуги</w:t>
      </w:r>
    </w:p>
    <w:p w:rsidR="001F588C" w:rsidRPr="0078017E" w:rsidRDefault="001F588C" w:rsidP="00EE2E1C">
      <w:pPr>
        <w:ind w:firstLine="709"/>
        <w:rPr>
          <w:sz w:val="28"/>
          <w:szCs w:val="28"/>
        </w:rPr>
      </w:pPr>
    </w:p>
    <w:p w:rsidR="00393D4E" w:rsidRPr="008A7F96" w:rsidRDefault="00393D4E" w:rsidP="00393D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F96">
        <w:rPr>
          <w:rFonts w:ascii="Times New Roman" w:hAnsi="Times New Roman" w:cs="Times New Roman"/>
          <w:color w:val="000000" w:themeColor="text1"/>
          <w:sz w:val="28"/>
          <w:szCs w:val="28"/>
        </w:rPr>
        <w:t>2.4.1. Срок предоставления муниципальной услуги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BD4240">
        <w:rPr>
          <w:rFonts w:ascii="Times New Roman" w:hAnsi="Times New Roman" w:cs="Times New Roman"/>
          <w:color w:val="000000" w:themeColor="text1"/>
          <w:sz w:val="28"/>
          <w:szCs w:val="28"/>
        </w:rPr>
        <w:t>по присвоению  спо</w:t>
      </w:r>
      <w:r w:rsidRPr="00BD424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D4240">
        <w:rPr>
          <w:rFonts w:ascii="Times New Roman" w:hAnsi="Times New Roman" w:cs="Times New Roman"/>
          <w:color w:val="000000" w:themeColor="text1"/>
          <w:sz w:val="28"/>
          <w:szCs w:val="28"/>
        </w:rPr>
        <w:t>тивных разрядов «второй спортивный разряд» и «третий спортивный разряд» (за исключением военно-прикладных и служебно-прикладных видов спорта</w:t>
      </w:r>
      <w:r w:rsidRPr="008A7F96">
        <w:rPr>
          <w:rFonts w:ascii="Times New Roman" w:hAnsi="Times New Roman" w:cs="Times New Roman"/>
          <w:color w:val="000000" w:themeColor="text1"/>
          <w:sz w:val="28"/>
          <w:szCs w:val="28"/>
        </w:rPr>
        <w:t>)  не до</w:t>
      </w:r>
      <w:r w:rsidRPr="008A7F96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Pr="008A7F96">
        <w:rPr>
          <w:rFonts w:ascii="Times New Roman" w:hAnsi="Times New Roman" w:cs="Times New Roman"/>
          <w:color w:val="000000" w:themeColor="text1"/>
          <w:sz w:val="28"/>
          <w:szCs w:val="28"/>
        </w:rPr>
        <w:t>жен превышать 2 месяцев со дня поступления представления для присвоения спортивного разряда и прилагаемых документов  в Уполномоченный орган.</w:t>
      </w:r>
    </w:p>
    <w:p w:rsidR="00393D4E" w:rsidRPr="008A7F96" w:rsidRDefault="00393D4E" w:rsidP="00393D4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7F96">
        <w:rPr>
          <w:rFonts w:ascii="Times New Roman" w:hAnsi="Times New Roman" w:cs="Times New Roman"/>
          <w:color w:val="000000" w:themeColor="text1"/>
          <w:sz w:val="28"/>
          <w:szCs w:val="28"/>
        </w:rPr>
        <w:t>2.4.2. Срок предоставления муниципальной</w:t>
      </w:r>
      <w:r w:rsidRPr="00EA2864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1E3BB0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F3133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Pr="00BD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подтверждению спо</w:t>
      </w:r>
      <w:r w:rsidRPr="00BD424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BD42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тивных разрядов «второй спортивный разряд» и «третий спортивный разряд» (за исключением военно-прикладных и служебно-прикладных видов спорта) </w:t>
      </w:r>
      <w:r w:rsidRPr="008A7F96">
        <w:rPr>
          <w:rFonts w:ascii="Times New Roman" w:hAnsi="Times New Roman" w:cs="Times New Roman"/>
          <w:color w:val="000000" w:themeColor="text1"/>
          <w:sz w:val="28"/>
          <w:szCs w:val="28"/>
        </w:rPr>
        <w:t>слуги не должен превышать 1 месяца  со дня поступления ходатайства о подтверждении спортивного разряда и прилагаемых документов в Уполномоченный орган.</w:t>
      </w:r>
    </w:p>
    <w:p w:rsidR="001F588C" w:rsidRDefault="001F588C" w:rsidP="00EE2E1C">
      <w:pPr>
        <w:ind w:firstLine="709"/>
        <w:jc w:val="both"/>
        <w:rPr>
          <w:sz w:val="28"/>
          <w:szCs w:val="28"/>
        </w:rPr>
      </w:pPr>
    </w:p>
    <w:p w:rsidR="00393D4E" w:rsidRPr="00005764" w:rsidRDefault="00393D4E" w:rsidP="00393D4E">
      <w:pPr>
        <w:jc w:val="center"/>
        <w:rPr>
          <w:i/>
          <w:sz w:val="28"/>
          <w:szCs w:val="28"/>
        </w:rPr>
      </w:pPr>
      <w:r w:rsidRPr="00005764">
        <w:rPr>
          <w:i/>
          <w:sz w:val="28"/>
          <w:szCs w:val="28"/>
        </w:rPr>
        <w:t xml:space="preserve">2.5. </w:t>
      </w:r>
      <w:r w:rsidRPr="00990E4B">
        <w:rPr>
          <w:i/>
          <w:color w:val="000000" w:themeColor="text1"/>
          <w:sz w:val="28"/>
          <w:szCs w:val="28"/>
        </w:rPr>
        <w:t>Правовые основания для предоставления  муниципальной услуги</w:t>
      </w:r>
    </w:p>
    <w:p w:rsidR="00393D4E" w:rsidRPr="00005764" w:rsidRDefault="00393D4E" w:rsidP="00393D4E">
      <w:pPr>
        <w:widowControl w:val="0"/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393D4E" w:rsidRPr="00005764" w:rsidRDefault="00393D4E" w:rsidP="00393D4E">
      <w:pPr>
        <w:pStyle w:val="4"/>
        <w:spacing w:before="0"/>
        <w:ind w:firstLine="709"/>
        <w:jc w:val="both"/>
        <w:rPr>
          <w:iCs/>
        </w:rPr>
      </w:pPr>
      <w:r w:rsidRPr="00005764">
        <w:t xml:space="preserve">Предоставление муниципальной услуги осуществляется в соответствии </w:t>
      </w:r>
      <w:proofErr w:type="gramStart"/>
      <w:r w:rsidRPr="00005764">
        <w:t>с</w:t>
      </w:r>
      <w:proofErr w:type="gramEnd"/>
      <w:r w:rsidRPr="00005764">
        <w:t>:</w:t>
      </w:r>
    </w:p>
    <w:p w:rsidR="00393D4E" w:rsidRPr="00D56412" w:rsidRDefault="00393D4E" w:rsidP="00393D4E">
      <w:pPr>
        <w:pStyle w:val="ConsPlusNormal"/>
        <w:tabs>
          <w:tab w:val="left" w:pos="1080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64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</w:t>
      </w:r>
      <w:r w:rsidRPr="00D56412">
        <w:rPr>
          <w:rFonts w:ascii="Times New Roman" w:hAnsi="Times New Roman" w:cs="Times New Roman"/>
          <w:color w:val="000000" w:themeColor="text1"/>
          <w:sz w:val="28"/>
          <w:szCs w:val="28"/>
        </w:rPr>
        <w:t>4.12.2007  № 329-ФЗ «О физической культуре и спорте в Российской Федерации»;</w:t>
      </w:r>
    </w:p>
    <w:p w:rsidR="00393D4E" w:rsidRPr="00393D4E" w:rsidRDefault="00393D4E" w:rsidP="00393D4E">
      <w:pPr>
        <w:pStyle w:val="4"/>
        <w:spacing w:before="0"/>
        <w:ind w:firstLine="709"/>
        <w:jc w:val="both"/>
      </w:pPr>
      <w:r w:rsidRPr="00393D4E">
        <w:t>Федеральным законом  от 24.11.1995 № 181-ФЗ «О социальной защите и</w:t>
      </w:r>
      <w:r w:rsidRPr="00393D4E">
        <w:t>н</w:t>
      </w:r>
      <w:r w:rsidRPr="00393D4E">
        <w:t>валидов в Российской Федерации»;</w:t>
      </w:r>
    </w:p>
    <w:p w:rsidR="00393D4E" w:rsidRPr="00393D4E" w:rsidRDefault="00393D4E" w:rsidP="00393D4E">
      <w:pPr>
        <w:pStyle w:val="4"/>
        <w:spacing w:before="0"/>
        <w:ind w:firstLine="709"/>
        <w:jc w:val="both"/>
      </w:pPr>
      <w:r w:rsidRPr="00393D4E">
        <w:t>Федеральным законом от 06.04.2011 № 63-ФЗ «Об электронной подписи»;</w:t>
      </w:r>
    </w:p>
    <w:p w:rsidR="00393D4E" w:rsidRPr="00393D4E" w:rsidRDefault="00393D4E" w:rsidP="00393D4E">
      <w:pPr>
        <w:pStyle w:val="4"/>
        <w:spacing w:before="0"/>
        <w:ind w:firstLine="709"/>
        <w:jc w:val="both"/>
      </w:pPr>
      <w:r w:rsidRPr="00393D4E">
        <w:t>приказом Министерства спорта Российской Федерации от 20.02.2017                           № 108 «Об утверждении Положения о Единой всероссийской спортивной класс</w:t>
      </w:r>
      <w:r w:rsidRPr="00393D4E">
        <w:t>и</w:t>
      </w:r>
      <w:r w:rsidRPr="00393D4E">
        <w:t>фикации»;</w:t>
      </w:r>
    </w:p>
    <w:p w:rsidR="00393D4E" w:rsidRPr="0078017E" w:rsidRDefault="00393D4E" w:rsidP="00393D4E">
      <w:pPr>
        <w:pStyle w:val="4"/>
        <w:spacing w:before="0"/>
        <w:ind w:firstLine="709"/>
        <w:jc w:val="both"/>
      </w:pPr>
      <w:r w:rsidRPr="00393D4E">
        <w:t>настоящим административным регламентом.</w:t>
      </w:r>
    </w:p>
    <w:p w:rsidR="001F588C" w:rsidRPr="0078017E" w:rsidRDefault="001F588C" w:rsidP="00EE2E1C">
      <w:pPr>
        <w:tabs>
          <w:tab w:val="left" w:pos="72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588C" w:rsidRPr="0078017E" w:rsidRDefault="00393D4E" w:rsidP="00EE2E1C">
      <w:pPr>
        <w:autoSpaceDE w:val="0"/>
        <w:autoSpaceDN w:val="0"/>
        <w:adjustRightInd w:val="0"/>
        <w:ind w:firstLine="709"/>
        <w:jc w:val="center"/>
        <w:rPr>
          <w:rStyle w:val="a3"/>
          <w:i/>
          <w:iCs/>
          <w:sz w:val="28"/>
          <w:szCs w:val="28"/>
        </w:rPr>
      </w:pPr>
      <w:r w:rsidRPr="00C04313">
        <w:rPr>
          <w:i/>
          <w:color w:val="000000" w:themeColor="text1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</w:t>
      </w:r>
      <w:r w:rsidRPr="00C04313">
        <w:rPr>
          <w:i/>
          <w:color w:val="000000" w:themeColor="text1"/>
          <w:sz w:val="28"/>
          <w:szCs w:val="28"/>
        </w:rPr>
        <w:t>в</w:t>
      </w:r>
      <w:r w:rsidRPr="00C04313">
        <w:rPr>
          <w:i/>
          <w:color w:val="000000" w:themeColor="text1"/>
          <w:sz w:val="28"/>
          <w:szCs w:val="28"/>
        </w:rPr>
        <w:t>ления муниципальной услуги, которые заявитель должен представить сам</w:t>
      </w:r>
      <w:r w:rsidRPr="00C04313">
        <w:rPr>
          <w:i/>
          <w:color w:val="000000" w:themeColor="text1"/>
          <w:sz w:val="28"/>
          <w:szCs w:val="28"/>
        </w:rPr>
        <w:t>о</w:t>
      </w:r>
      <w:r w:rsidRPr="00C04313">
        <w:rPr>
          <w:i/>
          <w:color w:val="000000" w:themeColor="text1"/>
          <w:sz w:val="28"/>
          <w:szCs w:val="28"/>
        </w:rPr>
        <w:t>стоятельно</w:t>
      </w:r>
      <w:r>
        <w:rPr>
          <w:i/>
          <w:color w:val="000000" w:themeColor="text1"/>
          <w:sz w:val="28"/>
          <w:szCs w:val="28"/>
        </w:rPr>
        <w:t>, в том числе в электронной форме</w:t>
      </w:r>
    </w:p>
    <w:p w:rsidR="001F588C" w:rsidRPr="0078017E" w:rsidRDefault="001F588C" w:rsidP="00EE2E1C">
      <w:pPr>
        <w:autoSpaceDE w:val="0"/>
        <w:autoSpaceDN w:val="0"/>
        <w:adjustRightInd w:val="0"/>
        <w:ind w:firstLine="709"/>
        <w:jc w:val="center"/>
        <w:rPr>
          <w:iCs/>
          <w:sz w:val="28"/>
          <w:szCs w:val="28"/>
        </w:rPr>
      </w:pPr>
    </w:p>
    <w:p w:rsidR="00307A4D" w:rsidRPr="003751C8" w:rsidRDefault="00307A4D" w:rsidP="00307A4D">
      <w:pPr>
        <w:autoSpaceDE w:val="0"/>
        <w:autoSpaceDN w:val="0"/>
        <w:adjustRightInd w:val="0"/>
        <w:ind w:firstLine="708"/>
        <w:jc w:val="both"/>
        <w:outlineLvl w:val="1"/>
        <w:rPr>
          <w:color w:val="000000" w:themeColor="text1"/>
          <w:sz w:val="28"/>
          <w:szCs w:val="28"/>
        </w:rPr>
      </w:pPr>
      <w:r w:rsidRPr="003751C8">
        <w:rPr>
          <w:rStyle w:val="a3"/>
          <w:iCs/>
          <w:color w:val="000000" w:themeColor="text1"/>
          <w:sz w:val="28"/>
          <w:szCs w:val="28"/>
        </w:rPr>
        <w:t>2.6.1.</w:t>
      </w:r>
      <w:r w:rsidRPr="003751C8">
        <w:rPr>
          <w:rStyle w:val="a3"/>
          <w:iCs/>
          <w:color w:val="000000" w:themeColor="text1"/>
        </w:rPr>
        <w:t xml:space="preserve"> </w:t>
      </w:r>
      <w:r w:rsidRPr="003751C8">
        <w:rPr>
          <w:color w:val="000000" w:themeColor="text1"/>
          <w:sz w:val="28"/>
          <w:szCs w:val="28"/>
        </w:rPr>
        <w:t>В целях присвоения спортивного разряда</w:t>
      </w:r>
      <w:r w:rsidRPr="003751C8" w:rsidDel="00C16666">
        <w:rPr>
          <w:color w:val="000000" w:themeColor="text1"/>
          <w:sz w:val="28"/>
          <w:szCs w:val="28"/>
        </w:rPr>
        <w:t xml:space="preserve"> </w:t>
      </w:r>
      <w:r w:rsidRPr="003751C8">
        <w:rPr>
          <w:color w:val="000000" w:themeColor="text1"/>
          <w:sz w:val="28"/>
          <w:szCs w:val="28"/>
        </w:rPr>
        <w:t>заявитель представляет (н</w:t>
      </w:r>
      <w:r w:rsidRPr="003751C8">
        <w:rPr>
          <w:color w:val="000000" w:themeColor="text1"/>
          <w:sz w:val="28"/>
          <w:szCs w:val="28"/>
        </w:rPr>
        <w:t>а</w:t>
      </w:r>
      <w:r w:rsidRPr="003751C8">
        <w:rPr>
          <w:color w:val="000000" w:themeColor="text1"/>
          <w:sz w:val="28"/>
          <w:szCs w:val="28"/>
        </w:rPr>
        <w:t xml:space="preserve">правляет) представление для присвоения спортивного разряда по форме, согласно приложению </w:t>
      </w:r>
      <w:r>
        <w:rPr>
          <w:color w:val="000000" w:themeColor="text1"/>
          <w:sz w:val="28"/>
          <w:szCs w:val="28"/>
        </w:rPr>
        <w:t>2</w:t>
      </w:r>
      <w:r w:rsidRPr="003751C8">
        <w:rPr>
          <w:color w:val="000000" w:themeColor="text1"/>
          <w:sz w:val="28"/>
          <w:szCs w:val="28"/>
        </w:rPr>
        <w:t xml:space="preserve"> к настоящему административному регламенту. 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005764">
        <w:rPr>
          <w:sz w:val="28"/>
          <w:szCs w:val="28"/>
        </w:rPr>
        <w:t>К представлению для присвоения спортивного разряда (далее – представл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ние) прилагаются:</w:t>
      </w:r>
    </w:p>
    <w:p w:rsidR="00307A4D" w:rsidRPr="00DB53D3" w:rsidRDefault="00307A4D" w:rsidP="00307A4D">
      <w:pPr>
        <w:ind w:firstLine="708"/>
        <w:jc w:val="both"/>
        <w:rPr>
          <w:sz w:val="28"/>
          <w:szCs w:val="28"/>
        </w:rPr>
      </w:pPr>
      <w:r w:rsidRPr="00DB53D3">
        <w:rPr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</w:t>
      </w:r>
      <w:r w:rsidRPr="00DB53D3">
        <w:rPr>
          <w:sz w:val="28"/>
          <w:szCs w:val="28"/>
        </w:rPr>
        <w:t>т</w:t>
      </w:r>
      <w:r w:rsidRPr="00DB53D3">
        <w:rPr>
          <w:sz w:val="28"/>
          <w:szCs w:val="28"/>
        </w:rPr>
        <w:t>ражающего выполнение норм, требований и условий их выполнения - для пр</w:t>
      </w:r>
      <w:r w:rsidRPr="00DB53D3">
        <w:rPr>
          <w:sz w:val="28"/>
          <w:szCs w:val="28"/>
        </w:rPr>
        <w:t>и</w:t>
      </w:r>
      <w:r w:rsidRPr="00DB53D3">
        <w:rPr>
          <w:sz w:val="28"/>
          <w:szCs w:val="28"/>
        </w:rPr>
        <w:t>своения всех спортивных разрядов;</w:t>
      </w:r>
    </w:p>
    <w:p w:rsidR="00307A4D" w:rsidRPr="00357B77" w:rsidRDefault="00307A4D" w:rsidP="00307A4D">
      <w:pPr>
        <w:ind w:firstLine="708"/>
        <w:jc w:val="both"/>
        <w:rPr>
          <w:rFonts w:ascii="Verdana" w:hAnsi="Verdana"/>
          <w:sz w:val="28"/>
          <w:szCs w:val="28"/>
        </w:rPr>
      </w:pPr>
      <w:r w:rsidRPr="00DB53D3">
        <w:rPr>
          <w:sz w:val="28"/>
          <w:szCs w:val="28"/>
        </w:rPr>
        <w:t>б) копия справки о составе и квалификации судейской коллегии, подписа</w:t>
      </w:r>
      <w:r w:rsidRPr="00DB53D3">
        <w:rPr>
          <w:sz w:val="28"/>
          <w:szCs w:val="28"/>
        </w:rPr>
        <w:t>н</w:t>
      </w:r>
      <w:r>
        <w:rPr>
          <w:sz w:val="28"/>
          <w:szCs w:val="28"/>
        </w:rPr>
        <w:t xml:space="preserve">ной </w:t>
      </w:r>
      <w:r w:rsidRPr="00DB53D3">
        <w:rPr>
          <w:sz w:val="28"/>
          <w:szCs w:val="28"/>
        </w:rPr>
        <w:t>председателем судейской коллегии (главным судьей) и лицом, уполномоче</w:t>
      </w:r>
      <w:r w:rsidRPr="00DB53D3">
        <w:rPr>
          <w:sz w:val="28"/>
          <w:szCs w:val="28"/>
        </w:rPr>
        <w:t>н</w:t>
      </w:r>
      <w:r w:rsidRPr="00DB53D3">
        <w:rPr>
          <w:sz w:val="28"/>
          <w:szCs w:val="28"/>
        </w:rPr>
        <w:t>ным организацией, проводящей соревнования</w:t>
      </w:r>
      <w:r>
        <w:rPr>
          <w:sz w:val="28"/>
          <w:szCs w:val="28"/>
        </w:rPr>
        <w:t xml:space="preserve"> </w:t>
      </w:r>
      <w:r w:rsidRPr="00357B77">
        <w:rPr>
          <w:sz w:val="28"/>
          <w:szCs w:val="28"/>
        </w:rPr>
        <w:t>(за исключением международных соревнований);</w:t>
      </w:r>
    </w:p>
    <w:p w:rsidR="00307A4D" w:rsidRPr="00DB53D3" w:rsidRDefault="00307A4D" w:rsidP="00307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DB53D3">
        <w:rPr>
          <w:sz w:val="28"/>
          <w:szCs w:val="28"/>
        </w:rPr>
        <w:t xml:space="preserve">) две фотографии размером 3 </w:t>
      </w:r>
      <w:proofErr w:type="spellStart"/>
      <w:r w:rsidRPr="00DB53D3">
        <w:rPr>
          <w:sz w:val="28"/>
          <w:szCs w:val="28"/>
        </w:rPr>
        <w:t>x</w:t>
      </w:r>
      <w:proofErr w:type="spellEnd"/>
      <w:r w:rsidRPr="00DB53D3">
        <w:rPr>
          <w:sz w:val="28"/>
          <w:szCs w:val="28"/>
        </w:rPr>
        <w:t xml:space="preserve"> 4 см;</w:t>
      </w:r>
    </w:p>
    <w:p w:rsidR="00307A4D" w:rsidRPr="00DB53D3" w:rsidRDefault="00307A4D" w:rsidP="00307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B53D3">
        <w:rPr>
          <w:sz w:val="28"/>
          <w:szCs w:val="28"/>
        </w:rPr>
        <w:t>) копия документа, удостоверяющего принадлежность спортсмена к фи</w:t>
      </w:r>
      <w:r w:rsidRPr="00DB53D3">
        <w:rPr>
          <w:sz w:val="28"/>
          <w:szCs w:val="28"/>
        </w:rPr>
        <w:t>з</w:t>
      </w:r>
      <w:r w:rsidRPr="00DB53D3">
        <w:rPr>
          <w:sz w:val="28"/>
          <w:szCs w:val="28"/>
        </w:rPr>
        <w:t>культурно-спортивной организации, организации, осуществляющей спортивную подготовку или образовательной организации (в случае приостановления дейс</w:t>
      </w:r>
      <w:r w:rsidRPr="00DB53D3">
        <w:rPr>
          <w:sz w:val="28"/>
          <w:szCs w:val="28"/>
        </w:rPr>
        <w:t>т</w:t>
      </w:r>
      <w:r w:rsidRPr="00DB53D3">
        <w:rPr>
          <w:sz w:val="28"/>
          <w:szCs w:val="28"/>
        </w:rPr>
        <w:t>вия государственной аккредитации региональной спортивной федерации);</w:t>
      </w:r>
    </w:p>
    <w:p w:rsidR="00307A4D" w:rsidRPr="00DD32D9" w:rsidRDefault="00307A4D" w:rsidP="00307A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62E9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4F62E9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EA2864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DD32D9">
        <w:rPr>
          <w:rFonts w:ascii="Times New Roman" w:hAnsi="Times New Roman" w:cs="Times New Roman"/>
          <w:sz w:val="28"/>
          <w:szCs w:val="28"/>
        </w:rPr>
        <w:t>копии второй и третьей страниц паспорта гражданина Российской Фед</w:t>
      </w:r>
      <w:r w:rsidRPr="00DD32D9">
        <w:rPr>
          <w:rFonts w:ascii="Times New Roman" w:hAnsi="Times New Roman" w:cs="Times New Roman"/>
          <w:sz w:val="28"/>
          <w:szCs w:val="28"/>
        </w:rPr>
        <w:t>е</w:t>
      </w:r>
      <w:r w:rsidRPr="00DD32D9">
        <w:rPr>
          <w:rFonts w:ascii="Times New Roman" w:hAnsi="Times New Roman" w:cs="Times New Roman"/>
          <w:sz w:val="28"/>
          <w:szCs w:val="28"/>
        </w:rPr>
        <w:t>рации,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</w:t>
      </w:r>
      <w:r w:rsidRPr="00DD32D9">
        <w:rPr>
          <w:rFonts w:ascii="Times New Roman" w:hAnsi="Times New Roman" w:cs="Times New Roman"/>
          <w:sz w:val="28"/>
          <w:szCs w:val="28"/>
        </w:rPr>
        <w:t>о</w:t>
      </w:r>
      <w:r w:rsidRPr="00DD32D9">
        <w:rPr>
          <w:rFonts w:ascii="Times New Roman" w:hAnsi="Times New Roman" w:cs="Times New Roman"/>
          <w:sz w:val="28"/>
          <w:szCs w:val="28"/>
        </w:rPr>
        <w:t>ка действия документа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7A4D" w:rsidRPr="00DB53D3" w:rsidRDefault="00307A4D" w:rsidP="00307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DB53D3">
        <w:rPr>
          <w:sz w:val="28"/>
          <w:szCs w:val="28"/>
        </w:rPr>
        <w:t>) копия документа (справка, протокол), подписанного председателем гла</w:t>
      </w:r>
      <w:r w:rsidRPr="00DB53D3">
        <w:rPr>
          <w:sz w:val="28"/>
          <w:szCs w:val="28"/>
        </w:rPr>
        <w:t>в</w:t>
      </w:r>
      <w:r w:rsidRPr="00DB53D3">
        <w:rPr>
          <w:sz w:val="28"/>
          <w:szCs w:val="28"/>
        </w:rPr>
        <w:t>ной судейской коллегии соревнования (главным судьей), содержащего сведения о количестве стран (для международных соревнований) или субъектов Российской Федерации (для всероссийских и межрегиональных соревнований), принявших участие в соответствующем соревновании</w:t>
      </w:r>
      <w:r>
        <w:rPr>
          <w:sz w:val="28"/>
          <w:szCs w:val="28"/>
        </w:rPr>
        <w:t>;</w:t>
      </w:r>
    </w:p>
    <w:p w:rsidR="00307A4D" w:rsidRPr="00005764" w:rsidRDefault="00307A4D" w:rsidP="00307A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005764">
        <w:rPr>
          <w:rFonts w:ascii="Times New Roman" w:hAnsi="Times New Roman" w:cs="Times New Roman"/>
          <w:sz w:val="28"/>
          <w:szCs w:val="28"/>
        </w:rPr>
        <w:t>) документ, подтверждающий полномочия представителя заявителя (в случае обращения за получением муниципальной услуги представителя заявит</w:t>
      </w:r>
      <w:r w:rsidRPr="00005764">
        <w:rPr>
          <w:rFonts w:ascii="Times New Roman" w:hAnsi="Times New Roman" w:cs="Times New Roman"/>
          <w:sz w:val="28"/>
          <w:szCs w:val="28"/>
        </w:rPr>
        <w:t>е</w:t>
      </w:r>
      <w:r w:rsidRPr="00005764">
        <w:rPr>
          <w:rFonts w:ascii="Times New Roman" w:hAnsi="Times New Roman" w:cs="Times New Roman"/>
          <w:sz w:val="28"/>
          <w:szCs w:val="28"/>
        </w:rPr>
        <w:t>ля);</w:t>
      </w:r>
    </w:p>
    <w:p w:rsidR="00307A4D" w:rsidRPr="00005764" w:rsidRDefault="00307A4D" w:rsidP="00307A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5764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заявителя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Pr="00005764">
        <w:rPr>
          <w:rFonts w:ascii="Times New Roman" w:hAnsi="Times New Roman" w:cs="Times New Roman"/>
          <w:sz w:val="28"/>
          <w:szCs w:val="28"/>
        </w:rPr>
        <w:t xml:space="preserve">дъявляется при </w:t>
      </w:r>
      <w:r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ном </w:t>
      </w:r>
      <w:r w:rsidRPr="00005764">
        <w:rPr>
          <w:rFonts w:ascii="Times New Roman" w:hAnsi="Times New Roman" w:cs="Times New Roman"/>
          <w:sz w:val="28"/>
          <w:szCs w:val="28"/>
        </w:rPr>
        <w:t>обращении в Уполномоченный орган (МФЦ).</w:t>
      </w:r>
    </w:p>
    <w:p w:rsidR="00307A4D" w:rsidRPr="00005764" w:rsidRDefault="00307A4D" w:rsidP="00307A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Военнослужащими, проходящими военную службу по призыву, вместо ук</w:t>
      </w:r>
      <w:r w:rsidRPr="00005764">
        <w:rPr>
          <w:rFonts w:ascii="Times New Roman" w:hAnsi="Times New Roman" w:cs="Times New Roman"/>
          <w:sz w:val="28"/>
          <w:szCs w:val="28"/>
        </w:rPr>
        <w:t>а</w:t>
      </w:r>
      <w:r w:rsidRPr="00005764">
        <w:rPr>
          <w:rFonts w:ascii="Times New Roman" w:hAnsi="Times New Roman" w:cs="Times New Roman"/>
          <w:sz w:val="28"/>
          <w:szCs w:val="28"/>
        </w:rPr>
        <w:t>занных копий страниц паспорта гражданина Российской Федерации может пре</w:t>
      </w:r>
      <w:r w:rsidRPr="00005764">
        <w:rPr>
          <w:rFonts w:ascii="Times New Roman" w:hAnsi="Times New Roman" w:cs="Times New Roman"/>
          <w:sz w:val="28"/>
          <w:szCs w:val="28"/>
        </w:rPr>
        <w:t>д</w:t>
      </w:r>
      <w:r w:rsidRPr="00005764">
        <w:rPr>
          <w:rFonts w:ascii="Times New Roman" w:hAnsi="Times New Roman" w:cs="Times New Roman"/>
          <w:sz w:val="28"/>
          <w:szCs w:val="28"/>
        </w:rPr>
        <w:t>ставляться копия военного билета.</w:t>
      </w:r>
    </w:p>
    <w:p w:rsidR="00307A4D" w:rsidRPr="00005764" w:rsidRDefault="00307A4D" w:rsidP="00307A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2.6.2. Форма представления размещается на официальном сайте Уполном</w:t>
      </w:r>
      <w:r w:rsidRPr="00005764">
        <w:rPr>
          <w:rFonts w:ascii="Times New Roman" w:hAnsi="Times New Roman" w:cs="Times New Roman"/>
          <w:sz w:val="28"/>
          <w:szCs w:val="28"/>
        </w:rPr>
        <w:t>о</w:t>
      </w:r>
      <w:r w:rsidRPr="00005764">
        <w:rPr>
          <w:rFonts w:ascii="Times New Roman" w:hAnsi="Times New Roman" w:cs="Times New Roman"/>
          <w:sz w:val="28"/>
          <w:szCs w:val="28"/>
        </w:rPr>
        <w:t>ченного органа в сети «Интернет» с возможностью бесплатного копирования.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Представление оформляется без сокращений слов и использования аббр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 xml:space="preserve">виатуры. </w:t>
      </w:r>
    </w:p>
    <w:p w:rsidR="00307A4D" w:rsidRPr="00005764" w:rsidRDefault="00307A4D" w:rsidP="00307A4D">
      <w:pPr>
        <w:ind w:firstLine="708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2.6.3. Представление и прилагаемые документы могут быть представлены следующими способами:</w:t>
      </w:r>
    </w:p>
    <w:p w:rsidR="00307A4D" w:rsidRPr="00005764" w:rsidRDefault="00307A4D" w:rsidP="00307A4D">
      <w:pPr>
        <w:ind w:firstLine="708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путем личного обращения в Уполномоченный орган или в МФЦ</w:t>
      </w:r>
      <w:r>
        <w:rPr>
          <w:sz w:val="28"/>
          <w:szCs w:val="28"/>
        </w:rPr>
        <w:t xml:space="preserve"> </w:t>
      </w:r>
      <w:r w:rsidRPr="00393D4E">
        <w:rPr>
          <w:sz w:val="28"/>
          <w:szCs w:val="28"/>
        </w:rPr>
        <w:t>(при усл</w:t>
      </w:r>
      <w:r w:rsidRPr="00393D4E">
        <w:rPr>
          <w:sz w:val="28"/>
          <w:szCs w:val="28"/>
        </w:rPr>
        <w:t>о</w:t>
      </w:r>
      <w:r w:rsidRPr="00393D4E">
        <w:rPr>
          <w:sz w:val="28"/>
          <w:szCs w:val="28"/>
        </w:rPr>
        <w:t>вии заключения соглашений о взаимодействии с МФЦ)</w:t>
      </w:r>
      <w:r w:rsidRPr="00005764">
        <w:rPr>
          <w:sz w:val="28"/>
          <w:szCs w:val="28"/>
        </w:rPr>
        <w:t xml:space="preserve"> лично либо через своих представителей;</w:t>
      </w:r>
    </w:p>
    <w:p w:rsidR="00307A4D" w:rsidRPr="00005764" w:rsidRDefault="00307A4D" w:rsidP="00307A4D">
      <w:pPr>
        <w:ind w:firstLine="708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посредством почтовой связи;</w:t>
      </w:r>
    </w:p>
    <w:p w:rsidR="00307A4D" w:rsidRPr="00005764" w:rsidRDefault="00307A4D" w:rsidP="00307A4D">
      <w:pPr>
        <w:ind w:firstLine="708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по электронной почте.</w:t>
      </w:r>
    </w:p>
    <w:p w:rsidR="00307A4D" w:rsidRPr="00005764" w:rsidRDefault="00307A4D" w:rsidP="00307A4D">
      <w:pPr>
        <w:ind w:firstLine="708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посредством Регионального портала.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5764">
        <w:rPr>
          <w:rFonts w:eastAsia="Calibri"/>
          <w:sz w:val="28"/>
          <w:szCs w:val="28"/>
        </w:rPr>
        <w:t>Представление заверяется усиленной квалифицированной электронной по</w:t>
      </w:r>
      <w:r w:rsidRPr="00005764">
        <w:rPr>
          <w:rFonts w:eastAsia="Calibri"/>
          <w:sz w:val="28"/>
          <w:szCs w:val="28"/>
        </w:rPr>
        <w:t>д</w:t>
      </w:r>
      <w:r w:rsidRPr="00005764">
        <w:rPr>
          <w:rFonts w:eastAsia="Calibri"/>
          <w:sz w:val="28"/>
          <w:szCs w:val="28"/>
        </w:rPr>
        <w:t>писью (если заявителем является юридическое лицо):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5764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5764">
        <w:rPr>
          <w:rFonts w:eastAsia="Calibri"/>
          <w:sz w:val="28"/>
          <w:szCs w:val="28"/>
        </w:rPr>
        <w:t>представителя юридического лица, действующего на основании доверенн</w:t>
      </w:r>
      <w:r w:rsidRPr="00005764">
        <w:rPr>
          <w:rFonts w:eastAsia="Calibri"/>
          <w:sz w:val="28"/>
          <w:szCs w:val="28"/>
        </w:rPr>
        <w:t>о</w:t>
      </w:r>
      <w:r w:rsidRPr="00005764">
        <w:rPr>
          <w:rFonts w:eastAsia="Calibri"/>
          <w:sz w:val="28"/>
          <w:szCs w:val="28"/>
        </w:rPr>
        <w:t>сти, выданной в соответствии с законодательством Российской Федерации.</w:t>
      </w:r>
    </w:p>
    <w:p w:rsidR="00307A4D" w:rsidRPr="00005764" w:rsidRDefault="00307A4D" w:rsidP="00307A4D">
      <w:pPr>
        <w:ind w:firstLine="708"/>
        <w:jc w:val="both"/>
        <w:rPr>
          <w:rFonts w:eastAsia="Calibri"/>
          <w:sz w:val="28"/>
          <w:szCs w:val="28"/>
        </w:rPr>
      </w:pPr>
      <w:r w:rsidRPr="00005764">
        <w:rPr>
          <w:sz w:val="27"/>
          <w:szCs w:val="27"/>
        </w:rPr>
        <w:t xml:space="preserve">2.6.4. </w:t>
      </w:r>
      <w:r w:rsidRPr="00005764">
        <w:rPr>
          <w:rFonts w:eastAsia="Calibri"/>
          <w:sz w:val="28"/>
          <w:szCs w:val="28"/>
        </w:rPr>
        <w:t>В случае представления копий документов, необходимых для предо</w:t>
      </w:r>
      <w:r w:rsidRPr="00005764">
        <w:rPr>
          <w:rFonts w:eastAsia="Calibri"/>
          <w:sz w:val="28"/>
          <w:szCs w:val="28"/>
        </w:rPr>
        <w:t>с</w:t>
      </w:r>
      <w:r w:rsidRPr="00005764">
        <w:rPr>
          <w:rFonts w:eastAsia="Calibri"/>
          <w:sz w:val="28"/>
          <w:szCs w:val="28"/>
        </w:rPr>
        <w:t>тавления муниципальной услуги, в электронном виде указанные документы должны быть подписаны усиленной электронной подписью.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5764">
        <w:rPr>
          <w:rFonts w:eastAsia="Calibri"/>
          <w:sz w:val="28"/>
          <w:szCs w:val="28"/>
        </w:rPr>
        <w:lastRenderedPageBreak/>
        <w:t>Документ, подтверждающий полномочия представителя юридического л</w:t>
      </w:r>
      <w:r w:rsidRPr="00005764">
        <w:rPr>
          <w:rFonts w:eastAsia="Calibri"/>
          <w:sz w:val="28"/>
          <w:szCs w:val="28"/>
        </w:rPr>
        <w:t>и</w:t>
      </w:r>
      <w:r w:rsidRPr="00005764">
        <w:rPr>
          <w:rFonts w:eastAsia="Calibri"/>
          <w:sz w:val="28"/>
          <w:szCs w:val="28"/>
        </w:rPr>
        <w:t>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5764">
        <w:rPr>
          <w:rFonts w:eastAsia="Calibri"/>
          <w:sz w:val="28"/>
          <w:szCs w:val="28"/>
        </w:rPr>
        <w:t>2.6.5.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</w:t>
      </w:r>
      <w:r w:rsidRPr="00005764">
        <w:rPr>
          <w:rFonts w:eastAsia="Calibri"/>
          <w:sz w:val="28"/>
          <w:szCs w:val="28"/>
        </w:rPr>
        <w:t>и</w:t>
      </w:r>
      <w:r w:rsidRPr="00005764">
        <w:rPr>
          <w:rFonts w:eastAsia="Calibri"/>
          <w:sz w:val="28"/>
          <w:szCs w:val="28"/>
        </w:rPr>
        <w:t>дическим лицом. После проведения сверки подлинники документов возвращаю</w:t>
      </w:r>
      <w:r w:rsidRPr="00005764">
        <w:rPr>
          <w:rFonts w:eastAsia="Calibri"/>
          <w:sz w:val="28"/>
          <w:szCs w:val="28"/>
        </w:rPr>
        <w:t>т</w:t>
      </w:r>
      <w:r w:rsidRPr="00005764">
        <w:rPr>
          <w:rFonts w:eastAsia="Calibri"/>
          <w:sz w:val="28"/>
          <w:szCs w:val="28"/>
        </w:rPr>
        <w:t>ся заявителю.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5764">
        <w:rPr>
          <w:rFonts w:eastAsia="Calibri"/>
          <w:sz w:val="28"/>
          <w:szCs w:val="28"/>
        </w:rPr>
        <w:t>Документ, подтверждающий правомочие на обращение за получением м</w:t>
      </w:r>
      <w:r w:rsidRPr="00005764">
        <w:rPr>
          <w:rFonts w:eastAsia="Calibri"/>
          <w:sz w:val="28"/>
          <w:szCs w:val="28"/>
        </w:rPr>
        <w:t>у</w:t>
      </w:r>
      <w:r w:rsidRPr="00005764">
        <w:rPr>
          <w:rFonts w:eastAsia="Calibri"/>
          <w:sz w:val="28"/>
          <w:szCs w:val="28"/>
        </w:rPr>
        <w:t>ниципальной услуги, выданный организацией, удостоверяется подписью руков</w:t>
      </w:r>
      <w:r w:rsidRPr="00005764">
        <w:rPr>
          <w:rFonts w:eastAsia="Calibri"/>
          <w:sz w:val="28"/>
          <w:szCs w:val="28"/>
        </w:rPr>
        <w:t>о</w:t>
      </w:r>
      <w:r w:rsidRPr="00005764">
        <w:rPr>
          <w:rFonts w:eastAsia="Calibri"/>
          <w:sz w:val="28"/>
          <w:szCs w:val="28"/>
        </w:rPr>
        <w:t>дителя и печатью организации (при наличии).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5764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5764">
        <w:rPr>
          <w:sz w:val="28"/>
          <w:szCs w:val="28"/>
        </w:rPr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07A4D" w:rsidRPr="001E3BB0" w:rsidRDefault="00307A4D" w:rsidP="00307A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9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2.6.6. </w:t>
      </w:r>
      <w:proofErr w:type="gramStart"/>
      <w:r w:rsidRPr="0097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Представление для присвоения спортивного разряда и прилагаемые к нему документы, предусмотренные подпунктом 2.6.1 раздела </w:t>
      </w:r>
      <w:r w:rsidRPr="009769E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7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адм</w:t>
      </w:r>
      <w:r w:rsidRPr="009769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769E5">
        <w:rPr>
          <w:rFonts w:ascii="Times New Roman" w:hAnsi="Times New Roman" w:cs="Times New Roman"/>
          <w:color w:val="000000" w:themeColor="text1"/>
          <w:sz w:val="28"/>
          <w:szCs w:val="28"/>
        </w:rPr>
        <w:t>нистративного регламента, подаются в Уполномоченный орган  в течение 4 мес</w:t>
      </w:r>
      <w:r w:rsidRPr="009769E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9769E5">
        <w:rPr>
          <w:rFonts w:ascii="Times New Roman" w:hAnsi="Times New Roman" w:cs="Times New Roman"/>
          <w:color w:val="000000" w:themeColor="text1"/>
          <w:sz w:val="28"/>
          <w:szCs w:val="28"/>
        </w:rPr>
        <w:t>цев со дня выполнения спортсменом</w:t>
      </w:r>
      <w:r w:rsidRPr="009769E5">
        <w:rPr>
          <w:rFonts w:ascii="Times New Roman" w:hAnsi="Times New Roman" w:cs="Times New Roman"/>
          <w:color w:val="92D050"/>
          <w:sz w:val="28"/>
          <w:szCs w:val="28"/>
        </w:rPr>
        <w:t xml:space="preserve"> </w:t>
      </w:r>
      <w:r w:rsidRPr="009769E5">
        <w:rPr>
          <w:rFonts w:ascii="Times New Roman" w:hAnsi="Times New Roman" w:cs="Times New Roman"/>
          <w:sz w:val="28"/>
          <w:szCs w:val="28"/>
        </w:rPr>
        <w:t>норм и требований, выполнение которых н</w:t>
      </w:r>
      <w:r w:rsidRPr="009769E5">
        <w:rPr>
          <w:rFonts w:ascii="Times New Roman" w:hAnsi="Times New Roman" w:cs="Times New Roman"/>
          <w:sz w:val="28"/>
          <w:szCs w:val="28"/>
        </w:rPr>
        <w:t>е</w:t>
      </w:r>
      <w:r w:rsidRPr="009769E5">
        <w:rPr>
          <w:rFonts w:ascii="Times New Roman" w:hAnsi="Times New Roman" w:cs="Times New Roman"/>
          <w:sz w:val="28"/>
          <w:szCs w:val="28"/>
        </w:rPr>
        <w:t xml:space="preserve">обходимо для присвоения соответствующих спортивных званий и спортивных разрядов по видам спорта, включенным во </w:t>
      </w:r>
      <w:r w:rsidRPr="009769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Всероссийский </w:t>
      </w:r>
      <w:hyperlink r:id="rId9" w:history="1">
        <w:r w:rsidRPr="009769E5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реестр</w:t>
        </w:r>
      </w:hyperlink>
      <w:r w:rsidRPr="009769E5">
        <w:rPr>
          <w:rFonts w:ascii="Times New Roman" w:hAnsi="Times New Roman" w:cs="Times New Roman"/>
          <w:sz w:val="28"/>
          <w:szCs w:val="28"/>
        </w:rPr>
        <w:t xml:space="preserve"> видов спорта, а также условия выполнения этих норм и</w:t>
      </w:r>
      <w:proofErr w:type="gramEnd"/>
      <w:r w:rsidRPr="009769E5">
        <w:rPr>
          <w:rFonts w:ascii="Times New Roman" w:hAnsi="Times New Roman" w:cs="Times New Roman"/>
          <w:sz w:val="28"/>
          <w:szCs w:val="28"/>
        </w:rPr>
        <w:t xml:space="preserve"> </w:t>
      </w:r>
      <w:r w:rsidRPr="001E3BB0">
        <w:rPr>
          <w:rFonts w:ascii="Times New Roman" w:hAnsi="Times New Roman" w:cs="Times New Roman"/>
          <w:sz w:val="28"/>
          <w:szCs w:val="28"/>
        </w:rPr>
        <w:t>требований (далее - нормы, требования и условия их выполнения).</w:t>
      </w:r>
    </w:p>
    <w:p w:rsidR="00307A4D" w:rsidRPr="00D4598A" w:rsidRDefault="00307A4D" w:rsidP="00307A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2.6.7. </w:t>
      </w:r>
      <w:proofErr w:type="gramStart"/>
      <w:r w:rsidRPr="00D4598A">
        <w:rPr>
          <w:rFonts w:ascii="Times New Roman" w:hAnsi="Times New Roman" w:cs="Times New Roman"/>
          <w:sz w:val="28"/>
          <w:szCs w:val="28"/>
        </w:rPr>
        <w:t>Для подтверждения спортивного разряда  в срок не ранее чем за 2 м</w:t>
      </w:r>
      <w:r w:rsidRPr="00D4598A">
        <w:rPr>
          <w:rFonts w:ascii="Times New Roman" w:hAnsi="Times New Roman" w:cs="Times New Roman"/>
          <w:sz w:val="28"/>
          <w:szCs w:val="28"/>
        </w:rPr>
        <w:t>е</w:t>
      </w:r>
      <w:r w:rsidRPr="00D4598A">
        <w:rPr>
          <w:rFonts w:ascii="Times New Roman" w:hAnsi="Times New Roman" w:cs="Times New Roman"/>
          <w:sz w:val="28"/>
          <w:szCs w:val="28"/>
        </w:rPr>
        <w:t>сяца до дня окончания и не позднее дня окончания срока, на который был присв</w:t>
      </w:r>
      <w:r w:rsidRPr="00D4598A">
        <w:rPr>
          <w:rFonts w:ascii="Times New Roman" w:hAnsi="Times New Roman" w:cs="Times New Roman"/>
          <w:sz w:val="28"/>
          <w:szCs w:val="28"/>
        </w:rPr>
        <w:t>о</w:t>
      </w:r>
      <w:r w:rsidRPr="00D4598A">
        <w:rPr>
          <w:rFonts w:ascii="Times New Roman" w:hAnsi="Times New Roman" w:cs="Times New Roman"/>
          <w:sz w:val="28"/>
          <w:szCs w:val="28"/>
        </w:rPr>
        <w:t>ен спортивный разряд, заявитель представляет (направляет)  ходатайство о по</w:t>
      </w:r>
      <w:r w:rsidRPr="00D4598A">
        <w:rPr>
          <w:rFonts w:ascii="Times New Roman" w:hAnsi="Times New Roman" w:cs="Times New Roman"/>
          <w:sz w:val="28"/>
          <w:szCs w:val="28"/>
        </w:rPr>
        <w:t>д</w:t>
      </w:r>
      <w:r w:rsidRPr="00D4598A">
        <w:rPr>
          <w:rFonts w:ascii="Times New Roman" w:hAnsi="Times New Roman" w:cs="Times New Roman"/>
          <w:sz w:val="28"/>
          <w:szCs w:val="28"/>
        </w:rPr>
        <w:t>тверждении спортивного разряда, заверенное печатью (при наличии) и подписью руководителя или уполномоченного должностного лица спортивной федерации, физкультурно-спортивной организации, организации, осуществляющей спорти</w:t>
      </w:r>
      <w:r w:rsidRPr="00D4598A">
        <w:rPr>
          <w:rFonts w:ascii="Times New Roman" w:hAnsi="Times New Roman" w:cs="Times New Roman"/>
          <w:sz w:val="28"/>
          <w:szCs w:val="28"/>
        </w:rPr>
        <w:t>в</w:t>
      </w:r>
      <w:r w:rsidRPr="00D4598A">
        <w:rPr>
          <w:rFonts w:ascii="Times New Roman" w:hAnsi="Times New Roman" w:cs="Times New Roman"/>
          <w:sz w:val="28"/>
          <w:szCs w:val="28"/>
        </w:rPr>
        <w:t>ную подготовку, образовательной организации, подразделения федерального о</w:t>
      </w:r>
      <w:r w:rsidRPr="00D4598A">
        <w:rPr>
          <w:rFonts w:ascii="Times New Roman" w:hAnsi="Times New Roman" w:cs="Times New Roman"/>
          <w:sz w:val="28"/>
          <w:szCs w:val="28"/>
        </w:rPr>
        <w:t>р</w:t>
      </w:r>
      <w:r w:rsidRPr="00D4598A">
        <w:rPr>
          <w:rFonts w:ascii="Times New Roman" w:hAnsi="Times New Roman" w:cs="Times New Roman"/>
          <w:sz w:val="28"/>
          <w:szCs w:val="28"/>
        </w:rPr>
        <w:t>гана, должностного</w:t>
      </w:r>
      <w:proofErr w:type="gramEnd"/>
      <w:r w:rsidRPr="00D459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98A">
        <w:rPr>
          <w:rFonts w:ascii="Times New Roman" w:hAnsi="Times New Roman" w:cs="Times New Roman"/>
          <w:sz w:val="28"/>
          <w:szCs w:val="28"/>
        </w:rPr>
        <w:t>лица или заявителя соответственно, содержащее фамилию, имя, отчество (при наличии), дату рождения спортсмена, а также сведения о н</w:t>
      </w:r>
      <w:r w:rsidRPr="00D4598A">
        <w:rPr>
          <w:rFonts w:ascii="Times New Roman" w:hAnsi="Times New Roman" w:cs="Times New Roman"/>
          <w:sz w:val="28"/>
          <w:szCs w:val="28"/>
        </w:rPr>
        <w:t>а</w:t>
      </w:r>
      <w:r w:rsidRPr="00D4598A">
        <w:rPr>
          <w:rFonts w:ascii="Times New Roman" w:hAnsi="Times New Roman" w:cs="Times New Roman"/>
          <w:sz w:val="28"/>
          <w:szCs w:val="28"/>
        </w:rPr>
        <w:t>именовании соревнования, месте и дате его проведения, о выполнении норм, тр</w:t>
      </w:r>
      <w:r w:rsidRPr="00D4598A">
        <w:rPr>
          <w:rFonts w:ascii="Times New Roman" w:hAnsi="Times New Roman" w:cs="Times New Roman"/>
          <w:sz w:val="28"/>
          <w:szCs w:val="28"/>
        </w:rPr>
        <w:t>е</w:t>
      </w:r>
      <w:r w:rsidRPr="00D4598A">
        <w:rPr>
          <w:rFonts w:ascii="Times New Roman" w:hAnsi="Times New Roman" w:cs="Times New Roman"/>
          <w:sz w:val="28"/>
          <w:szCs w:val="28"/>
        </w:rPr>
        <w:t>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- Ходатайство).</w:t>
      </w:r>
      <w:proofErr w:type="gramEnd"/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Ходатайство оформляется без сокращений слов и использования аббреви</w:t>
      </w:r>
      <w:r w:rsidRPr="00005764">
        <w:rPr>
          <w:sz w:val="28"/>
          <w:szCs w:val="28"/>
        </w:rPr>
        <w:t>а</w:t>
      </w:r>
      <w:r w:rsidRPr="00005764">
        <w:rPr>
          <w:sz w:val="28"/>
          <w:szCs w:val="28"/>
        </w:rPr>
        <w:t xml:space="preserve">туры. </w:t>
      </w:r>
    </w:p>
    <w:p w:rsidR="00307A4D" w:rsidRPr="00005764" w:rsidRDefault="00307A4D" w:rsidP="00307A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2.6.8. К ходатайству о подтверждении спортивного разряда прилагаются:</w:t>
      </w:r>
    </w:p>
    <w:p w:rsidR="00307A4D" w:rsidRPr="00DB53D3" w:rsidRDefault="00307A4D" w:rsidP="00307A4D">
      <w:pPr>
        <w:ind w:firstLine="708"/>
        <w:jc w:val="both"/>
        <w:rPr>
          <w:sz w:val="28"/>
          <w:szCs w:val="28"/>
        </w:rPr>
      </w:pPr>
      <w:r w:rsidRPr="00DB53D3">
        <w:rPr>
          <w:sz w:val="28"/>
          <w:szCs w:val="28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</w:t>
      </w:r>
      <w:r w:rsidRPr="00DB53D3">
        <w:rPr>
          <w:sz w:val="28"/>
          <w:szCs w:val="28"/>
        </w:rPr>
        <w:t>т</w:t>
      </w:r>
      <w:r w:rsidRPr="00DB53D3">
        <w:rPr>
          <w:sz w:val="28"/>
          <w:szCs w:val="28"/>
        </w:rPr>
        <w:lastRenderedPageBreak/>
        <w:t>ражающего выполнение норм, требований и условий их выполнения - для пр</w:t>
      </w:r>
      <w:r w:rsidRPr="00DB53D3">
        <w:rPr>
          <w:sz w:val="28"/>
          <w:szCs w:val="28"/>
        </w:rPr>
        <w:t>и</w:t>
      </w:r>
      <w:r w:rsidRPr="00DB53D3">
        <w:rPr>
          <w:sz w:val="28"/>
          <w:szCs w:val="28"/>
        </w:rPr>
        <w:t>своения всех спортивных разрядов;</w:t>
      </w:r>
    </w:p>
    <w:p w:rsidR="00307A4D" w:rsidRPr="00DB53D3" w:rsidRDefault="00307A4D" w:rsidP="00307A4D">
      <w:pPr>
        <w:ind w:firstLine="708"/>
        <w:jc w:val="both"/>
        <w:rPr>
          <w:sz w:val="28"/>
          <w:szCs w:val="28"/>
        </w:rPr>
      </w:pPr>
      <w:r w:rsidRPr="00DB53D3">
        <w:rPr>
          <w:sz w:val="28"/>
          <w:szCs w:val="28"/>
        </w:rPr>
        <w:t>б) копия справки о составе и квалификации судейской коллегии, подписа</w:t>
      </w:r>
      <w:r w:rsidRPr="00DB53D3">
        <w:rPr>
          <w:sz w:val="28"/>
          <w:szCs w:val="28"/>
        </w:rPr>
        <w:t>н</w:t>
      </w:r>
      <w:r w:rsidRPr="00DB53D3">
        <w:rPr>
          <w:sz w:val="28"/>
          <w:szCs w:val="28"/>
        </w:rPr>
        <w:t>ной:</w:t>
      </w:r>
    </w:p>
    <w:p w:rsidR="00307A4D" w:rsidRPr="00357B77" w:rsidRDefault="00307A4D" w:rsidP="00307A4D">
      <w:pPr>
        <w:ind w:firstLine="708"/>
        <w:jc w:val="both"/>
        <w:rPr>
          <w:rFonts w:ascii="Verdana" w:hAnsi="Verdana"/>
          <w:sz w:val="28"/>
          <w:szCs w:val="28"/>
        </w:rPr>
      </w:pPr>
      <w:r w:rsidRPr="00DB53D3">
        <w:rPr>
          <w:sz w:val="28"/>
          <w:szCs w:val="28"/>
        </w:rPr>
        <w:t>председателем судейской коллегии (главным судьей) и лицом, уполном</w:t>
      </w:r>
      <w:r w:rsidRPr="00DB53D3">
        <w:rPr>
          <w:sz w:val="28"/>
          <w:szCs w:val="28"/>
        </w:rPr>
        <w:t>о</w:t>
      </w:r>
      <w:r w:rsidRPr="00DB53D3">
        <w:rPr>
          <w:sz w:val="28"/>
          <w:szCs w:val="28"/>
        </w:rPr>
        <w:t>ченным организацией, проводящей соревнования</w:t>
      </w:r>
      <w:r>
        <w:rPr>
          <w:sz w:val="28"/>
          <w:szCs w:val="28"/>
        </w:rPr>
        <w:t xml:space="preserve"> </w:t>
      </w:r>
      <w:r w:rsidRPr="00357B77">
        <w:rPr>
          <w:sz w:val="28"/>
          <w:szCs w:val="28"/>
        </w:rPr>
        <w:t>(за исключением междунаро</w:t>
      </w:r>
      <w:r w:rsidRPr="00357B77">
        <w:rPr>
          <w:sz w:val="28"/>
          <w:szCs w:val="28"/>
        </w:rPr>
        <w:t>д</w:t>
      </w:r>
      <w:r w:rsidRPr="00357B77">
        <w:rPr>
          <w:sz w:val="28"/>
          <w:szCs w:val="28"/>
        </w:rPr>
        <w:t>ных соревнований);</w:t>
      </w:r>
    </w:p>
    <w:p w:rsidR="00307A4D" w:rsidRPr="00005764" w:rsidRDefault="00307A4D" w:rsidP="00307A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в) документ, подтверждающий полномочия представителя заявителя (в сл</w:t>
      </w:r>
      <w:r w:rsidRPr="00005764">
        <w:rPr>
          <w:rFonts w:ascii="Times New Roman" w:hAnsi="Times New Roman" w:cs="Times New Roman"/>
          <w:sz w:val="28"/>
          <w:szCs w:val="28"/>
        </w:rPr>
        <w:t>у</w:t>
      </w:r>
      <w:r w:rsidRPr="00005764">
        <w:rPr>
          <w:rFonts w:ascii="Times New Roman" w:hAnsi="Times New Roman" w:cs="Times New Roman"/>
          <w:sz w:val="28"/>
          <w:szCs w:val="28"/>
        </w:rPr>
        <w:t>чае обращения за получением муниципальной услуги представителя заявителя);</w:t>
      </w:r>
    </w:p>
    <w:p w:rsidR="00307A4D" w:rsidRPr="00005764" w:rsidRDefault="00307A4D" w:rsidP="00307A4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г) документ, удостоверяющий личность заявителя (представителя заявит</w:t>
      </w:r>
      <w:r w:rsidRPr="00005764">
        <w:rPr>
          <w:rFonts w:ascii="Times New Roman" w:hAnsi="Times New Roman" w:cs="Times New Roman"/>
          <w:sz w:val="28"/>
          <w:szCs w:val="28"/>
        </w:rPr>
        <w:t>е</w:t>
      </w:r>
      <w:r w:rsidRPr="00005764">
        <w:rPr>
          <w:rFonts w:ascii="Times New Roman" w:hAnsi="Times New Roman" w:cs="Times New Roman"/>
          <w:sz w:val="28"/>
          <w:szCs w:val="28"/>
        </w:rPr>
        <w:t xml:space="preserve">ля) (предъявляется при </w:t>
      </w:r>
      <w:r>
        <w:rPr>
          <w:rFonts w:ascii="Times New Roman" w:hAnsi="Times New Roman" w:cs="Times New Roman"/>
          <w:sz w:val="28"/>
          <w:szCs w:val="28"/>
        </w:rPr>
        <w:t xml:space="preserve">личном </w:t>
      </w:r>
      <w:r w:rsidRPr="00005764">
        <w:rPr>
          <w:rFonts w:ascii="Times New Roman" w:hAnsi="Times New Roman" w:cs="Times New Roman"/>
          <w:sz w:val="28"/>
          <w:szCs w:val="28"/>
        </w:rPr>
        <w:t>обращении в Уполномоченный орган (МФЦ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A4D">
        <w:rPr>
          <w:rFonts w:ascii="Times New Roman" w:hAnsi="Times New Roman" w:cs="Times New Roman"/>
          <w:sz w:val="28"/>
          <w:szCs w:val="28"/>
        </w:rPr>
        <w:t>(при условии заключения соглашений о взаимодействии с МФЦ)</w:t>
      </w:r>
      <w:r w:rsidRPr="00005764">
        <w:rPr>
          <w:rFonts w:ascii="Times New Roman" w:hAnsi="Times New Roman" w:cs="Times New Roman"/>
          <w:sz w:val="28"/>
          <w:szCs w:val="28"/>
        </w:rPr>
        <w:t>).</w:t>
      </w:r>
    </w:p>
    <w:p w:rsidR="00307A4D" w:rsidRPr="00005764" w:rsidRDefault="00307A4D" w:rsidP="00307A4D">
      <w:pPr>
        <w:ind w:firstLine="708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2.6.9. Ходатайство и прилагаемые документы могут быть представлены сл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дующими способами:</w:t>
      </w:r>
    </w:p>
    <w:p w:rsidR="00307A4D" w:rsidRPr="00005764" w:rsidRDefault="00307A4D" w:rsidP="00307A4D">
      <w:pPr>
        <w:ind w:firstLine="708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путем личного обращения в Уполномоченный орган или в МФЦ </w:t>
      </w:r>
      <w:r w:rsidRPr="00393D4E">
        <w:rPr>
          <w:sz w:val="28"/>
          <w:szCs w:val="28"/>
        </w:rPr>
        <w:t>(при усл</w:t>
      </w:r>
      <w:r w:rsidRPr="00393D4E">
        <w:rPr>
          <w:sz w:val="28"/>
          <w:szCs w:val="28"/>
        </w:rPr>
        <w:t>о</w:t>
      </w:r>
      <w:r w:rsidRPr="00393D4E">
        <w:rPr>
          <w:sz w:val="28"/>
          <w:szCs w:val="28"/>
        </w:rPr>
        <w:t>вии заключения соглашений о взаимодействии с МФЦ)</w:t>
      </w:r>
      <w:r>
        <w:rPr>
          <w:sz w:val="28"/>
          <w:szCs w:val="28"/>
        </w:rPr>
        <w:t xml:space="preserve"> </w:t>
      </w:r>
      <w:r w:rsidRPr="00005764">
        <w:rPr>
          <w:sz w:val="28"/>
          <w:szCs w:val="28"/>
        </w:rPr>
        <w:t>лично либо через своих представителей;</w:t>
      </w:r>
    </w:p>
    <w:p w:rsidR="00307A4D" w:rsidRPr="00005764" w:rsidRDefault="00307A4D" w:rsidP="00307A4D">
      <w:pPr>
        <w:ind w:firstLine="708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посредством почтовой связи;</w:t>
      </w:r>
    </w:p>
    <w:p w:rsidR="00307A4D" w:rsidRPr="00005764" w:rsidRDefault="00307A4D" w:rsidP="00307A4D">
      <w:pPr>
        <w:ind w:firstLine="708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по электронной почте.</w:t>
      </w:r>
    </w:p>
    <w:p w:rsidR="00307A4D" w:rsidRPr="00005764" w:rsidRDefault="00307A4D" w:rsidP="00307A4D">
      <w:pPr>
        <w:ind w:firstLine="708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посредством Регионального портала.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5764">
        <w:rPr>
          <w:rFonts w:eastAsia="Calibri"/>
          <w:sz w:val="28"/>
          <w:szCs w:val="28"/>
        </w:rPr>
        <w:t>Ходатайство заверяется усиленной квалифицированной электронной подп</w:t>
      </w:r>
      <w:r w:rsidRPr="00005764">
        <w:rPr>
          <w:rFonts w:eastAsia="Calibri"/>
          <w:sz w:val="28"/>
          <w:szCs w:val="28"/>
        </w:rPr>
        <w:t>и</w:t>
      </w:r>
      <w:r w:rsidRPr="00005764">
        <w:rPr>
          <w:rFonts w:eastAsia="Calibri"/>
          <w:sz w:val="28"/>
          <w:szCs w:val="28"/>
        </w:rPr>
        <w:t>сью (если заявителем является юридическое лицо):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5764">
        <w:rPr>
          <w:rFonts w:eastAsia="Calibri"/>
          <w:sz w:val="28"/>
          <w:szCs w:val="28"/>
        </w:rPr>
        <w:t>лица, действующего от имени юридического лица без доверенности;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5764">
        <w:rPr>
          <w:rFonts w:eastAsia="Calibri"/>
          <w:sz w:val="28"/>
          <w:szCs w:val="28"/>
        </w:rPr>
        <w:t>представителя юридического лица, действующего на основании доверенн</w:t>
      </w:r>
      <w:r w:rsidRPr="00005764">
        <w:rPr>
          <w:rFonts w:eastAsia="Calibri"/>
          <w:sz w:val="28"/>
          <w:szCs w:val="28"/>
        </w:rPr>
        <w:t>о</w:t>
      </w:r>
      <w:r w:rsidRPr="00005764">
        <w:rPr>
          <w:rFonts w:eastAsia="Calibri"/>
          <w:sz w:val="28"/>
          <w:szCs w:val="28"/>
        </w:rPr>
        <w:t>сти, выданной в соответствии с законодательством Российской Федерации.</w:t>
      </w:r>
    </w:p>
    <w:p w:rsidR="00307A4D" w:rsidRPr="00005764" w:rsidRDefault="00307A4D" w:rsidP="00307A4D">
      <w:pPr>
        <w:ind w:firstLine="708"/>
        <w:jc w:val="both"/>
        <w:rPr>
          <w:rFonts w:eastAsia="Calibri"/>
          <w:sz w:val="28"/>
          <w:szCs w:val="28"/>
        </w:rPr>
      </w:pPr>
      <w:r w:rsidRPr="00005764">
        <w:rPr>
          <w:sz w:val="27"/>
          <w:szCs w:val="27"/>
        </w:rPr>
        <w:t xml:space="preserve">2.6.10. </w:t>
      </w:r>
      <w:r w:rsidRPr="00005764">
        <w:rPr>
          <w:rFonts w:eastAsia="Calibri"/>
          <w:sz w:val="28"/>
          <w:szCs w:val="28"/>
        </w:rPr>
        <w:t>В случае представления копий документов, необходимых для пр</w:t>
      </w:r>
      <w:r w:rsidRPr="00005764">
        <w:rPr>
          <w:rFonts w:eastAsia="Calibri"/>
          <w:sz w:val="28"/>
          <w:szCs w:val="28"/>
        </w:rPr>
        <w:t>е</w:t>
      </w:r>
      <w:r w:rsidRPr="00005764">
        <w:rPr>
          <w:rFonts w:eastAsia="Calibri"/>
          <w:sz w:val="28"/>
          <w:szCs w:val="28"/>
        </w:rPr>
        <w:t>доставления муниципальной услуги, в электронном виде указанные документы должны быть подписаны усиленной электронной подписью.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5764">
        <w:rPr>
          <w:rFonts w:eastAsia="Calibri"/>
          <w:sz w:val="28"/>
          <w:szCs w:val="28"/>
        </w:rPr>
        <w:t>Документ, подтверждающий полномочия представителя юридического л</w:t>
      </w:r>
      <w:r w:rsidRPr="00005764">
        <w:rPr>
          <w:rFonts w:eastAsia="Calibri"/>
          <w:sz w:val="28"/>
          <w:szCs w:val="28"/>
        </w:rPr>
        <w:t>и</w:t>
      </w:r>
      <w:r w:rsidRPr="00005764">
        <w:rPr>
          <w:rFonts w:eastAsia="Calibri"/>
          <w:sz w:val="28"/>
          <w:szCs w:val="28"/>
        </w:rPr>
        <w:t>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5764">
        <w:rPr>
          <w:rFonts w:eastAsia="Calibri"/>
          <w:sz w:val="28"/>
          <w:szCs w:val="28"/>
        </w:rPr>
        <w:t>2.6.11.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</w:t>
      </w:r>
      <w:r w:rsidRPr="00005764">
        <w:rPr>
          <w:rFonts w:eastAsia="Calibri"/>
          <w:sz w:val="28"/>
          <w:szCs w:val="28"/>
        </w:rPr>
        <w:t>и</w:t>
      </w:r>
      <w:r w:rsidRPr="00005764">
        <w:rPr>
          <w:rFonts w:eastAsia="Calibri"/>
          <w:sz w:val="28"/>
          <w:szCs w:val="28"/>
        </w:rPr>
        <w:t>дическим лицом. После проведения сверки подлинники документов возвращаю</w:t>
      </w:r>
      <w:r w:rsidRPr="00005764">
        <w:rPr>
          <w:rFonts w:eastAsia="Calibri"/>
          <w:sz w:val="28"/>
          <w:szCs w:val="28"/>
        </w:rPr>
        <w:t>т</w:t>
      </w:r>
      <w:r w:rsidRPr="00005764">
        <w:rPr>
          <w:rFonts w:eastAsia="Calibri"/>
          <w:sz w:val="28"/>
          <w:szCs w:val="28"/>
        </w:rPr>
        <w:t>ся заявителю.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5764">
        <w:rPr>
          <w:rFonts w:eastAsia="Calibri"/>
          <w:sz w:val="28"/>
          <w:szCs w:val="28"/>
        </w:rPr>
        <w:t>Документ, подтверждающий правомочие на обращение за получением м</w:t>
      </w:r>
      <w:r w:rsidRPr="00005764">
        <w:rPr>
          <w:rFonts w:eastAsia="Calibri"/>
          <w:sz w:val="28"/>
          <w:szCs w:val="28"/>
        </w:rPr>
        <w:t>у</w:t>
      </w:r>
      <w:r w:rsidRPr="00005764">
        <w:rPr>
          <w:rFonts w:eastAsia="Calibri"/>
          <w:sz w:val="28"/>
          <w:szCs w:val="28"/>
        </w:rPr>
        <w:t>ниципальной услуги, выданный организацией, удостоверяется подписью руков</w:t>
      </w:r>
      <w:r w:rsidRPr="00005764">
        <w:rPr>
          <w:rFonts w:eastAsia="Calibri"/>
          <w:sz w:val="28"/>
          <w:szCs w:val="28"/>
        </w:rPr>
        <w:t>о</w:t>
      </w:r>
      <w:r w:rsidRPr="00005764">
        <w:rPr>
          <w:rFonts w:eastAsia="Calibri"/>
          <w:sz w:val="28"/>
          <w:szCs w:val="28"/>
        </w:rPr>
        <w:t>дителя и печатью организации (при наличии).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5764">
        <w:rPr>
          <w:rFonts w:eastAsia="Calibri"/>
          <w:sz w:val="28"/>
          <w:szCs w:val="28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307A4D" w:rsidRPr="00005764" w:rsidRDefault="00307A4D" w:rsidP="00307A4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005764">
        <w:rPr>
          <w:sz w:val="28"/>
          <w:szCs w:val="28"/>
        </w:rPr>
        <w:lastRenderedPageBreak/>
        <w:t>В случае представления документов на иностранном языке они должны быть переведены заявителем на русский язык. Верность перевода и подлинность подписи переводчика должны быть нотариально удостоверены.</w:t>
      </w:r>
    </w:p>
    <w:p w:rsidR="00393D4E" w:rsidRDefault="00393D4E" w:rsidP="00307A4D">
      <w:pPr>
        <w:autoSpaceDE w:val="0"/>
        <w:autoSpaceDN w:val="0"/>
        <w:adjustRightInd w:val="0"/>
        <w:ind w:firstLine="708"/>
        <w:jc w:val="both"/>
        <w:outlineLvl w:val="1"/>
        <w:rPr>
          <w:rStyle w:val="a3"/>
          <w:iCs/>
          <w:sz w:val="28"/>
          <w:szCs w:val="28"/>
        </w:rPr>
      </w:pPr>
    </w:p>
    <w:p w:rsidR="00307A4D" w:rsidRPr="00005764" w:rsidRDefault="00307A4D" w:rsidP="00307A4D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 w:rsidRPr="00005764">
        <w:rPr>
          <w:bCs/>
          <w:i/>
          <w:color w:val="000000"/>
          <w:sz w:val="28"/>
          <w:szCs w:val="28"/>
        </w:rPr>
        <w:t xml:space="preserve">2.7. </w:t>
      </w:r>
      <w:proofErr w:type="gramStart"/>
      <w:r w:rsidRPr="00005764">
        <w:rPr>
          <w:bCs/>
          <w:i/>
          <w:color w:val="000000"/>
          <w:sz w:val="28"/>
          <w:szCs w:val="28"/>
        </w:rPr>
        <w:t>Исчерпывающий перечень документов, необходимых в соответствии с но</w:t>
      </w:r>
      <w:r w:rsidRPr="00005764">
        <w:rPr>
          <w:bCs/>
          <w:i/>
          <w:color w:val="000000"/>
          <w:sz w:val="28"/>
          <w:szCs w:val="28"/>
        </w:rPr>
        <w:t>р</w:t>
      </w:r>
      <w:r w:rsidRPr="00005764">
        <w:rPr>
          <w:bCs/>
          <w:i/>
          <w:color w:val="000000"/>
          <w:sz w:val="28"/>
          <w:szCs w:val="28"/>
        </w:rPr>
        <w:t>мативными правовыми актами для предоставления муниципальной услуги и у</w:t>
      </w:r>
      <w:r w:rsidRPr="00005764">
        <w:rPr>
          <w:bCs/>
          <w:i/>
          <w:color w:val="000000"/>
          <w:sz w:val="28"/>
          <w:szCs w:val="28"/>
        </w:rPr>
        <w:t>с</w:t>
      </w:r>
      <w:r w:rsidRPr="00005764">
        <w:rPr>
          <w:bCs/>
          <w:i/>
          <w:color w:val="000000"/>
          <w:sz w:val="28"/>
          <w:szCs w:val="28"/>
        </w:rPr>
        <w:t>луг, которые являются необходимыми и обязательными для предоставления м</w:t>
      </w:r>
      <w:r w:rsidRPr="00005764">
        <w:rPr>
          <w:bCs/>
          <w:i/>
          <w:color w:val="000000"/>
          <w:sz w:val="28"/>
          <w:szCs w:val="28"/>
        </w:rPr>
        <w:t>у</w:t>
      </w:r>
      <w:r w:rsidRPr="00005764">
        <w:rPr>
          <w:bCs/>
          <w:i/>
          <w:color w:val="000000"/>
          <w:sz w:val="28"/>
          <w:szCs w:val="28"/>
        </w:rPr>
        <w:t>ниципальной услуги, которые находятся в распоряжении государственных</w:t>
      </w:r>
      <w:r w:rsidRPr="00005764">
        <w:rPr>
          <w:bCs/>
          <w:i/>
          <w:sz w:val="28"/>
          <w:szCs w:val="28"/>
        </w:rPr>
        <w:t xml:space="preserve"> орг</w:t>
      </w:r>
      <w:r w:rsidRPr="00005764">
        <w:rPr>
          <w:bCs/>
          <w:i/>
          <w:sz w:val="28"/>
          <w:szCs w:val="28"/>
        </w:rPr>
        <w:t>а</w:t>
      </w:r>
      <w:r w:rsidRPr="00005764">
        <w:rPr>
          <w:bCs/>
          <w:i/>
          <w:sz w:val="28"/>
          <w:szCs w:val="28"/>
        </w:rPr>
        <w:t>нов, органов местного самоуправления и иных организаций и которые заявитель вправе представить, порядок их представления</w:t>
      </w:r>
      <w:r>
        <w:rPr>
          <w:bCs/>
          <w:i/>
          <w:sz w:val="28"/>
          <w:szCs w:val="28"/>
        </w:rPr>
        <w:t>, в том числе в электронной фо</w:t>
      </w:r>
      <w:r>
        <w:rPr>
          <w:bCs/>
          <w:i/>
          <w:sz w:val="28"/>
          <w:szCs w:val="28"/>
        </w:rPr>
        <w:t>р</w:t>
      </w:r>
      <w:r>
        <w:rPr>
          <w:bCs/>
          <w:i/>
          <w:sz w:val="28"/>
          <w:szCs w:val="28"/>
        </w:rPr>
        <w:t>ме</w:t>
      </w:r>
      <w:proofErr w:type="gramEnd"/>
    </w:p>
    <w:p w:rsidR="00307A4D" w:rsidRPr="00005764" w:rsidRDefault="00307A4D" w:rsidP="00307A4D">
      <w:pPr>
        <w:tabs>
          <w:tab w:val="left" w:pos="851"/>
        </w:tabs>
        <w:autoSpaceDE w:val="0"/>
        <w:autoSpaceDN w:val="0"/>
        <w:adjustRightInd w:val="0"/>
        <w:ind w:firstLine="709"/>
        <w:jc w:val="center"/>
        <w:outlineLvl w:val="1"/>
        <w:rPr>
          <w:rStyle w:val="a3"/>
          <w:iCs/>
        </w:rPr>
      </w:pP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2.7.1. Заявитель вправе представить в Уполномоченный орган:</w:t>
      </w:r>
    </w:p>
    <w:p w:rsidR="00307A4D" w:rsidRPr="004F62E9" w:rsidRDefault="00307A4D" w:rsidP="00307A4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62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страниц паспорта гражданина Российской Федерации, содержащих сведения о месте жительства; </w:t>
      </w: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копию свидетельства о рождении (для лиц, не достигших возраста 14 лет).</w:t>
      </w:r>
    </w:p>
    <w:p w:rsidR="00307A4D" w:rsidRPr="00005764" w:rsidRDefault="00307A4D" w:rsidP="00307A4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2.7.2. Документы, указанные в подпункте 2.7.1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</w:t>
      </w:r>
      <w:r w:rsidRPr="00005764">
        <w:rPr>
          <w:rFonts w:ascii="Times New Roman" w:hAnsi="Times New Roman" w:cs="Times New Roman"/>
          <w:sz w:val="28"/>
          <w:szCs w:val="28"/>
        </w:rPr>
        <w:t>и</w:t>
      </w:r>
      <w:r w:rsidRPr="00005764">
        <w:rPr>
          <w:rFonts w:ascii="Times New Roman" w:hAnsi="Times New Roman" w:cs="Times New Roman"/>
          <w:sz w:val="28"/>
          <w:szCs w:val="28"/>
        </w:rPr>
        <w:t>нистративного регламента, не могут быть затребованы у заявителя, при этом за</w:t>
      </w:r>
      <w:r w:rsidRPr="00005764">
        <w:rPr>
          <w:rFonts w:ascii="Times New Roman" w:hAnsi="Times New Roman" w:cs="Times New Roman"/>
          <w:sz w:val="28"/>
          <w:szCs w:val="28"/>
        </w:rPr>
        <w:t>я</w:t>
      </w:r>
      <w:r w:rsidRPr="00005764">
        <w:rPr>
          <w:rFonts w:ascii="Times New Roman" w:hAnsi="Times New Roman" w:cs="Times New Roman"/>
          <w:sz w:val="28"/>
          <w:szCs w:val="28"/>
        </w:rPr>
        <w:t>витель вправе их представить вместе с представлением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307A4D" w:rsidRPr="00005764" w:rsidRDefault="00307A4D" w:rsidP="00307A4D">
      <w:pPr>
        <w:pStyle w:val="ConsPlusNormal"/>
        <w:widowControl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2.7.3. Документы, указанные в подпункте 2.7.1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</w:t>
      </w:r>
      <w:r w:rsidRPr="00005764">
        <w:rPr>
          <w:rFonts w:ascii="Times New Roman" w:hAnsi="Times New Roman" w:cs="Times New Roman"/>
          <w:sz w:val="28"/>
          <w:szCs w:val="28"/>
        </w:rPr>
        <w:t>и</w:t>
      </w:r>
      <w:r w:rsidRPr="00005764">
        <w:rPr>
          <w:rFonts w:ascii="Times New Roman" w:hAnsi="Times New Roman" w:cs="Times New Roman"/>
          <w:sz w:val="28"/>
          <w:szCs w:val="28"/>
        </w:rPr>
        <w:t>нистративного регламента (их копии, сведения, содержащиеся в них), запраш</w:t>
      </w:r>
      <w:r w:rsidRPr="00005764">
        <w:rPr>
          <w:rFonts w:ascii="Times New Roman" w:hAnsi="Times New Roman" w:cs="Times New Roman"/>
          <w:sz w:val="28"/>
          <w:szCs w:val="28"/>
        </w:rPr>
        <w:t>и</w:t>
      </w:r>
      <w:r w:rsidRPr="00005764">
        <w:rPr>
          <w:rFonts w:ascii="Times New Roman" w:hAnsi="Times New Roman" w:cs="Times New Roman"/>
          <w:sz w:val="28"/>
          <w:szCs w:val="28"/>
        </w:rPr>
        <w:t>ваются в государственных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</w:t>
      </w:r>
      <w:r w:rsidRPr="00005764">
        <w:rPr>
          <w:rFonts w:ascii="Times New Roman" w:hAnsi="Times New Roman" w:cs="Times New Roman"/>
          <w:sz w:val="28"/>
          <w:szCs w:val="28"/>
        </w:rPr>
        <w:t>а</w:t>
      </w:r>
      <w:r w:rsidRPr="00005764">
        <w:rPr>
          <w:rFonts w:ascii="Times New Roman" w:hAnsi="Times New Roman" w:cs="Times New Roman"/>
          <w:sz w:val="28"/>
          <w:szCs w:val="28"/>
        </w:rPr>
        <w:t>вить самостоятельно.</w:t>
      </w: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2.7.4. Запрещено требовать от заявителя:</w:t>
      </w:r>
    </w:p>
    <w:p w:rsidR="00307A4D" w:rsidRPr="00005764" w:rsidRDefault="00307A4D" w:rsidP="00307A4D">
      <w:pPr>
        <w:autoSpaceDE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005764">
        <w:rPr>
          <w:sz w:val="28"/>
          <w:szCs w:val="28"/>
        </w:rPr>
        <w:t>с</w:t>
      </w:r>
      <w:r w:rsidRPr="00005764">
        <w:rPr>
          <w:sz w:val="28"/>
          <w:szCs w:val="28"/>
        </w:rPr>
        <w:t xml:space="preserve">тавлением </w:t>
      </w:r>
      <w:r w:rsidRPr="00005764">
        <w:rPr>
          <w:bCs/>
          <w:iCs/>
          <w:sz w:val="28"/>
          <w:szCs w:val="28"/>
        </w:rPr>
        <w:t>муниципаль</w:t>
      </w:r>
      <w:r w:rsidRPr="00005764">
        <w:rPr>
          <w:sz w:val="28"/>
          <w:szCs w:val="28"/>
        </w:rPr>
        <w:t>ной услуги;</w:t>
      </w:r>
    </w:p>
    <w:p w:rsidR="00307A4D" w:rsidRPr="00005764" w:rsidRDefault="00307A4D" w:rsidP="00307A4D">
      <w:pPr>
        <w:autoSpaceDE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представления документов и информации, которые находятся в распоряж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 xml:space="preserve">нии органов, предоставляющих </w:t>
      </w:r>
      <w:r>
        <w:rPr>
          <w:sz w:val="28"/>
          <w:szCs w:val="28"/>
        </w:rPr>
        <w:t>муниципальную</w:t>
      </w:r>
      <w:r w:rsidRPr="00005764">
        <w:rPr>
          <w:sz w:val="28"/>
          <w:szCs w:val="28"/>
        </w:rPr>
        <w:t xml:space="preserve"> услугу, иных государственных органов, органов местного самоуправления и организаций, в соответствии с но</w:t>
      </w:r>
      <w:r w:rsidRPr="00005764">
        <w:rPr>
          <w:sz w:val="28"/>
          <w:szCs w:val="28"/>
        </w:rPr>
        <w:t>р</w:t>
      </w:r>
      <w:r w:rsidRPr="00005764">
        <w:rPr>
          <w:sz w:val="28"/>
          <w:szCs w:val="28"/>
        </w:rPr>
        <w:t xml:space="preserve">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области</w:t>
      </w:r>
      <w:r w:rsidRPr="00005764">
        <w:rPr>
          <w:sz w:val="28"/>
          <w:szCs w:val="28"/>
        </w:rPr>
        <w:t xml:space="preserve"> и муниципальными правовыми актами;</w:t>
      </w:r>
    </w:p>
    <w:p w:rsidR="00307A4D" w:rsidRPr="00005764" w:rsidRDefault="00307A4D" w:rsidP="00307A4D">
      <w:pPr>
        <w:autoSpaceDE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представления документов и информации, отсутствие и (или) недостове</w:t>
      </w:r>
      <w:r w:rsidRPr="00005764">
        <w:rPr>
          <w:sz w:val="28"/>
          <w:szCs w:val="28"/>
        </w:rPr>
        <w:t>р</w:t>
      </w:r>
      <w:r w:rsidRPr="00005764">
        <w:rPr>
          <w:sz w:val="28"/>
          <w:szCs w:val="28"/>
        </w:rPr>
        <w:t>ность которых не указывались при первоначальном отказе в приеме документов, необходимых для предоставления</w:t>
      </w:r>
      <w:r>
        <w:rPr>
          <w:sz w:val="28"/>
          <w:szCs w:val="28"/>
        </w:rPr>
        <w:t xml:space="preserve"> муниципальной</w:t>
      </w:r>
      <w:r w:rsidRPr="00005764">
        <w:rPr>
          <w:sz w:val="28"/>
          <w:szCs w:val="28"/>
        </w:rPr>
        <w:t xml:space="preserve">, за исключением случаев, </w:t>
      </w:r>
      <w:r w:rsidRPr="00D4598A">
        <w:rPr>
          <w:color w:val="000000" w:themeColor="text1"/>
          <w:sz w:val="28"/>
          <w:szCs w:val="28"/>
        </w:rPr>
        <w:t>пр</w:t>
      </w:r>
      <w:r w:rsidRPr="00D4598A">
        <w:rPr>
          <w:color w:val="000000" w:themeColor="text1"/>
          <w:sz w:val="28"/>
          <w:szCs w:val="28"/>
        </w:rPr>
        <w:t>е</w:t>
      </w:r>
      <w:r w:rsidRPr="00D4598A">
        <w:rPr>
          <w:color w:val="000000" w:themeColor="text1"/>
          <w:sz w:val="28"/>
          <w:szCs w:val="28"/>
        </w:rPr>
        <w:t xml:space="preserve">дусмотренных </w:t>
      </w:r>
      <w:hyperlink r:id="rId10" w:history="1">
        <w:r w:rsidRPr="00D4598A">
          <w:rPr>
            <w:rStyle w:val="a4"/>
            <w:color w:val="000000" w:themeColor="text1"/>
            <w:sz w:val="28"/>
            <w:szCs w:val="28"/>
          </w:rPr>
          <w:t>пунктом 4 части 1 статьи 7</w:t>
        </w:r>
      </w:hyperlink>
      <w:r w:rsidRPr="00005764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</w:t>
      </w:r>
      <w:r w:rsidRPr="00005764">
        <w:rPr>
          <w:sz w:val="28"/>
          <w:szCs w:val="28"/>
        </w:rPr>
        <w:t>ь</w:t>
      </w:r>
      <w:r w:rsidRPr="00005764">
        <w:rPr>
          <w:sz w:val="28"/>
          <w:szCs w:val="28"/>
        </w:rPr>
        <w:t>ных услуг».</w:t>
      </w:r>
    </w:p>
    <w:p w:rsidR="00307A4D" w:rsidRPr="00005764" w:rsidRDefault="00307A4D" w:rsidP="00307A4D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307A4D" w:rsidRPr="00005764" w:rsidRDefault="00307A4D" w:rsidP="00307A4D">
      <w:pPr>
        <w:autoSpaceDE w:val="0"/>
        <w:autoSpaceDN w:val="0"/>
        <w:adjustRightInd w:val="0"/>
        <w:ind w:firstLine="540"/>
        <w:jc w:val="center"/>
        <w:rPr>
          <w:i/>
          <w:sz w:val="28"/>
          <w:szCs w:val="28"/>
        </w:rPr>
      </w:pPr>
      <w:r w:rsidRPr="00005764">
        <w:rPr>
          <w:i/>
          <w:sz w:val="28"/>
          <w:szCs w:val="28"/>
        </w:rPr>
        <w:lastRenderedPageBreak/>
        <w:t>2.8. Исчерпывающий перечень оснований для отказа в приеме документов необходимых при предоставлении муниципальной услуги</w:t>
      </w:r>
    </w:p>
    <w:p w:rsidR="00307A4D" w:rsidRPr="00005764" w:rsidRDefault="00307A4D" w:rsidP="00307A4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07A4D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2.8.1. Основани</w:t>
      </w:r>
      <w:r>
        <w:rPr>
          <w:sz w:val="28"/>
          <w:szCs w:val="28"/>
        </w:rPr>
        <w:t xml:space="preserve">й </w:t>
      </w:r>
      <w:r w:rsidRPr="00005764">
        <w:rPr>
          <w:sz w:val="28"/>
          <w:szCs w:val="28"/>
        </w:rPr>
        <w:t xml:space="preserve">для отказа в приеме заявления </w:t>
      </w:r>
      <w:r>
        <w:rPr>
          <w:sz w:val="28"/>
          <w:szCs w:val="28"/>
        </w:rPr>
        <w:t>и прилагаемых к нему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предоставления муниципальной услуги, не имеется.</w:t>
      </w: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A4D" w:rsidRDefault="00307A4D" w:rsidP="00307A4D">
      <w:pPr>
        <w:pStyle w:val="4"/>
        <w:spacing w:before="0"/>
        <w:ind w:firstLine="709"/>
        <w:rPr>
          <w:bCs/>
          <w:i/>
          <w:iCs/>
          <w:color w:val="000000"/>
        </w:rPr>
      </w:pPr>
      <w:r w:rsidRPr="00005764">
        <w:rPr>
          <w:i/>
          <w:iCs/>
          <w:color w:val="000000"/>
        </w:rPr>
        <w:t>2.9. Исчерпывающий перечень оснований для приостановления или отказа в предо</w:t>
      </w:r>
      <w:r>
        <w:rPr>
          <w:i/>
          <w:iCs/>
          <w:color w:val="000000"/>
        </w:rPr>
        <w:t>ставлении муниципальной услуги</w:t>
      </w:r>
    </w:p>
    <w:p w:rsidR="00307A4D" w:rsidRPr="00005764" w:rsidRDefault="00307A4D" w:rsidP="00307A4D"/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005764">
        <w:rPr>
          <w:sz w:val="28"/>
          <w:szCs w:val="28"/>
        </w:rPr>
        <w:t xml:space="preserve">.1. </w:t>
      </w:r>
      <w:proofErr w:type="gramStart"/>
      <w:r w:rsidRPr="00005764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11" w:history="1">
        <w:r w:rsidRPr="00005764">
          <w:rPr>
            <w:sz w:val="28"/>
            <w:szCs w:val="28"/>
          </w:rPr>
          <w:t>статьей 11</w:t>
        </w:r>
      </w:hyperlink>
      <w:r w:rsidRPr="00005764">
        <w:rPr>
          <w:sz w:val="28"/>
          <w:szCs w:val="28"/>
        </w:rPr>
        <w:t xml:space="preserve"> Федерального закона от 6 а</w:t>
      </w:r>
      <w:r w:rsidRPr="00005764">
        <w:rPr>
          <w:sz w:val="28"/>
          <w:szCs w:val="28"/>
        </w:rPr>
        <w:t>п</w:t>
      </w:r>
      <w:r w:rsidRPr="00005764">
        <w:rPr>
          <w:sz w:val="28"/>
          <w:szCs w:val="28"/>
        </w:rPr>
        <w:t>реля 2011 года № 63-ФЗ «Об электронной подписи» условий признания действ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тельности квалифицированной электронной подписи (в случае направления зая</w:t>
      </w:r>
      <w:r w:rsidRPr="00005764">
        <w:rPr>
          <w:sz w:val="28"/>
          <w:szCs w:val="28"/>
        </w:rPr>
        <w:t>в</w:t>
      </w:r>
      <w:r w:rsidRPr="00005764">
        <w:rPr>
          <w:sz w:val="28"/>
          <w:szCs w:val="28"/>
        </w:rPr>
        <w:t>ления и прилагаемых документов, указанных в подпунктах 2.6.1, 2.6.7-2.6.8 ра</w:t>
      </w:r>
      <w:r w:rsidRPr="00005764">
        <w:rPr>
          <w:sz w:val="28"/>
          <w:szCs w:val="28"/>
        </w:rPr>
        <w:t>з</w:t>
      </w:r>
      <w:r w:rsidRPr="00005764">
        <w:rPr>
          <w:sz w:val="28"/>
          <w:szCs w:val="28"/>
        </w:rPr>
        <w:t xml:space="preserve">дела </w:t>
      </w:r>
      <w:r w:rsidRPr="00005764">
        <w:rPr>
          <w:sz w:val="28"/>
          <w:szCs w:val="28"/>
          <w:lang w:val="en-US"/>
        </w:rPr>
        <w:t>II</w:t>
      </w:r>
      <w:r w:rsidRPr="00005764">
        <w:rPr>
          <w:sz w:val="28"/>
          <w:szCs w:val="28"/>
        </w:rPr>
        <w:t xml:space="preserve"> настоящего административного регламента, в электронной форме).</w:t>
      </w:r>
      <w:proofErr w:type="gramEnd"/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2.9.</w:t>
      </w:r>
      <w:r>
        <w:rPr>
          <w:sz w:val="28"/>
          <w:szCs w:val="28"/>
        </w:rPr>
        <w:t>2</w:t>
      </w:r>
      <w:r w:rsidRPr="00005764">
        <w:rPr>
          <w:sz w:val="28"/>
          <w:szCs w:val="28"/>
        </w:rPr>
        <w:t>. Оснований для приостановления предоставления муниципальной у</w:t>
      </w:r>
      <w:r w:rsidRPr="00005764">
        <w:rPr>
          <w:sz w:val="28"/>
          <w:szCs w:val="28"/>
        </w:rPr>
        <w:t>с</w:t>
      </w:r>
      <w:r w:rsidRPr="00005764">
        <w:rPr>
          <w:sz w:val="28"/>
          <w:szCs w:val="28"/>
        </w:rPr>
        <w:t>луги не предусмотрено.</w:t>
      </w:r>
    </w:p>
    <w:p w:rsidR="00307A4D" w:rsidRPr="00005764" w:rsidRDefault="00307A4D" w:rsidP="00307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</w:t>
      </w:r>
      <w:r w:rsidRPr="00005764">
        <w:rPr>
          <w:rFonts w:ascii="Times New Roman" w:hAnsi="Times New Roman" w:cs="Times New Roman"/>
          <w:sz w:val="28"/>
          <w:szCs w:val="28"/>
        </w:rPr>
        <w:t>. Основаниями для возврата представления и прилагаемых документов являются:</w:t>
      </w:r>
    </w:p>
    <w:p w:rsidR="00307A4D" w:rsidRPr="00005764" w:rsidRDefault="00307A4D" w:rsidP="00307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а) представление документов, не соответствующих требованиям пункта 1.2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перечню и требованиям, у</w:t>
      </w:r>
      <w:r w:rsidRPr="00005764">
        <w:rPr>
          <w:rFonts w:ascii="Times New Roman" w:hAnsi="Times New Roman" w:cs="Times New Roman"/>
          <w:sz w:val="28"/>
          <w:szCs w:val="28"/>
        </w:rPr>
        <w:t>с</w:t>
      </w:r>
      <w:r w:rsidRPr="00005764">
        <w:rPr>
          <w:rFonts w:ascii="Times New Roman" w:hAnsi="Times New Roman" w:cs="Times New Roman"/>
          <w:sz w:val="28"/>
          <w:szCs w:val="28"/>
        </w:rPr>
        <w:t xml:space="preserve">тановленным подпунктом 2.6.1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 w:rsidRPr="00005764">
        <w:rPr>
          <w:rFonts w:ascii="Times New Roman" w:hAnsi="Times New Roman" w:cs="Times New Roman"/>
          <w:sz w:val="28"/>
          <w:szCs w:val="28"/>
        </w:rPr>
        <w:t>а</w:t>
      </w:r>
      <w:r w:rsidRPr="00005764">
        <w:rPr>
          <w:rFonts w:ascii="Times New Roman" w:hAnsi="Times New Roman" w:cs="Times New Roman"/>
          <w:sz w:val="28"/>
          <w:szCs w:val="28"/>
        </w:rPr>
        <w:t>мента;</w:t>
      </w:r>
    </w:p>
    <w:p w:rsidR="00307A4D" w:rsidRPr="00005764" w:rsidRDefault="00307A4D" w:rsidP="00307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б)  представления документов для присвоения спортивных разрядов, не предусмотренных пунктом 1.1 раздела </w:t>
      </w:r>
      <w:r w:rsidRPr="0000576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0576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</w:t>
      </w:r>
      <w:r w:rsidRPr="00005764">
        <w:rPr>
          <w:rFonts w:ascii="Times New Roman" w:hAnsi="Times New Roman" w:cs="Times New Roman"/>
          <w:sz w:val="28"/>
          <w:szCs w:val="28"/>
        </w:rPr>
        <w:t>а</w:t>
      </w:r>
      <w:r w:rsidRPr="00005764">
        <w:rPr>
          <w:rFonts w:ascii="Times New Roman" w:hAnsi="Times New Roman" w:cs="Times New Roman"/>
          <w:sz w:val="28"/>
          <w:szCs w:val="28"/>
        </w:rPr>
        <w:t>мента.</w:t>
      </w:r>
    </w:p>
    <w:p w:rsidR="00307A4D" w:rsidRDefault="00307A4D" w:rsidP="00307A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5764">
        <w:rPr>
          <w:sz w:val="28"/>
          <w:szCs w:val="28"/>
        </w:rPr>
        <w:t>2.9.</w:t>
      </w:r>
      <w:r>
        <w:rPr>
          <w:sz w:val="28"/>
          <w:szCs w:val="28"/>
        </w:rPr>
        <w:t>4</w:t>
      </w:r>
      <w:r w:rsidRPr="00005764">
        <w:rPr>
          <w:sz w:val="28"/>
          <w:szCs w:val="28"/>
        </w:rPr>
        <w:t>. Основаниями для отказа в присвоении спортивного разряда являются:</w:t>
      </w:r>
    </w:p>
    <w:p w:rsidR="00307A4D" w:rsidRPr="00674F01" w:rsidRDefault="00307A4D" w:rsidP="00307A4D">
      <w:pPr>
        <w:ind w:firstLine="709"/>
        <w:jc w:val="both"/>
        <w:rPr>
          <w:sz w:val="28"/>
          <w:szCs w:val="28"/>
        </w:rPr>
      </w:pPr>
      <w:r w:rsidRPr="00674F01">
        <w:rPr>
          <w:sz w:val="28"/>
          <w:szCs w:val="28"/>
        </w:rPr>
        <w:t>а) несоответствие результата спортсмена, указанного в документах для пр</w:t>
      </w:r>
      <w:r w:rsidRPr="00674F01">
        <w:rPr>
          <w:sz w:val="28"/>
          <w:szCs w:val="28"/>
        </w:rPr>
        <w:t>и</w:t>
      </w:r>
      <w:r w:rsidRPr="00674F01">
        <w:rPr>
          <w:sz w:val="28"/>
          <w:szCs w:val="28"/>
        </w:rPr>
        <w:t>своения спортивного разряда, утвержденным Министерством нормам, требован</w:t>
      </w:r>
      <w:r w:rsidRPr="00674F01">
        <w:rPr>
          <w:sz w:val="28"/>
          <w:szCs w:val="28"/>
        </w:rPr>
        <w:t>и</w:t>
      </w:r>
      <w:r w:rsidRPr="00674F01">
        <w:rPr>
          <w:sz w:val="28"/>
          <w:szCs w:val="28"/>
        </w:rPr>
        <w:t>ям и условиям их выполнения;</w:t>
      </w:r>
    </w:p>
    <w:p w:rsidR="00307A4D" w:rsidRPr="00674F01" w:rsidRDefault="00307A4D" w:rsidP="00307A4D">
      <w:pPr>
        <w:ind w:firstLine="709"/>
        <w:jc w:val="both"/>
        <w:rPr>
          <w:sz w:val="28"/>
          <w:szCs w:val="28"/>
        </w:rPr>
      </w:pPr>
      <w:r w:rsidRPr="00674F01">
        <w:rPr>
          <w:sz w:val="28"/>
          <w:szCs w:val="28"/>
        </w:rPr>
        <w:t>б) спортивная дисквалификация спортсмена;</w:t>
      </w:r>
    </w:p>
    <w:p w:rsidR="00307A4D" w:rsidRPr="00674F01" w:rsidRDefault="00307A4D" w:rsidP="00307A4D">
      <w:pPr>
        <w:ind w:firstLine="709"/>
        <w:jc w:val="both"/>
        <w:rPr>
          <w:sz w:val="28"/>
          <w:szCs w:val="28"/>
        </w:rPr>
      </w:pPr>
      <w:r w:rsidRPr="00674F01">
        <w:rPr>
          <w:sz w:val="28"/>
          <w:szCs w:val="28"/>
        </w:rPr>
        <w:t>в) нарушение условий допуска к соревнованиям и (или) физкультурным м</w:t>
      </w:r>
      <w:r w:rsidRPr="00674F01">
        <w:rPr>
          <w:sz w:val="28"/>
          <w:szCs w:val="28"/>
        </w:rPr>
        <w:t>е</w:t>
      </w:r>
      <w:r w:rsidRPr="00674F01">
        <w:rPr>
          <w:sz w:val="28"/>
          <w:szCs w:val="28"/>
        </w:rPr>
        <w:t>роприятиям, установленного положениями (регламентами) о таких соревнованиях и (или) физкультурных мероприятиях, утверждаемых их организаторами;</w:t>
      </w:r>
    </w:p>
    <w:p w:rsidR="00307A4D" w:rsidRPr="00674F01" w:rsidRDefault="00307A4D" w:rsidP="00307A4D">
      <w:pPr>
        <w:ind w:firstLine="709"/>
        <w:jc w:val="both"/>
        <w:rPr>
          <w:sz w:val="28"/>
          <w:szCs w:val="28"/>
        </w:rPr>
      </w:pPr>
      <w:r w:rsidRPr="00674F01">
        <w:rPr>
          <w:sz w:val="28"/>
          <w:szCs w:val="28"/>
        </w:rPr>
        <w:t>г) наличие решения соответствующей антидопинговой организации о нар</w:t>
      </w:r>
      <w:r w:rsidRPr="00674F01">
        <w:rPr>
          <w:sz w:val="28"/>
          <w:szCs w:val="28"/>
        </w:rPr>
        <w:t>у</w:t>
      </w:r>
      <w:r w:rsidRPr="00674F01">
        <w:rPr>
          <w:sz w:val="28"/>
          <w:szCs w:val="28"/>
        </w:rPr>
        <w:t xml:space="preserve">шении спортсменом антидопинговых правил, принятого по результатам </w:t>
      </w:r>
      <w:proofErr w:type="spellStart"/>
      <w:proofErr w:type="gramStart"/>
      <w:r w:rsidRPr="00674F01">
        <w:rPr>
          <w:sz w:val="28"/>
          <w:szCs w:val="28"/>
        </w:rPr>
        <w:t>допинг-контроля</w:t>
      </w:r>
      <w:proofErr w:type="spellEnd"/>
      <w:proofErr w:type="gramEnd"/>
      <w:r w:rsidRPr="00674F01">
        <w:rPr>
          <w:sz w:val="28"/>
          <w:szCs w:val="28"/>
        </w:rPr>
        <w:t>, проведенного в рамках соревнований на котором спортсмен выполнил норму, требования и условия их выполнения.</w:t>
      </w:r>
    </w:p>
    <w:p w:rsidR="00307A4D" w:rsidRPr="00005764" w:rsidRDefault="00307A4D" w:rsidP="00307A4D">
      <w:pPr>
        <w:pStyle w:val="pj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2.9.</w:t>
      </w:r>
      <w:r>
        <w:rPr>
          <w:sz w:val="28"/>
          <w:szCs w:val="28"/>
        </w:rPr>
        <w:t>5</w:t>
      </w:r>
      <w:r w:rsidRPr="00005764">
        <w:rPr>
          <w:sz w:val="28"/>
          <w:szCs w:val="28"/>
        </w:rPr>
        <w:t>. Основаниями для отказа в подтверждении спортивного разряда явл</w:t>
      </w:r>
      <w:r w:rsidRPr="00005764">
        <w:rPr>
          <w:sz w:val="28"/>
          <w:szCs w:val="28"/>
        </w:rPr>
        <w:t>я</w:t>
      </w:r>
      <w:r w:rsidRPr="00005764">
        <w:rPr>
          <w:sz w:val="28"/>
          <w:szCs w:val="28"/>
        </w:rPr>
        <w:t>ются:</w:t>
      </w:r>
    </w:p>
    <w:p w:rsidR="00307A4D" w:rsidRPr="00005764" w:rsidRDefault="00307A4D" w:rsidP="00307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а) несоответствие результата спортсмена, указанного в Ходатайстве, утве</w:t>
      </w:r>
      <w:r w:rsidRPr="00005764">
        <w:rPr>
          <w:rFonts w:ascii="Times New Roman" w:hAnsi="Times New Roman" w:cs="Times New Roman"/>
          <w:sz w:val="28"/>
          <w:szCs w:val="28"/>
        </w:rPr>
        <w:t>р</w:t>
      </w:r>
      <w:r w:rsidRPr="00005764">
        <w:rPr>
          <w:rFonts w:ascii="Times New Roman" w:hAnsi="Times New Roman" w:cs="Times New Roman"/>
          <w:sz w:val="28"/>
          <w:szCs w:val="28"/>
        </w:rPr>
        <w:t>жденным Министерством спорта Российской Федерации нормам, требованиям и условиям их выполнения;</w:t>
      </w:r>
    </w:p>
    <w:p w:rsidR="00307A4D" w:rsidRPr="00005764" w:rsidRDefault="00307A4D" w:rsidP="00307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б) спортивная дисквалификация спортсмена, произошедшая </w:t>
      </w:r>
      <w:proofErr w:type="gramStart"/>
      <w:r w:rsidRPr="0000576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0576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Pr="000057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5764">
        <w:rPr>
          <w:rFonts w:ascii="Times New Roman" w:hAnsi="Times New Roman" w:cs="Times New Roman"/>
          <w:sz w:val="28"/>
          <w:szCs w:val="28"/>
        </w:rPr>
        <w:t xml:space="preserve"> день проведения соревнования, на котором спортсмен подтвердил спортивный разряд;</w:t>
      </w:r>
    </w:p>
    <w:p w:rsidR="00307A4D" w:rsidRPr="00005764" w:rsidRDefault="00307A4D" w:rsidP="00307A4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lastRenderedPageBreak/>
        <w:t>в) нарушение условий допуска к соревнованиям и (или) физкультурным м</w:t>
      </w:r>
      <w:r w:rsidRPr="00005764">
        <w:rPr>
          <w:rFonts w:ascii="Times New Roman" w:hAnsi="Times New Roman" w:cs="Times New Roman"/>
          <w:sz w:val="28"/>
          <w:szCs w:val="28"/>
        </w:rPr>
        <w:t>е</w:t>
      </w:r>
      <w:r w:rsidRPr="00005764">
        <w:rPr>
          <w:rFonts w:ascii="Times New Roman" w:hAnsi="Times New Roman" w:cs="Times New Roman"/>
          <w:sz w:val="28"/>
          <w:szCs w:val="28"/>
        </w:rPr>
        <w:t>роприятиям, установленного положениями (регламентами) о таких соревнованиях и (или) физкультурных мероприятиях, утверждаемых их организаторами.</w:t>
      </w:r>
    </w:p>
    <w:p w:rsidR="00307A4D" w:rsidRPr="00005764" w:rsidRDefault="00307A4D" w:rsidP="00307A4D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</w:p>
    <w:p w:rsidR="00307A4D" w:rsidRPr="00005764" w:rsidRDefault="00307A4D" w:rsidP="00307A4D">
      <w:pPr>
        <w:pStyle w:val="30"/>
        <w:spacing w:after="0"/>
        <w:ind w:left="0"/>
        <w:jc w:val="center"/>
        <w:rPr>
          <w:i/>
          <w:iCs/>
          <w:sz w:val="28"/>
          <w:szCs w:val="28"/>
        </w:rPr>
      </w:pPr>
      <w:r w:rsidRPr="00005764">
        <w:rPr>
          <w:i/>
          <w:iCs/>
          <w:sz w:val="28"/>
          <w:szCs w:val="28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</w:t>
      </w:r>
      <w:r w:rsidRPr="00005764">
        <w:rPr>
          <w:i/>
          <w:iCs/>
          <w:sz w:val="28"/>
          <w:szCs w:val="28"/>
        </w:rPr>
        <w:t>у</w:t>
      </w:r>
      <w:r w:rsidRPr="00005764">
        <w:rPr>
          <w:i/>
          <w:iCs/>
          <w:sz w:val="28"/>
          <w:szCs w:val="28"/>
        </w:rPr>
        <w:t>ментах), выдаваемом (выдаваемых) организациями, участвующими в предоста</w:t>
      </w:r>
      <w:r w:rsidRPr="00005764">
        <w:rPr>
          <w:i/>
          <w:iCs/>
          <w:sz w:val="28"/>
          <w:szCs w:val="28"/>
        </w:rPr>
        <w:t>в</w:t>
      </w:r>
      <w:r w:rsidRPr="00005764">
        <w:rPr>
          <w:i/>
          <w:iCs/>
          <w:sz w:val="28"/>
          <w:szCs w:val="28"/>
        </w:rPr>
        <w:t>лении муниципальной услуги</w:t>
      </w:r>
    </w:p>
    <w:p w:rsidR="00307A4D" w:rsidRPr="00005764" w:rsidRDefault="00307A4D" w:rsidP="00307A4D">
      <w:pPr>
        <w:pStyle w:val="30"/>
        <w:spacing w:after="0"/>
        <w:ind w:firstLine="709"/>
        <w:jc w:val="center"/>
        <w:rPr>
          <w:i/>
          <w:iCs/>
          <w:sz w:val="28"/>
          <w:szCs w:val="28"/>
        </w:rPr>
      </w:pPr>
    </w:p>
    <w:p w:rsidR="00307A4D" w:rsidRPr="00005764" w:rsidRDefault="00307A4D" w:rsidP="00307A4D">
      <w:pPr>
        <w:pStyle w:val="4"/>
        <w:spacing w:before="0"/>
        <w:ind w:firstLine="709"/>
        <w:jc w:val="both"/>
      </w:pPr>
      <w:r w:rsidRPr="00005764">
        <w:t>Услуг, которые являются необходимыми и обязательными для предоставл</w:t>
      </w:r>
      <w:r w:rsidRPr="00005764">
        <w:t>е</w:t>
      </w:r>
      <w:r w:rsidRPr="00005764">
        <w:t>ния муниципальной услуги, не имеется.</w:t>
      </w:r>
    </w:p>
    <w:p w:rsidR="00307A4D" w:rsidRPr="00005764" w:rsidRDefault="00307A4D" w:rsidP="00307A4D">
      <w:pPr>
        <w:pStyle w:val="2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307A4D" w:rsidRPr="003D0012" w:rsidRDefault="00307A4D" w:rsidP="00307A4D">
      <w:pPr>
        <w:pStyle w:val="21"/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D0012">
        <w:rPr>
          <w:rFonts w:ascii="Times New Roman" w:hAnsi="Times New Roman"/>
          <w:i/>
          <w:sz w:val="28"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</w:t>
      </w:r>
      <w:r w:rsidRPr="003D0012">
        <w:rPr>
          <w:rFonts w:ascii="Times New Roman" w:hAnsi="Times New Roman"/>
          <w:i/>
          <w:sz w:val="28"/>
          <w:szCs w:val="28"/>
        </w:rPr>
        <w:t>о</w:t>
      </w:r>
      <w:r w:rsidRPr="003D0012">
        <w:rPr>
          <w:rFonts w:ascii="Times New Roman" w:hAnsi="Times New Roman"/>
          <w:i/>
          <w:sz w:val="28"/>
          <w:szCs w:val="28"/>
        </w:rPr>
        <w:t>нами, принимаемыми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</w:t>
      </w:r>
    </w:p>
    <w:p w:rsidR="00307A4D" w:rsidRPr="00005764" w:rsidRDefault="00307A4D" w:rsidP="00307A4D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07A4D" w:rsidRPr="00005764" w:rsidRDefault="00307A4D" w:rsidP="00307A4D">
      <w:pPr>
        <w:pStyle w:val="af"/>
        <w:spacing w:after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307A4D" w:rsidRPr="00005764" w:rsidRDefault="00307A4D" w:rsidP="00307A4D">
      <w:pPr>
        <w:pStyle w:val="21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307A4D" w:rsidRPr="00005764" w:rsidRDefault="00307A4D" w:rsidP="00307A4D">
      <w:pPr>
        <w:pStyle w:val="4"/>
        <w:spacing w:before="0"/>
        <w:rPr>
          <w:i/>
          <w:iCs/>
        </w:rPr>
      </w:pPr>
      <w:r w:rsidRPr="00005764">
        <w:rPr>
          <w:i/>
          <w:iCs/>
        </w:rPr>
        <w:t>2.12. Максимальный срок ожидания в очереди при подаче запроса о предоставл</w:t>
      </w:r>
      <w:r w:rsidRPr="00005764">
        <w:rPr>
          <w:i/>
          <w:iCs/>
        </w:rPr>
        <w:t>е</w:t>
      </w:r>
      <w:r w:rsidRPr="00005764">
        <w:rPr>
          <w:i/>
          <w:iCs/>
        </w:rPr>
        <w:t>нии муниципальной услуги и при получении результата предоставленной муниц</w:t>
      </w:r>
      <w:r w:rsidRPr="00005764">
        <w:rPr>
          <w:i/>
          <w:iCs/>
        </w:rPr>
        <w:t>и</w:t>
      </w:r>
      <w:r w:rsidRPr="00005764">
        <w:rPr>
          <w:i/>
          <w:iCs/>
        </w:rPr>
        <w:t>пальной услуги</w:t>
      </w:r>
    </w:p>
    <w:p w:rsidR="00307A4D" w:rsidRPr="00005764" w:rsidRDefault="00307A4D" w:rsidP="00307A4D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307A4D" w:rsidRPr="00005764" w:rsidRDefault="00307A4D" w:rsidP="00307A4D">
      <w:pPr>
        <w:pStyle w:val="af"/>
        <w:spacing w:after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Максимальный срок ожидания в очереди при подаче заявления и (или) при получении результата не должен превышать 15 минут.</w:t>
      </w:r>
    </w:p>
    <w:p w:rsidR="00307A4D" w:rsidRPr="00005764" w:rsidRDefault="00307A4D" w:rsidP="00307A4D">
      <w:pPr>
        <w:pStyle w:val="af"/>
        <w:spacing w:after="0"/>
        <w:ind w:firstLine="709"/>
        <w:jc w:val="both"/>
        <w:rPr>
          <w:sz w:val="28"/>
          <w:szCs w:val="28"/>
        </w:rPr>
      </w:pPr>
    </w:p>
    <w:p w:rsidR="00307A4D" w:rsidRPr="00005764" w:rsidRDefault="00307A4D" w:rsidP="00307A4D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2.13. Срок регистрации запроса заявителя</w:t>
      </w:r>
    </w:p>
    <w:p w:rsidR="00307A4D" w:rsidRPr="00005764" w:rsidRDefault="00307A4D" w:rsidP="00307A4D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о предоставлении муниципальной услуги, в том числе в электронной форме</w:t>
      </w: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Регистрация заявления</w:t>
      </w:r>
      <w:r w:rsidRPr="00005764">
        <w:rPr>
          <w:rFonts w:eastAsia="Calibri"/>
          <w:sz w:val="28"/>
          <w:szCs w:val="28"/>
        </w:rPr>
        <w:t>, в том числе в электронной форме осуществляется</w:t>
      </w:r>
      <w:r w:rsidRPr="00005764">
        <w:rPr>
          <w:sz w:val="28"/>
          <w:szCs w:val="28"/>
        </w:rPr>
        <w:t xml:space="preserve">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</w:t>
      </w:r>
      <w:r w:rsidRPr="00005764">
        <w:rPr>
          <w:sz w:val="28"/>
          <w:szCs w:val="28"/>
        </w:rPr>
        <w:t>н</w:t>
      </w:r>
      <w:r w:rsidRPr="00005764">
        <w:rPr>
          <w:sz w:val="28"/>
          <w:szCs w:val="28"/>
        </w:rPr>
        <w:t>тов).</w:t>
      </w: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A4D" w:rsidRPr="00005764" w:rsidRDefault="00307A4D" w:rsidP="00307A4D">
      <w:pPr>
        <w:pStyle w:val="4"/>
        <w:rPr>
          <w:i/>
          <w:iCs/>
        </w:rPr>
      </w:pPr>
      <w:r w:rsidRPr="00005764">
        <w:rPr>
          <w:i/>
          <w:iCs/>
        </w:rPr>
        <w:t>2.14. Требования к помещениям, в которых предоставляется</w:t>
      </w:r>
    </w:p>
    <w:p w:rsidR="00307A4D" w:rsidRPr="00005764" w:rsidRDefault="00307A4D" w:rsidP="00307A4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05764">
        <w:rPr>
          <w:rFonts w:ascii="Times New Roman" w:hAnsi="Times New Roman" w:cs="Times New Roman"/>
          <w:i/>
          <w:iCs/>
          <w:sz w:val="28"/>
          <w:szCs w:val="28"/>
        </w:rPr>
        <w:t>муниципальная услуга,</w:t>
      </w:r>
      <w:r w:rsidRPr="00005764">
        <w:rPr>
          <w:rFonts w:ascii="Times New Roman" w:hAnsi="Times New Roman" w:cs="Times New Roman"/>
          <w:i/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</w:t>
      </w:r>
      <w:r w:rsidRPr="00005764">
        <w:rPr>
          <w:rFonts w:ascii="Times New Roman" w:hAnsi="Times New Roman" w:cs="Times New Roman"/>
          <w:i/>
          <w:sz w:val="28"/>
          <w:szCs w:val="28"/>
        </w:rPr>
        <w:t>и</w:t>
      </w:r>
      <w:r w:rsidRPr="00005764">
        <w:rPr>
          <w:rFonts w:ascii="Times New Roman" w:hAnsi="Times New Roman" w:cs="Times New Roman"/>
          <w:i/>
          <w:sz w:val="28"/>
          <w:szCs w:val="28"/>
        </w:rPr>
        <w:t xml:space="preserve">пальной услуги,  размещению и оформлению визуальной, текстовой и </w:t>
      </w:r>
      <w:proofErr w:type="spellStart"/>
      <w:r w:rsidRPr="00005764">
        <w:rPr>
          <w:rFonts w:ascii="Times New Roman" w:hAnsi="Times New Roman" w:cs="Times New Roman"/>
          <w:i/>
          <w:sz w:val="28"/>
          <w:szCs w:val="28"/>
        </w:rPr>
        <w:t>мультим</w:t>
      </w:r>
      <w:r w:rsidRPr="00005764">
        <w:rPr>
          <w:rFonts w:ascii="Times New Roman" w:hAnsi="Times New Roman" w:cs="Times New Roman"/>
          <w:i/>
          <w:sz w:val="28"/>
          <w:szCs w:val="28"/>
        </w:rPr>
        <w:t>е</w:t>
      </w:r>
      <w:r w:rsidRPr="00005764">
        <w:rPr>
          <w:rFonts w:ascii="Times New Roman" w:hAnsi="Times New Roman" w:cs="Times New Roman"/>
          <w:i/>
          <w:sz w:val="28"/>
          <w:szCs w:val="28"/>
        </w:rPr>
        <w:t>дийной</w:t>
      </w:r>
      <w:proofErr w:type="spellEnd"/>
      <w:r w:rsidRPr="00005764">
        <w:rPr>
          <w:rFonts w:ascii="Times New Roman" w:hAnsi="Times New Roman" w:cs="Times New Roman"/>
          <w:i/>
          <w:sz w:val="28"/>
          <w:szCs w:val="28"/>
        </w:rPr>
        <w:t xml:space="preserve"> информации о порядке предоставления такой услуги, в том числе к обе</w:t>
      </w:r>
      <w:r w:rsidRPr="00005764">
        <w:rPr>
          <w:rFonts w:ascii="Times New Roman" w:hAnsi="Times New Roman" w:cs="Times New Roman"/>
          <w:i/>
          <w:sz w:val="28"/>
          <w:szCs w:val="28"/>
        </w:rPr>
        <w:t>с</w:t>
      </w:r>
      <w:r w:rsidRPr="00005764">
        <w:rPr>
          <w:rFonts w:ascii="Times New Roman" w:hAnsi="Times New Roman" w:cs="Times New Roman"/>
          <w:i/>
          <w:sz w:val="28"/>
          <w:szCs w:val="28"/>
        </w:rPr>
        <w:t>печению доступности для инвалидов указанных объектов в соответствии с зак</w:t>
      </w:r>
      <w:r w:rsidRPr="00005764">
        <w:rPr>
          <w:rFonts w:ascii="Times New Roman" w:hAnsi="Times New Roman" w:cs="Times New Roman"/>
          <w:i/>
          <w:sz w:val="28"/>
          <w:szCs w:val="28"/>
        </w:rPr>
        <w:t>о</w:t>
      </w:r>
      <w:r w:rsidRPr="00005764">
        <w:rPr>
          <w:rFonts w:ascii="Times New Roman" w:hAnsi="Times New Roman" w:cs="Times New Roman"/>
          <w:i/>
          <w:sz w:val="28"/>
          <w:szCs w:val="28"/>
        </w:rPr>
        <w:t>нодательством Российской Федерации о социальной защите инвалидов</w:t>
      </w:r>
      <w:proofErr w:type="gramEnd"/>
    </w:p>
    <w:p w:rsidR="00307A4D" w:rsidRPr="00005764" w:rsidRDefault="00307A4D" w:rsidP="00307A4D">
      <w:pPr>
        <w:pStyle w:val="ConsPlusNormal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2.14.1. Центральный вход в здание Уполномоченного органа, в котором предоставляется муниципальная услуга, оборудуется вывеской, содержащей и</w:t>
      </w:r>
      <w:r w:rsidRPr="00005764">
        <w:rPr>
          <w:sz w:val="28"/>
          <w:szCs w:val="28"/>
        </w:rPr>
        <w:t>н</w:t>
      </w:r>
      <w:r w:rsidRPr="00005764">
        <w:rPr>
          <w:sz w:val="28"/>
          <w:szCs w:val="28"/>
        </w:rPr>
        <w:t>формацию о наименовании и режиме работы Уполномоченного органа.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Вход в здание, в котором предоставляется муниципальная услуга, оборуд</w:t>
      </w:r>
      <w:r w:rsidRPr="00005764">
        <w:rPr>
          <w:sz w:val="28"/>
          <w:szCs w:val="28"/>
        </w:rPr>
        <w:t>у</w:t>
      </w:r>
      <w:r w:rsidRPr="00005764">
        <w:rPr>
          <w:sz w:val="28"/>
          <w:szCs w:val="28"/>
        </w:rPr>
        <w:t>ется в соответствии с требованиями, обеспечивающими возможность беспрепя</w:t>
      </w:r>
      <w:r w:rsidRPr="00005764">
        <w:rPr>
          <w:sz w:val="28"/>
          <w:szCs w:val="28"/>
        </w:rPr>
        <w:t>т</w:t>
      </w:r>
      <w:r w:rsidRPr="00005764">
        <w:rPr>
          <w:sz w:val="28"/>
          <w:szCs w:val="28"/>
        </w:rPr>
        <w:t>ственного входа инвалидов в здание и выхода из него (пандус, поручни).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2.14.2. Гражданам, относящимся к категории инвалидов, включая инвал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дов, использующих кресла-коляски и собак-проводников, обеспечиваются: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возможность самостоятельного передвижения по зданию, в котором пр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доставляется муниципальная услуга, в целях доступа к месту предоставления у</w:t>
      </w:r>
      <w:r w:rsidRPr="00005764">
        <w:rPr>
          <w:sz w:val="28"/>
          <w:szCs w:val="28"/>
        </w:rPr>
        <w:t>с</w:t>
      </w:r>
      <w:r w:rsidRPr="00005764">
        <w:rPr>
          <w:sz w:val="28"/>
          <w:szCs w:val="28"/>
        </w:rPr>
        <w:t>луги, в том числе с помощью сотрудников Уполномоченного органа;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возможность посадки в транспортное средство и высадки из него перед вх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дом в здание, где предоставляется муниципальная услуга, в том числе с использ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ванием кресла-коляски и при необходимости с помощью сотрудников Уполном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ченного органа;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</w:t>
      </w:r>
      <w:r w:rsidRPr="00005764">
        <w:rPr>
          <w:sz w:val="28"/>
          <w:szCs w:val="28"/>
        </w:rPr>
        <w:t>я</w:t>
      </w:r>
      <w:r w:rsidRPr="00005764">
        <w:rPr>
          <w:sz w:val="28"/>
          <w:szCs w:val="28"/>
        </w:rPr>
        <w:t>ется муниципальная услуга;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содействие инвалиду при входе в здание, в котором предоставляется мун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ципальная услуга, и выходе из него, информирование инвалида о доступных маршрутах общественного транспорта;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proofErr w:type="gramStart"/>
      <w:r w:rsidRPr="00005764">
        <w:rPr>
          <w:sz w:val="28"/>
          <w:szCs w:val="28"/>
        </w:rPr>
        <w:t>надлежащее размещение носителей информации, необходимой для обесп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чения беспрепятственного доступа инвалидов к местам предоставления муниц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пальн</w:t>
      </w:r>
      <w:r>
        <w:rPr>
          <w:sz w:val="28"/>
          <w:szCs w:val="28"/>
        </w:rPr>
        <w:t>ой</w:t>
      </w:r>
      <w:r w:rsidRPr="00005764">
        <w:rPr>
          <w:sz w:val="28"/>
          <w:szCs w:val="28"/>
        </w:rPr>
        <w:t xml:space="preserve"> услуги с учетом ограничения их жизнедеятельности, в том числе дубл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рование необходимой для получения муниципальн</w:t>
      </w:r>
      <w:r>
        <w:rPr>
          <w:sz w:val="28"/>
          <w:szCs w:val="28"/>
        </w:rPr>
        <w:t>ой</w:t>
      </w:r>
      <w:r w:rsidRPr="00005764">
        <w:rPr>
          <w:sz w:val="28"/>
          <w:szCs w:val="28"/>
        </w:rPr>
        <w:t xml:space="preserve"> услуги звуковой и зрител</w:t>
      </w:r>
      <w:r w:rsidRPr="00005764">
        <w:rPr>
          <w:sz w:val="28"/>
          <w:szCs w:val="28"/>
        </w:rPr>
        <w:t>ь</w:t>
      </w:r>
      <w:r w:rsidRPr="00005764">
        <w:rPr>
          <w:sz w:val="28"/>
          <w:szCs w:val="28"/>
        </w:rPr>
        <w:t>ной информации, а также надписей, знаков и иной текстовой и графической и</w:t>
      </w:r>
      <w:r w:rsidRPr="00005764">
        <w:rPr>
          <w:sz w:val="28"/>
          <w:szCs w:val="28"/>
        </w:rPr>
        <w:t>н</w:t>
      </w:r>
      <w:r w:rsidRPr="00005764">
        <w:rPr>
          <w:sz w:val="28"/>
          <w:szCs w:val="28"/>
        </w:rPr>
        <w:t>формации знаками, выполненными рельефно-точечным шрифтом Брайля и на контрастном фоне;</w:t>
      </w:r>
      <w:proofErr w:type="gramEnd"/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обеспечение допуска в здание, в котором предоставляется муниципальная услуга, собаки-проводника при наличии документа, подтверждающего ее спец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 xml:space="preserve">альное обучение, выданного по форме и в порядке, </w:t>
      </w:r>
      <w:proofErr w:type="gramStart"/>
      <w:r w:rsidRPr="00005764">
        <w:rPr>
          <w:sz w:val="28"/>
          <w:szCs w:val="28"/>
        </w:rPr>
        <w:t>утвержденных</w:t>
      </w:r>
      <w:proofErr w:type="gramEnd"/>
      <w:r w:rsidRPr="00005764">
        <w:rPr>
          <w:sz w:val="28"/>
          <w:szCs w:val="28"/>
        </w:rPr>
        <w:t xml:space="preserve"> </w:t>
      </w:r>
      <w:hyperlink r:id="rId12" w:history="1">
        <w:r w:rsidRPr="00D56412">
          <w:rPr>
            <w:rStyle w:val="a4"/>
            <w:color w:val="000000" w:themeColor="text1"/>
            <w:sz w:val="28"/>
            <w:szCs w:val="28"/>
          </w:rPr>
          <w:t>приказом</w:t>
        </w:r>
      </w:hyperlink>
      <w:r w:rsidRPr="00005764">
        <w:rPr>
          <w:sz w:val="28"/>
          <w:szCs w:val="28"/>
        </w:rPr>
        <w:t xml:space="preserve"> М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нистерства труда и социальной защиты Российской Федерации от 22 июня 2015 года N 386н;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</w:t>
      </w:r>
      <w:r w:rsidRPr="00005764">
        <w:rPr>
          <w:sz w:val="28"/>
          <w:szCs w:val="28"/>
        </w:rPr>
        <w:t>й</w:t>
      </w:r>
      <w:r w:rsidRPr="00005764">
        <w:rPr>
          <w:sz w:val="28"/>
          <w:szCs w:val="28"/>
        </w:rPr>
        <w:t>ствий;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обеспечение при необходимости допуска в здание, в котором предоставл</w:t>
      </w:r>
      <w:r w:rsidRPr="00005764">
        <w:rPr>
          <w:sz w:val="28"/>
          <w:szCs w:val="28"/>
        </w:rPr>
        <w:t>я</w:t>
      </w:r>
      <w:r w:rsidRPr="00005764">
        <w:rPr>
          <w:sz w:val="28"/>
          <w:szCs w:val="28"/>
        </w:rPr>
        <w:t xml:space="preserve">ется муниципальная услуга, </w:t>
      </w:r>
      <w:proofErr w:type="spellStart"/>
      <w:r w:rsidRPr="00005764">
        <w:rPr>
          <w:sz w:val="28"/>
          <w:szCs w:val="28"/>
        </w:rPr>
        <w:t>сурдопереводчика</w:t>
      </w:r>
      <w:proofErr w:type="spellEnd"/>
      <w:r w:rsidRPr="00005764">
        <w:rPr>
          <w:sz w:val="28"/>
          <w:szCs w:val="28"/>
        </w:rPr>
        <w:t xml:space="preserve">, </w:t>
      </w:r>
      <w:proofErr w:type="spellStart"/>
      <w:r w:rsidRPr="00005764">
        <w:rPr>
          <w:sz w:val="28"/>
          <w:szCs w:val="28"/>
        </w:rPr>
        <w:t>тифлосурдопереводчика</w:t>
      </w:r>
      <w:proofErr w:type="spellEnd"/>
      <w:r w:rsidRPr="00005764">
        <w:rPr>
          <w:sz w:val="28"/>
          <w:szCs w:val="28"/>
        </w:rPr>
        <w:t>;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оказание сотрудниками Уполномоченного органа, предоставляющими м</w:t>
      </w:r>
      <w:r w:rsidRPr="00005764">
        <w:rPr>
          <w:sz w:val="28"/>
          <w:szCs w:val="28"/>
        </w:rPr>
        <w:t>у</w:t>
      </w:r>
      <w:r w:rsidRPr="00005764">
        <w:rPr>
          <w:sz w:val="28"/>
          <w:szCs w:val="28"/>
        </w:rPr>
        <w:t>ниципальную услугу, иной необходимой инвалидам помощи в преодолении бар</w:t>
      </w:r>
      <w:r w:rsidRPr="00005764">
        <w:rPr>
          <w:sz w:val="28"/>
          <w:szCs w:val="28"/>
        </w:rPr>
        <w:t>ь</w:t>
      </w:r>
      <w:r w:rsidRPr="00005764">
        <w:rPr>
          <w:sz w:val="28"/>
          <w:szCs w:val="28"/>
        </w:rPr>
        <w:t>еров, мешающих получению ими услуг наравне с другими лицами.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lastRenderedPageBreak/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телей к парковочным местам является бесплатным.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2.14.4. Помещения, предназначенные для предоставления </w:t>
      </w:r>
      <w:proofErr w:type="gramStart"/>
      <w:r w:rsidRPr="00005764">
        <w:rPr>
          <w:sz w:val="28"/>
          <w:szCs w:val="28"/>
        </w:rPr>
        <w:t>муниципальная</w:t>
      </w:r>
      <w:proofErr w:type="gramEnd"/>
      <w:r w:rsidRPr="00005764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2.14.5. Места ожидания и приема заявителей должны быть удобными, об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рудованы столами, стульями, обеспечены бланками заявлений, образцами их з</w:t>
      </w:r>
      <w:r w:rsidRPr="00005764">
        <w:rPr>
          <w:sz w:val="28"/>
          <w:szCs w:val="28"/>
        </w:rPr>
        <w:t>а</w:t>
      </w:r>
      <w:r w:rsidRPr="00005764">
        <w:rPr>
          <w:sz w:val="28"/>
          <w:szCs w:val="28"/>
        </w:rPr>
        <w:t>полнения, канцелярскими принадлежностями.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Места информирования, предназначенные для ознакомления заинтерес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ванных лиц с информационными материалами, оборудуются информационными стендами, наглядной информацией, перечнем документов, необходимых для пр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 xml:space="preserve">доставления </w:t>
      </w:r>
      <w:proofErr w:type="gramStart"/>
      <w:r w:rsidRPr="00005764">
        <w:rPr>
          <w:sz w:val="28"/>
          <w:szCs w:val="28"/>
        </w:rPr>
        <w:t>муниципальная</w:t>
      </w:r>
      <w:proofErr w:type="gramEnd"/>
      <w:r w:rsidRPr="00005764">
        <w:rPr>
          <w:sz w:val="28"/>
          <w:szCs w:val="28"/>
        </w:rPr>
        <w:t xml:space="preserve"> услуги, а также текстом настоящего администрати</w:t>
      </w:r>
      <w:r w:rsidRPr="00005764">
        <w:rPr>
          <w:sz w:val="28"/>
          <w:szCs w:val="28"/>
        </w:rPr>
        <w:t>в</w:t>
      </w:r>
      <w:r w:rsidRPr="00005764">
        <w:rPr>
          <w:sz w:val="28"/>
          <w:szCs w:val="28"/>
        </w:rPr>
        <w:t>ного регламента.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лях.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Кабинеты, в которых осуществляется прием заявителей, оборудуются и</w:t>
      </w:r>
      <w:r w:rsidRPr="00005764">
        <w:rPr>
          <w:sz w:val="28"/>
          <w:szCs w:val="28"/>
        </w:rPr>
        <w:t>н</w:t>
      </w:r>
      <w:r w:rsidRPr="00005764">
        <w:rPr>
          <w:sz w:val="28"/>
          <w:szCs w:val="28"/>
        </w:rPr>
        <w:t>формационными табличками (вывесками) с указанием номера кабинета, наимен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вания структурного подразделения Уполномоченного органа. Таблички на дверях кабинетов или на стенах должны быть видны посетителям.</w:t>
      </w:r>
    </w:p>
    <w:p w:rsidR="00307A4D" w:rsidRPr="00005764" w:rsidRDefault="00307A4D" w:rsidP="00307A4D">
      <w:pPr>
        <w:pStyle w:val="4"/>
        <w:spacing w:before="0"/>
        <w:jc w:val="left"/>
        <w:rPr>
          <w:i/>
          <w:iCs/>
        </w:rPr>
      </w:pPr>
    </w:p>
    <w:p w:rsidR="00307A4D" w:rsidRPr="00005764" w:rsidRDefault="00307A4D" w:rsidP="00307A4D">
      <w:pPr>
        <w:pStyle w:val="4"/>
        <w:spacing w:before="0"/>
        <w:rPr>
          <w:i/>
          <w:iCs/>
        </w:rPr>
      </w:pPr>
      <w:r w:rsidRPr="00005764">
        <w:rPr>
          <w:i/>
          <w:iCs/>
        </w:rPr>
        <w:t>2.15. Показатели доступности и качества муниципальной услуги</w:t>
      </w: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2.15.1. Показателями доступности муниципальной услуги являются:</w:t>
      </w: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информирование заявителей о предоставлении муниципальной услуги;</w:t>
      </w: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оборудование территорий, прилегающих к месторасположению Уполном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ченного органа, его структурных подразделений</w:t>
      </w:r>
      <w:r>
        <w:rPr>
          <w:sz w:val="28"/>
          <w:szCs w:val="28"/>
        </w:rPr>
        <w:t xml:space="preserve"> (при наличии)</w:t>
      </w:r>
      <w:r w:rsidRPr="00005764">
        <w:rPr>
          <w:sz w:val="28"/>
          <w:szCs w:val="28"/>
        </w:rPr>
        <w:t>, местами парковки автотранспортных средств, в том числе для лиц с ограниченными возможностями;</w:t>
      </w: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соблюдение графика работы Уполномоченного органа;</w:t>
      </w: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время, затраченное на получение конечного результата муниципальной у</w:t>
      </w:r>
      <w:r w:rsidRPr="00005764">
        <w:rPr>
          <w:sz w:val="28"/>
          <w:szCs w:val="28"/>
        </w:rPr>
        <w:t>с</w:t>
      </w:r>
      <w:r w:rsidRPr="00005764">
        <w:rPr>
          <w:sz w:val="28"/>
          <w:szCs w:val="28"/>
        </w:rPr>
        <w:t>луги.</w:t>
      </w: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2.15.2. Показателями качества муниципальной услуги являются:</w:t>
      </w:r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количество взаимодействий заявителя с должностными лицами при предо</w:t>
      </w:r>
      <w:r w:rsidRPr="00005764">
        <w:rPr>
          <w:sz w:val="28"/>
          <w:szCs w:val="28"/>
        </w:rPr>
        <w:t>с</w:t>
      </w:r>
      <w:r w:rsidRPr="00005764">
        <w:rPr>
          <w:sz w:val="28"/>
          <w:szCs w:val="28"/>
        </w:rPr>
        <w:t>тавлении муниципальной услуги и их продолжительность.</w:t>
      </w: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соблюдение сроков и последовательности выполнения всех администрати</w:t>
      </w:r>
      <w:r w:rsidRPr="00005764">
        <w:rPr>
          <w:sz w:val="28"/>
          <w:szCs w:val="28"/>
        </w:rPr>
        <w:t>в</w:t>
      </w:r>
      <w:r w:rsidRPr="00005764">
        <w:rPr>
          <w:sz w:val="28"/>
          <w:szCs w:val="28"/>
        </w:rPr>
        <w:t>ных процедур, предусмотренных настоящим административным регламентом;</w:t>
      </w:r>
    </w:p>
    <w:p w:rsidR="00307A4D" w:rsidRPr="00005764" w:rsidRDefault="00307A4D" w:rsidP="00307A4D">
      <w:pPr>
        <w:pStyle w:val="4"/>
        <w:spacing w:before="0"/>
        <w:ind w:firstLine="709"/>
        <w:jc w:val="both"/>
      </w:pPr>
      <w:proofErr w:type="gramStart"/>
      <w:r w:rsidRPr="00005764">
        <w:lastRenderedPageBreak/>
        <w:t>количество обоснованных жалоб заявителей о несоблюдении порядка в</w:t>
      </w:r>
      <w:r w:rsidRPr="00005764">
        <w:t>ы</w:t>
      </w:r>
      <w:r w:rsidRPr="00005764">
        <w:t>полнения административных процедур, сроков регистрации запроса и предоста</w:t>
      </w:r>
      <w:r w:rsidRPr="00005764">
        <w:t>в</w:t>
      </w:r>
      <w:r w:rsidRPr="00005764">
        <w:t>ления муниципальной услуги, об отказе в исправлении допущенных опечаток и ошибок в выданных в результате предоставления муниципальной услуги док</w:t>
      </w:r>
      <w:r w:rsidRPr="00005764">
        <w:t>у</w:t>
      </w:r>
      <w:r w:rsidRPr="00005764">
        <w:t>ментах либо о нарушении срока таких исправлений, а также в случае затребов</w:t>
      </w:r>
      <w:r w:rsidRPr="00005764">
        <w:t>а</w:t>
      </w:r>
      <w:r w:rsidRPr="00005764">
        <w:t>ния должностными лицами Уполномоченного органа документов, платы, не пр</w:t>
      </w:r>
      <w:r w:rsidRPr="00005764">
        <w:t>е</w:t>
      </w:r>
      <w:r w:rsidRPr="00005764">
        <w:t>дусмотренных настоящим административным регламентом.</w:t>
      </w:r>
      <w:proofErr w:type="gramEnd"/>
    </w:p>
    <w:p w:rsidR="00307A4D" w:rsidRPr="00005764" w:rsidRDefault="00307A4D" w:rsidP="00307A4D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307A4D" w:rsidRPr="00005764" w:rsidRDefault="00307A4D" w:rsidP="00307A4D">
      <w:pPr>
        <w:ind w:firstLine="540"/>
        <w:jc w:val="both"/>
        <w:rPr>
          <w:sz w:val="28"/>
          <w:szCs w:val="28"/>
        </w:rPr>
      </w:pPr>
    </w:p>
    <w:p w:rsidR="00307A4D" w:rsidRPr="00E56218" w:rsidRDefault="00307A4D" w:rsidP="00307A4D">
      <w:pPr>
        <w:autoSpaceDE w:val="0"/>
        <w:autoSpaceDN w:val="0"/>
        <w:adjustRightInd w:val="0"/>
        <w:ind w:firstLine="709"/>
        <w:jc w:val="center"/>
        <w:outlineLvl w:val="0"/>
        <w:rPr>
          <w:i/>
          <w:sz w:val="28"/>
          <w:szCs w:val="28"/>
        </w:rPr>
      </w:pPr>
      <w:r w:rsidRPr="00E56218">
        <w:rPr>
          <w:i/>
          <w:sz w:val="28"/>
          <w:szCs w:val="28"/>
        </w:rPr>
        <w:t>2.16. Перечень классов средств электронной подписи, которые</w:t>
      </w:r>
    </w:p>
    <w:p w:rsidR="00307A4D" w:rsidRPr="00E56218" w:rsidRDefault="00307A4D" w:rsidP="00307A4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56218">
        <w:rPr>
          <w:i/>
          <w:sz w:val="28"/>
          <w:szCs w:val="28"/>
        </w:rPr>
        <w:t>допускаются к использованию при обращении за получением</w:t>
      </w:r>
    </w:p>
    <w:p w:rsidR="00307A4D" w:rsidRPr="00E56218" w:rsidRDefault="00307A4D" w:rsidP="00307A4D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E56218">
        <w:rPr>
          <w:i/>
          <w:sz w:val="28"/>
          <w:szCs w:val="28"/>
        </w:rPr>
        <w:t>муниципальной услуги, оказываемой с применением</w:t>
      </w: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56218">
        <w:rPr>
          <w:i/>
          <w:sz w:val="28"/>
          <w:szCs w:val="28"/>
        </w:rPr>
        <w:t>усиленной квалифицированной электронной подписи</w:t>
      </w: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7A4D" w:rsidRPr="00005764" w:rsidRDefault="00307A4D" w:rsidP="00307A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С учетом </w:t>
      </w:r>
      <w:hyperlink r:id="rId13" w:history="1">
        <w:r w:rsidRPr="00005764">
          <w:rPr>
            <w:sz w:val="28"/>
            <w:szCs w:val="28"/>
          </w:rPr>
          <w:t>Требований</w:t>
        </w:r>
      </w:hyperlink>
      <w:r w:rsidRPr="00005764">
        <w:rPr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от 27 дека</w:t>
      </w:r>
      <w:r w:rsidRPr="00005764">
        <w:rPr>
          <w:sz w:val="28"/>
          <w:szCs w:val="28"/>
        </w:rPr>
        <w:t>б</w:t>
      </w:r>
      <w:r w:rsidRPr="00005764">
        <w:rPr>
          <w:sz w:val="28"/>
          <w:szCs w:val="28"/>
        </w:rPr>
        <w:t>ря 2011 года № 796, при обращении за получением муниципальной услуги, ок</w:t>
      </w:r>
      <w:r w:rsidRPr="00005764">
        <w:rPr>
          <w:sz w:val="28"/>
          <w:szCs w:val="28"/>
        </w:rPr>
        <w:t>а</w:t>
      </w:r>
      <w:r w:rsidRPr="00005764">
        <w:rPr>
          <w:sz w:val="28"/>
          <w:szCs w:val="28"/>
        </w:rPr>
        <w:t>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005764">
        <w:rPr>
          <w:sz w:val="28"/>
          <w:szCs w:val="28"/>
        </w:rPr>
        <w:t>2</w:t>
      </w:r>
      <w:proofErr w:type="gramEnd"/>
      <w:r w:rsidRPr="00005764">
        <w:rPr>
          <w:sz w:val="28"/>
          <w:szCs w:val="28"/>
        </w:rPr>
        <w:t>, КС3, КВ1, КВ2 и КА1.</w:t>
      </w:r>
    </w:p>
    <w:p w:rsidR="001F588C" w:rsidRPr="0078017E" w:rsidRDefault="001F588C" w:rsidP="00EE2E1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1F588C" w:rsidRPr="0078017E" w:rsidRDefault="001F588C" w:rsidP="00EE2E1C">
      <w:pPr>
        <w:pStyle w:val="4"/>
        <w:spacing w:before="0"/>
        <w:ind w:firstLine="709"/>
        <w:rPr>
          <w:b/>
        </w:rPr>
      </w:pPr>
      <w:r w:rsidRPr="0078017E">
        <w:rPr>
          <w:b/>
          <w:lang w:val="en-US"/>
        </w:rPr>
        <w:t>III</w:t>
      </w:r>
      <w:r w:rsidRPr="0078017E">
        <w:rPr>
          <w:b/>
        </w:rPr>
        <w:t>. Состав, последовательность и сроки выполнения администрати</w:t>
      </w:r>
      <w:r w:rsidRPr="0078017E">
        <w:rPr>
          <w:b/>
        </w:rPr>
        <w:t>в</w:t>
      </w:r>
      <w:r w:rsidRPr="0078017E">
        <w:rPr>
          <w:b/>
        </w:rPr>
        <w:t>ных процедур, требования к порядку их выполнения, в том числе особенн</w:t>
      </w:r>
      <w:r w:rsidRPr="0078017E">
        <w:rPr>
          <w:b/>
        </w:rPr>
        <w:t>о</w:t>
      </w:r>
      <w:r w:rsidRPr="0078017E">
        <w:rPr>
          <w:b/>
        </w:rPr>
        <w:t>сти выполнения административных процедур в электронной форме</w:t>
      </w:r>
    </w:p>
    <w:p w:rsidR="001F588C" w:rsidRPr="0078017E" w:rsidRDefault="001F588C" w:rsidP="00EE2E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7230AB" w:rsidRPr="007230AB" w:rsidRDefault="007230AB" w:rsidP="007230AB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3.1. Исчерпывающий перечень административных процедур</w:t>
      </w:r>
    </w:p>
    <w:p w:rsidR="007230AB" w:rsidRDefault="007230AB" w:rsidP="00EE2E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30AB" w:rsidRPr="00005764" w:rsidRDefault="007230AB" w:rsidP="00723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31403"/>
      <w:bookmarkStart w:id="1" w:name="31405"/>
      <w:bookmarkStart w:id="2" w:name="31406"/>
      <w:bookmarkEnd w:id="0"/>
      <w:bookmarkEnd w:id="1"/>
      <w:bookmarkEnd w:id="2"/>
      <w:r w:rsidRPr="00005764">
        <w:rPr>
          <w:sz w:val="28"/>
          <w:szCs w:val="28"/>
        </w:rPr>
        <w:t>3.1.1.</w:t>
      </w:r>
      <w:r w:rsidRPr="00005764">
        <w:t xml:space="preserve"> </w:t>
      </w:r>
      <w:r w:rsidRPr="00005764">
        <w:rPr>
          <w:sz w:val="28"/>
          <w:szCs w:val="28"/>
        </w:rPr>
        <w:t>Предоставление муниципальной услуги в части присвоения спорти</w:t>
      </w:r>
      <w:r w:rsidRPr="00005764">
        <w:rPr>
          <w:sz w:val="28"/>
          <w:szCs w:val="28"/>
        </w:rPr>
        <w:t>в</w:t>
      </w:r>
      <w:r w:rsidRPr="00005764">
        <w:rPr>
          <w:sz w:val="28"/>
          <w:szCs w:val="28"/>
        </w:rPr>
        <w:t>ного разряда включает в себя выполнение следующих административных проц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 xml:space="preserve">дур:  </w:t>
      </w:r>
    </w:p>
    <w:p w:rsidR="007230AB" w:rsidRPr="00005764" w:rsidRDefault="007230AB" w:rsidP="007230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а) прием и регистрация представления и прилагаемых документов;</w:t>
      </w:r>
    </w:p>
    <w:p w:rsidR="007230AB" w:rsidRPr="00005764" w:rsidRDefault="007230AB" w:rsidP="007230A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05764">
        <w:rPr>
          <w:sz w:val="28"/>
          <w:szCs w:val="28"/>
        </w:rPr>
        <w:t>б) проверка документов и принятие решения о присвоении спортивного разряда (об отказе в присвоении спортивного разряда), оформление документа о присвоении спортивного разряда;</w:t>
      </w:r>
    </w:p>
    <w:p w:rsidR="007230AB" w:rsidRPr="00005764" w:rsidRDefault="007230AB" w:rsidP="007230A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в) направление (вручение) заявителю подготовленных документов, явля</w:t>
      </w:r>
      <w:r w:rsidRPr="00005764">
        <w:rPr>
          <w:sz w:val="28"/>
          <w:szCs w:val="28"/>
        </w:rPr>
        <w:t>ю</w:t>
      </w:r>
      <w:r w:rsidRPr="00005764">
        <w:rPr>
          <w:sz w:val="28"/>
          <w:szCs w:val="28"/>
        </w:rPr>
        <w:t xml:space="preserve">щихся результатом предоставления муниципальной услуги. </w:t>
      </w:r>
    </w:p>
    <w:p w:rsidR="007230AB" w:rsidRPr="00005764" w:rsidRDefault="007230AB" w:rsidP="007230AB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3.1.2. Предоставление муниципальной услуги в части подтверждения спо</w:t>
      </w:r>
      <w:r w:rsidRPr="00005764">
        <w:rPr>
          <w:sz w:val="28"/>
          <w:szCs w:val="28"/>
        </w:rPr>
        <w:t>р</w:t>
      </w:r>
      <w:r w:rsidRPr="00005764">
        <w:rPr>
          <w:sz w:val="28"/>
          <w:szCs w:val="28"/>
        </w:rPr>
        <w:t>тивного разряда включает в себя выполнение следующих административных пр</w:t>
      </w:r>
      <w:r w:rsidRPr="00005764">
        <w:rPr>
          <w:sz w:val="28"/>
          <w:szCs w:val="28"/>
        </w:rPr>
        <w:t>о</w:t>
      </w:r>
      <w:r w:rsidR="00C6669F">
        <w:rPr>
          <w:sz w:val="28"/>
          <w:szCs w:val="28"/>
        </w:rPr>
        <w:t>цедур:</w:t>
      </w:r>
    </w:p>
    <w:p w:rsidR="007230AB" w:rsidRPr="00005764" w:rsidRDefault="007230AB" w:rsidP="007230AB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а) прием и регистрация ходатайства;</w:t>
      </w:r>
    </w:p>
    <w:p w:rsidR="007230AB" w:rsidRPr="00005764" w:rsidRDefault="007230AB" w:rsidP="007230AB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б)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разряда;</w:t>
      </w:r>
    </w:p>
    <w:p w:rsidR="007230AB" w:rsidRPr="00005764" w:rsidRDefault="007230AB" w:rsidP="007230AB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lastRenderedPageBreak/>
        <w:t>в) направление (вручение) заявителю подготовленных документов, явля</w:t>
      </w:r>
      <w:r w:rsidRPr="00005764">
        <w:rPr>
          <w:sz w:val="28"/>
          <w:szCs w:val="28"/>
        </w:rPr>
        <w:t>ю</w:t>
      </w:r>
      <w:r w:rsidRPr="00005764">
        <w:rPr>
          <w:sz w:val="28"/>
          <w:szCs w:val="28"/>
        </w:rPr>
        <w:t xml:space="preserve">щихся результатом предоставления муниципальной услуги. </w:t>
      </w:r>
    </w:p>
    <w:p w:rsidR="007230AB" w:rsidRPr="00005764" w:rsidRDefault="007230AB" w:rsidP="00723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3.1.3.</w:t>
      </w:r>
      <w:r w:rsidRPr="00005764">
        <w:rPr>
          <w:rFonts w:ascii="Times New Roman" w:hAnsi="Times New Roman" w:cs="Times New Roman"/>
        </w:rPr>
        <w:t xml:space="preserve"> </w:t>
      </w:r>
      <w:r w:rsidRPr="00005764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</w:t>
      </w:r>
      <w:r w:rsidRPr="000057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ложении 3</w:t>
      </w:r>
      <w:r w:rsidRPr="0000576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7230AB" w:rsidRDefault="007230AB" w:rsidP="007230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69F" w:rsidRPr="00005764" w:rsidRDefault="00C6669F" w:rsidP="00C6669F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005764">
        <w:rPr>
          <w:b/>
          <w:sz w:val="28"/>
          <w:szCs w:val="28"/>
        </w:rPr>
        <w:t>Присвоение спортивного разряда</w:t>
      </w:r>
    </w:p>
    <w:p w:rsidR="00C6669F" w:rsidRPr="00005764" w:rsidRDefault="00C6669F" w:rsidP="00C6669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6669F" w:rsidRPr="00005764" w:rsidRDefault="00C6669F" w:rsidP="00C6669F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005764">
        <w:rPr>
          <w:i/>
          <w:sz w:val="28"/>
          <w:szCs w:val="28"/>
        </w:rPr>
        <w:t>3.2. Прием и регистрация представления и прилагаемых к нему документов</w:t>
      </w:r>
    </w:p>
    <w:p w:rsidR="00C6669F" w:rsidRPr="00005764" w:rsidRDefault="00C6669F" w:rsidP="00C66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6669F" w:rsidRPr="00005764" w:rsidRDefault="00C6669F" w:rsidP="00C6669F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 исполнения административной процедуры является поступление представления и прилагаемых документов в Уполномоченный орган. </w:t>
      </w:r>
    </w:p>
    <w:p w:rsidR="00C6669F" w:rsidRPr="00005764" w:rsidRDefault="00C6669F" w:rsidP="00C6669F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3.2.2. Специалист, ответственный за прием и регистрацию документов в день поступления представления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C6669F" w:rsidRPr="00005764" w:rsidRDefault="00C6669F" w:rsidP="00C66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осуществляет регистрацию представления в книге регистрации;</w:t>
      </w:r>
    </w:p>
    <w:p w:rsidR="00C6669F" w:rsidRPr="00005764" w:rsidRDefault="00C6669F" w:rsidP="00C66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в случае личного обращения заявителя в Уполномоченный орган или в МФЦ </w:t>
      </w:r>
      <w:r w:rsidR="005E0016">
        <w:rPr>
          <w:sz w:val="28"/>
          <w:szCs w:val="28"/>
        </w:rPr>
        <w:t xml:space="preserve">(при условии заключения соглашения о взаимодействии с МФЦ) </w:t>
      </w:r>
      <w:r w:rsidRPr="00005764">
        <w:rPr>
          <w:sz w:val="28"/>
          <w:szCs w:val="28"/>
        </w:rPr>
        <w:t>выдает расписку в получении представленных документов с указанием их перечня (в случае представления документов через</w:t>
      </w:r>
      <w:r>
        <w:rPr>
          <w:sz w:val="28"/>
          <w:szCs w:val="28"/>
        </w:rPr>
        <w:t xml:space="preserve"> МФЦ</w:t>
      </w:r>
      <w:r w:rsidRPr="00005764">
        <w:rPr>
          <w:sz w:val="28"/>
          <w:szCs w:val="28"/>
        </w:rPr>
        <w:t xml:space="preserve"> расписка выдается </w:t>
      </w:r>
      <w:r>
        <w:rPr>
          <w:sz w:val="28"/>
          <w:szCs w:val="28"/>
        </w:rPr>
        <w:t>МФЦ</w:t>
      </w:r>
      <w:r w:rsidRPr="00005764">
        <w:rPr>
          <w:sz w:val="28"/>
          <w:szCs w:val="28"/>
        </w:rPr>
        <w:t>).</w:t>
      </w:r>
    </w:p>
    <w:p w:rsidR="00C6669F" w:rsidRPr="00005764" w:rsidRDefault="00C6669F" w:rsidP="00C6669F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3.2.3. Максимальный срок приема и регистрации документов не может пр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вышать 15 минут (в случае обращения в МФЦ в сроки, установленные Соглаш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нием о взаимодействии, но не позднее 3 рабочих дней со дня поступления заявл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ния и прилагаемых документов).</w:t>
      </w:r>
    </w:p>
    <w:p w:rsidR="00C6669F" w:rsidRPr="00005764" w:rsidRDefault="00C6669F" w:rsidP="00C66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3.2.4. Результатом выполнения данной административной процедуры явл</w:t>
      </w:r>
      <w:r w:rsidRPr="00005764">
        <w:rPr>
          <w:rFonts w:ascii="Times New Roman" w:hAnsi="Times New Roman" w:cs="Times New Roman"/>
          <w:sz w:val="28"/>
          <w:szCs w:val="28"/>
        </w:rPr>
        <w:t>я</w:t>
      </w:r>
      <w:r w:rsidRPr="00005764">
        <w:rPr>
          <w:rFonts w:ascii="Times New Roman" w:hAnsi="Times New Roman" w:cs="Times New Roman"/>
          <w:sz w:val="28"/>
          <w:szCs w:val="28"/>
        </w:rPr>
        <w:t>ется регистрация и передача представления и документов специалисту Уполн</w:t>
      </w:r>
      <w:r w:rsidRPr="00005764">
        <w:rPr>
          <w:rFonts w:ascii="Times New Roman" w:hAnsi="Times New Roman" w:cs="Times New Roman"/>
          <w:sz w:val="28"/>
          <w:szCs w:val="28"/>
        </w:rPr>
        <w:t>о</w:t>
      </w:r>
      <w:r w:rsidRPr="00005764">
        <w:rPr>
          <w:rFonts w:ascii="Times New Roman" w:hAnsi="Times New Roman" w:cs="Times New Roman"/>
          <w:sz w:val="28"/>
          <w:szCs w:val="28"/>
        </w:rPr>
        <w:t>моченного органа, ответственному за предоставление муниципальной услуги (д</w:t>
      </w:r>
      <w:r w:rsidRPr="00005764">
        <w:rPr>
          <w:rFonts w:ascii="Times New Roman" w:hAnsi="Times New Roman" w:cs="Times New Roman"/>
          <w:sz w:val="28"/>
          <w:szCs w:val="28"/>
        </w:rPr>
        <w:t>а</w:t>
      </w:r>
      <w:r w:rsidRPr="00005764">
        <w:rPr>
          <w:rFonts w:ascii="Times New Roman" w:hAnsi="Times New Roman" w:cs="Times New Roman"/>
          <w:sz w:val="28"/>
          <w:szCs w:val="28"/>
        </w:rPr>
        <w:t>лее – должностное лицо, ответственное за предоставление муниципальной усл</w:t>
      </w:r>
      <w:r w:rsidRPr="00005764">
        <w:rPr>
          <w:rFonts w:ascii="Times New Roman" w:hAnsi="Times New Roman" w:cs="Times New Roman"/>
          <w:sz w:val="28"/>
          <w:szCs w:val="28"/>
        </w:rPr>
        <w:t>у</w:t>
      </w:r>
      <w:r w:rsidR="005E0016">
        <w:rPr>
          <w:rFonts w:ascii="Times New Roman" w:hAnsi="Times New Roman" w:cs="Times New Roman"/>
          <w:sz w:val="28"/>
          <w:szCs w:val="28"/>
        </w:rPr>
        <w:t xml:space="preserve">ги).  </w:t>
      </w:r>
    </w:p>
    <w:p w:rsidR="00C6669F" w:rsidRPr="00005764" w:rsidRDefault="00C6669F" w:rsidP="00C6669F">
      <w:pPr>
        <w:ind w:firstLine="709"/>
        <w:jc w:val="both"/>
        <w:rPr>
          <w:color w:val="FF0000"/>
          <w:sz w:val="28"/>
          <w:szCs w:val="28"/>
        </w:rPr>
      </w:pPr>
    </w:p>
    <w:p w:rsidR="00C6669F" w:rsidRPr="00C42778" w:rsidRDefault="00C6669F" w:rsidP="00C6669F">
      <w:pPr>
        <w:autoSpaceDE w:val="0"/>
        <w:autoSpaceDN w:val="0"/>
        <w:adjustRightInd w:val="0"/>
        <w:jc w:val="center"/>
        <w:outlineLvl w:val="1"/>
        <w:rPr>
          <w:i/>
          <w:sz w:val="28"/>
          <w:szCs w:val="28"/>
        </w:rPr>
      </w:pPr>
      <w:r w:rsidRPr="00005764">
        <w:rPr>
          <w:i/>
          <w:sz w:val="28"/>
          <w:szCs w:val="28"/>
        </w:rPr>
        <w:t>3.3. Проверка документов и принятие решения о присвоении спортивного разряда (</w:t>
      </w:r>
      <w:r w:rsidRPr="00C42778">
        <w:rPr>
          <w:i/>
          <w:sz w:val="28"/>
          <w:szCs w:val="28"/>
        </w:rPr>
        <w:t>об отказе в присвоении спортивного разряда), оформление документа  о пр</w:t>
      </w:r>
      <w:r w:rsidRPr="00C42778">
        <w:rPr>
          <w:i/>
          <w:sz w:val="28"/>
          <w:szCs w:val="28"/>
        </w:rPr>
        <w:t>и</w:t>
      </w:r>
      <w:r w:rsidRPr="00C42778">
        <w:rPr>
          <w:i/>
          <w:sz w:val="28"/>
          <w:szCs w:val="28"/>
        </w:rPr>
        <w:t>своении спортивного разряда</w:t>
      </w:r>
    </w:p>
    <w:p w:rsidR="00C6669F" w:rsidRPr="00C42778" w:rsidRDefault="00C6669F" w:rsidP="00C6669F">
      <w:pPr>
        <w:autoSpaceDE w:val="0"/>
        <w:autoSpaceDN w:val="0"/>
        <w:adjustRightInd w:val="0"/>
        <w:ind w:firstLine="709"/>
        <w:jc w:val="center"/>
        <w:outlineLvl w:val="1"/>
        <w:rPr>
          <w:i/>
          <w:sz w:val="28"/>
          <w:szCs w:val="28"/>
        </w:rPr>
      </w:pPr>
    </w:p>
    <w:p w:rsidR="00C6669F" w:rsidRPr="00005764" w:rsidRDefault="00C6669F" w:rsidP="00C6669F">
      <w:pPr>
        <w:ind w:firstLine="709"/>
        <w:jc w:val="both"/>
        <w:rPr>
          <w:sz w:val="28"/>
          <w:szCs w:val="28"/>
        </w:rPr>
      </w:pPr>
      <w:r w:rsidRPr="00C42778">
        <w:rPr>
          <w:sz w:val="28"/>
          <w:szCs w:val="28"/>
        </w:rPr>
        <w:t>3.3.1. Юридическим фактом, являющимся основанием</w:t>
      </w:r>
      <w:r w:rsidRPr="00005764">
        <w:rPr>
          <w:sz w:val="28"/>
          <w:szCs w:val="28"/>
        </w:rPr>
        <w:t xml:space="preserve"> для начала исполн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ния административной процедуры является  поступление представления и прил</w:t>
      </w:r>
      <w:r w:rsidRPr="00005764">
        <w:rPr>
          <w:sz w:val="28"/>
          <w:szCs w:val="28"/>
        </w:rPr>
        <w:t>а</w:t>
      </w:r>
      <w:r w:rsidRPr="00005764">
        <w:rPr>
          <w:sz w:val="28"/>
          <w:szCs w:val="28"/>
        </w:rPr>
        <w:t>гаемых документов на рассмотрение должностному лицу, ответственному за пр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доставление муниципальной услуги.</w:t>
      </w:r>
    </w:p>
    <w:p w:rsidR="00C6669F" w:rsidRPr="00005764" w:rsidRDefault="00C6669F" w:rsidP="00C66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3.3.2. В случае поступления </w:t>
      </w:r>
      <w:hyperlink w:anchor="Par428" w:tooltip="                                 ЗАЯВЛЕНИЕ" w:history="1">
        <w:r w:rsidRPr="00005764">
          <w:rPr>
            <w:rFonts w:ascii="Times New Roman" w:hAnsi="Times New Roman" w:cs="Times New Roman"/>
            <w:sz w:val="28"/>
            <w:szCs w:val="28"/>
          </w:rPr>
          <w:t>представления</w:t>
        </w:r>
      </w:hyperlink>
      <w:r w:rsidRPr="00005764">
        <w:rPr>
          <w:rFonts w:ascii="Times New Roman" w:hAnsi="Times New Roman" w:cs="Times New Roman"/>
          <w:sz w:val="28"/>
          <w:szCs w:val="28"/>
        </w:rPr>
        <w:t xml:space="preserve"> и прилагаемых документов в электронной форме должностное лицо, ответственное за предоставление муниц</w:t>
      </w:r>
      <w:r w:rsidRPr="00005764">
        <w:rPr>
          <w:rFonts w:ascii="Times New Roman" w:hAnsi="Times New Roman" w:cs="Times New Roman"/>
          <w:sz w:val="28"/>
          <w:szCs w:val="28"/>
        </w:rPr>
        <w:t>и</w:t>
      </w:r>
      <w:r w:rsidRPr="00005764">
        <w:rPr>
          <w:rFonts w:ascii="Times New Roman" w:hAnsi="Times New Roman" w:cs="Times New Roman"/>
          <w:sz w:val="28"/>
          <w:szCs w:val="28"/>
        </w:rPr>
        <w:t>пальной услуги, в течение 3 рабочих дней со дня регистрации представления и документов проводит проверку  электронной подписи, которой подписаны пре</w:t>
      </w:r>
      <w:r w:rsidRPr="00005764">
        <w:rPr>
          <w:rFonts w:ascii="Times New Roman" w:hAnsi="Times New Roman" w:cs="Times New Roman"/>
          <w:sz w:val="28"/>
          <w:szCs w:val="28"/>
        </w:rPr>
        <w:t>д</w:t>
      </w:r>
      <w:r w:rsidRPr="00005764">
        <w:rPr>
          <w:rFonts w:ascii="Times New Roman" w:hAnsi="Times New Roman" w:cs="Times New Roman"/>
          <w:sz w:val="28"/>
          <w:szCs w:val="28"/>
        </w:rPr>
        <w:t>ставление и прилагаемые документы.</w:t>
      </w:r>
    </w:p>
    <w:p w:rsidR="00C6669F" w:rsidRPr="00005764" w:rsidRDefault="00C6669F" w:rsidP="00C66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Проверка электронной подписи осуществляется с использованием име</w:t>
      </w:r>
      <w:r w:rsidRPr="00005764">
        <w:rPr>
          <w:rFonts w:ascii="Times New Roman" w:hAnsi="Times New Roman" w:cs="Times New Roman"/>
          <w:sz w:val="28"/>
          <w:szCs w:val="28"/>
        </w:rPr>
        <w:t>ю</w:t>
      </w:r>
      <w:r w:rsidRPr="00005764">
        <w:rPr>
          <w:rFonts w:ascii="Times New Roman" w:hAnsi="Times New Roman" w:cs="Times New Roman"/>
          <w:sz w:val="28"/>
          <w:szCs w:val="28"/>
        </w:rPr>
        <w:lastRenderedPageBreak/>
        <w:t>щихся средств электронной подписи или средств информационной системы г</w:t>
      </w:r>
      <w:r w:rsidRPr="00005764">
        <w:rPr>
          <w:rFonts w:ascii="Times New Roman" w:hAnsi="Times New Roman" w:cs="Times New Roman"/>
          <w:sz w:val="28"/>
          <w:szCs w:val="28"/>
        </w:rPr>
        <w:t>о</w:t>
      </w:r>
      <w:r w:rsidRPr="00005764">
        <w:rPr>
          <w:rFonts w:ascii="Times New Roman" w:hAnsi="Times New Roman" w:cs="Times New Roman"/>
          <w:sz w:val="28"/>
          <w:szCs w:val="28"/>
        </w:rPr>
        <w:t>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</w:t>
      </w:r>
      <w:r w:rsidRPr="00005764">
        <w:rPr>
          <w:rFonts w:ascii="Times New Roman" w:hAnsi="Times New Roman" w:cs="Times New Roman"/>
          <w:sz w:val="28"/>
          <w:szCs w:val="28"/>
        </w:rPr>
        <w:t>у</w:t>
      </w:r>
      <w:r w:rsidRPr="00005764">
        <w:rPr>
          <w:rFonts w:ascii="Times New Roman" w:hAnsi="Times New Roman" w:cs="Times New Roman"/>
          <w:sz w:val="28"/>
          <w:szCs w:val="28"/>
        </w:rPr>
        <w:t>дарственной услуги. Проверка  электронной подписи также осуществляется с и</w:t>
      </w:r>
      <w:r w:rsidRPr="00005764">
        <w:rPr>
          <w:rFonts w:ascii="Times New Roman" w:hAnsi="Times New Roman" w:cs="Times New Roman"/>
          <w:sz w:val="28"/>
          <w:szCs w:val="28"/>
        </w:rPr>
        <w:t>с</w:t>
      </w:r>
      <w:r w:rsidRPr="00005764">
        <w:rPr>
          <w:rFonts w:ascii="Times New Roman" w:hAnsi="Times New Roman" w:cs="Times New Roman"/>
          <w:sz w:val="28"/>
          <w:szCs w:val="28"/>
        </w:rPr>
        <w:t>пользованием средств информационной системы аккредитованного удостов</w:t>
      </w:r>
      <w:r w:rsidRPr="00005764">
        <w:rPr>
          <w:rFonts w:ascii="Times New Roman" w:hAnsi="Times New Roman" w:cs="Times New Roman"/>
          <w:sz w:val="28"/>
          <w:szCs w:val="28"/>
        </w:rPr>
        <w:t>е</w:t>
      </w:r>
      <w:r w:rsidRPr="00005764">
        <w:rPr>
          <w:rFonts w:ascii="Times New Roman" w:hAnsi="Times New Roman" w:cs="Times New Roman"/>
          <w:sz w:val="28"/>
          <w:szCs w:val="28"/>
        </w:rPr>
        <w:t>ряющего центра.</w:t>
      </w:r>
    </w:p>
    <w:p w:rsidR="00C6669F" w:rsidRPr="00005764" w:rsidRDefault="00C6669F" w:rsidP="00C66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3.3.3. Если в случае проверки  электронной подписи установлено несобл</w:t>
      </w:r>
      <w:r w:rsidRPr="00005764">
        <w:rPr>
          <w:rFonts w:ascii="Times New Roman" w:hAnsi="Times New Roman" w:cs="Times New Roman"/>
          <w:sz w:val="28"/>
          <w:szCs w:val="28"/>
        </w:rPr>
        <w:t>ю</w:t>
      </w:r>
      <w:r w:rsidRPr="00005764">
        <w:rPr>
          <w:rFonts w:ascii="Times New Roman" w:hAnsi="Times New Roman" w:cs="Times New Roman"/>
          <w:sz w:val="28"/>
          <w:szCs w:val="28"/>
        </w:rPr>
        <w:t>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</w:t>
      </w:r>
      <w:r w:rsidRPr="00005764">
        <w:rPr>
          <w:rFonts w:ascii="Times New Roman" w:hAnsi="Times New Roman" w:cs="Times New Roman"/>
          <w:sz w:val="28"/>
          <w:szCs w:val="28"/>
        </w:rPr>
        <w:t>н</w:t>
      </w:r>
      <w:r w:rsidRPr="00005764">
        <w:rPr>
          <w:rFonts w:ascii="Times New Roman" w:hAnsi="Times New Roman" w:cs="Times New Roman"/>
          <w:sz w:val="28"/>
          <w:szCs w:val="28"/>
        </w:rPr>
        <w:t>чания указанной проверки:</w:t>
      </w:r>
    </w:p>
    <w:p w:rsidR="00C6669F" w:rsidRPr="00005764" w:rsidRDefault="00C6669F" w:rsidP="00C66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готовит уведомление об отказе в принятии представления и прилагаемых документов с указанием причин их возврата за подписью руководителя Уполн</w:t>
      </w:r>
      <w:r w:rsidRPr="00005764">
        <w:rPr>
          <w:rFonts w:ascii="Times New Roman" w:hAnsi="Times New Roman" w:cs="Times New Roman"/>
          <w:sz w:val="28"/>
          <w:szCs w:val="28"/>
        </w:rPr>
        <w:t>о</w:t>
      </w:r>
      <w:r w:rsidRPr="00005764">
        <w:rPr>
          <w:rFonts w:ascii="Times New Roman" w:hAnsi="Times New Roman" w:cs="Times New Roman"/>
          <w:sz w:val="28"/>
          <w:szCs w:val="28"/>
        </w:rPr>
        <w:t>моченного органа;</w:t>
      </w:r>
    </w:p>
    <w:p w:rsidR="00C6669F" w:rsidRPr="00005764" w:rsidRDefault="00C6669F" w:rsidP="00C66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</w:t>
      </w:r>
      <w:r w:rsidRPr="00005764">
        <w:rPr>
          <w:rFonts w:ascii="Times New Roman" w:hAnsi="Times New Roman" w:cs="Times New Roman"/>
          <w:sz w:val="28"/>
          <w:szCs w:val="28"/>
        </w:rPr>
        <w:t>и</w:t>
      </w:r>
      <w:r w:rsidRPr="00005764">
        <w:rPr>
          <w:rFonts w:ascii="Times New Roman" w:hAnsi="Times New Roman" w:cs="Times New Roman"/>
          <w:sz w:val="28"/>
          <w:szCs w:val="28"/>
        </w:rPr>
        <w:t>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C6669F" w:rsidRPr="00005764" w:rsidRDefault="00C6669F" w:rsidP="00C66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представлением о предоставлении услуги, устранив нарушения, которые посл</w:t>
      </w:r>
      <w:r w:rsidRPr="00005764">
        <w:rPr>
          <w:rFonts w:ascii="Times New Roman" w:hAnsi="Times New Roman" w:cs="Times New Roman"/>
          <w:sz w:val="28"/>
          <w:szCs w:val="28"/>
        </w:rPr>
        <w:t>у</w:t>
      </w:r>
      <w:r w:rsidRPr="00005764">
        <w:rPr>
          <w:rFonts w:ascii="Times New Roman" w:hAnsi="Times New Roman" w:cs="Times New Roman"/>
          <w:sz w:val="28"/>
          <w:szCs w:val="28"/>
        </w:rPr>
        <w:t>жили основанием для отказа в приеме к рассмотрению первичного обращения.</w:t>
      </w:r>
    </w:p>
    <w:p w:rsidR="00C6669F" w:rsidRPr="00005764" w:rsidRDefault="00C6669F" w:rsidP="00C66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3.3.4. </w:t>
      </w:r>
      <w:proofErr w:type="gramStart"/>
      <w:r w:rsidRPr="00005764">
        <w:rPr>
          <w:sz w:val="28"/>
          <w:szCs w:val="28"/>
        </w:rPr>
        <w:t>В случае если заявитель по своему усмотрению не представил док</w:t>
      </w:r>
      <w:r w:rsidRPr="00005764">
        <w:rPr>
          <w:sz w:val="28"/>
          <w:szCs w:val="28"/>
        </w:rPr>
        <w:t>у</w:t>
      </w:r>
      <w:r w:rsidRPr="00005764">
        <w:rPr>
          <w:sz w:val="28"/>
          <w:szCs w:val="28"/>
        </w:rPr>
        <w:t xml:space="preserve">менты, указанные в подпункте 2.7.1 раздела </w:t>
      </w:r>
      <w:r w:rsidRPr="00005764">
        <w:rPr>
          <w:sz w:val="28"/>
          <w:szCs w:val="28"/>
          <w:lang w:val="en-US"/>
        </w:rPr>
        <w:t>II</w:t>
      </w:r>
      <w:r w:rsidRPr="00005764">
        <w:rPr>
          <w:sz w:val="28"/>
          <w:szCs w:val="28"/>
        </w:rPr>
        <w:t xml:space="preserve"> настоящего административного регламента, и при поступлении представления и прилагаемых документов в эле</w:t>
      </w:r>
      <w:r w:rsidRPr="00005764">
        <w:rPr>
          <w:sz w:val="28"/>
          <w:szCs w:val="28"/>
        </w:rPr>
        <w:t>к</w:t>
      </w:r>
      <w:r w:rsidRPr="00005764">
        <w:rPr>
          <w:sz w:val="28"/>
          <w:szCs w:val="28"/>
        </w:rPr>
        <w:t>тронной форме (если в результате проверки  электронной подписи заявителя у</w:t>
      </w:r>
      <w:r w:rsidRPr="00005764">
        <w:rPr>
          <w:sz w:val="28"/>
          <w:szCs w:val="28"/>
        </w:rPr>
        <w:t>с</w:t>
      </w:r>
      <w:r w:rsidRPr="00005764">
        <w:rPr>
          <w:sz w:val="28"/>
          <w:szCs w:val="28"/>
        </w:rPr>
        <w:t>тановлено соблюдение условий признания ее действительности), должностное лицо, ответственное за предоставление муниципальной услуги, в течение 5 раб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чих дней со дня получения представления и прилагаемых</w:t>
      </w:r>
      <w:proofErr w:type="gramEnd"/>
      <w:r w:rsidRPr="00005764">
        <w:rPr>
          <w:sz w:val="28"/>
          <w:szCs w:val="28"/>
        </w:rPr>
        <w:t xml:space="preserve"> документов обеспеч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 xml:space="preserve">вает направление межведомственных запросов. </w:t>
      </w:r>
    </w:p>
    <w:p w:rsidR="00C6669F" w:rsidRPr="00005764" w:rsidRDefault="00C6669F" w:rsidP="00C66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3.3.5. Должностное лицо, ответственное за предоставление муниципальной услуги, в течение 10 рабочих дней со дня поступления представления и прилага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мых документов в Уполномоченный орган проверяет представление и все пре</w:t>
      </w:r>
      <w:r w:rsidRPr="00005764">
        <w:rPr>
          <w:sz w:val="28"/>
          <w:szCs w:val="28"/>
        </w:rPr>
        <w:t>д</w:t>
      </w:r>
      <w:r w:rsidRPr="00005764">
        <w:rPr>
          <w:sz w:val="28"/>
          <w:szCs w:val="28"/>
        </w:rPr>
        <w:t>ставленные документы на наличие оснований для возврата представления и пр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лагаемых документов, предусмотренных подпунктом 2.9.</w:t>
      </w:r>
      <w:r>
        <w:rPr>
          <w:sz w:val="28"/>
          <w:szCs w:val="28"/>
        </w:rPr>
        <w:t>3</w:t>
      </w:r>
      <w:r w:rsidRPr="00005764">
        <w:rPr>
          <w:sz w:val="28"/>
          <w:szCs w:val="28"/>
        </w:rPr>
        <w:t xml:space="preserve"> раздела </w:t>
      </w:r>
      <w:r w:rsidRPr="00005764">
        <w:rPr>
          <w:sz w:val="28"/>
          <w:szCs w:val="28"/>
          <w:lang w:val="en-US"/>
        </w:rPr>
        <w:t>II</w:t>
      </w:r>
      <w:r w:rsidRPr="00005764">
        <w:rPr>
          <w:sz w:val="28"/>
          <w:szCs w:val="28"/>
        </w:rPr>
        <w:t xml:space="preserve">  настоящего административного регламента.</w:t>
      </w:r>
    </w:p>
    <w:p w:rsidR="00C6669F" w:rsidRPr="00443C3E" w:rsidRDefault="00C6669F" w:rsidP="00C666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3C3E">
        <w:rPr>
          <w:color w:val="000000" w:themeColor="text1"/>
          <w:sz w:val="28"/>
          <w:szCs w:val="28"/>
        </w:rPr>
        <w:t>3.3.6. В случае наличия оснований для возврата представления и прилага</w:t>
      </w:r>
      <w:r w:rsidRPr="00443C3E">
        <w:rPr>
          <w:color w:val="000000" w:themeColor="text1"/>
          <w:sz w:val="28"/>
          <w:szCs w:val="28"/>
        </w:rPr>
        <w:t>е</w:t>
      </w:r>
      <w:r w:rsidRPr="00443C3E">
        <w:rPr>
          <w:color w:val="000000" w:themeColor="text1"/>
          <w:sz w:val="28"/>
          <w:szCs w:val="28"/>
        </w:rPr>
        <w:t xml:space="preserve">мых документов, указанных в подпункте 2.9.3 раздела </w:t>
      </w:r>
      <w:r w:rsidRPr="00443C3E">
        <w:rPr>
          <w:color w:val="000000" w:themeColor="text1"/>
          <w:sz w:val="28"/>
          <w:szCs w:val="28"/>
          <w:lang w:val="en-US"/>
        </w:rPr>
        <w:t>II</w:t>
      </w:r>
      <w:r w:rsidRPr="00443C3E">
        <w:rPr>
          <w:color w:val="000000" w:themeColor="text1"/>
          <w:sz w:val="28"/>
          <w:szCs w:val="28"/>
        </w:rPr>
        <w:t xml:space="preserve"> настоящего администр</w:t>
      </w:r>
      <w:r w:rsidRPr="00443C3E">
        <w:rPr>
          <w:color w:val="000000" w:themeColor="text1"/>
          <w:sz w:val="28"/>
          <w:szCs w:val="28"/>
        </w:rPr>
        <w:t>а</w:t>
      </w:r>
      <w:r w:rsidRPr="00443C3E">
        <w:rPr>
          <w:color w:val="000000" w:themeColor="text1"/>
          <w:sz w:val="28"/>
          <w:szCs w:val="28"/>
        </w:rPr>
        <w:t>тивного регламента, должностное лицо, ответственное за предоставление мун</w:t>
      </w:r>
      <w:r w:rsidRPr="00443C3E">
        <w:rPr>
          <w:color w:val="000000" w:themeColor="text1"/>
          <w:sz w:val="28"/>
          <w:szCs w:val="28"/>
        </w:rPr>
        <w:t>и</w:t>
      </w:r>
      <w:r w:rsidRPr="00443C3E">
        <w:rPr>
          <w:color w:val="000000" w:themeColor="text1"/>
          <w:sz w:val="28"/>
          <w:szCs w:val="28"/>
        </w:rPr>
        <w:t>ципальной услуги в течение 10 рабочих дней осуществляет возврат документов заявителю с указанием причин возврата.</w:t>
      </w:r>
    </w:p>
    <w:p w:rsidR="00C6669F" w:rsidRPr="00443C3E" w:rsidRDefault="00C6669F" w:rsidP="00C6669F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443C3E">
        <w:rPr>
          <w:color w:val="000000" w:themeColor="text1"/>
          <w:sz w:val="28"/>
          <w:szCs w:val="28"/>
        </w:rPr>
        <w:t>В случае возврата заявитель в срок, не превышающий 20 рабочих дней со дня получения документов для присвоения спортивного разряда, устраняет нес</w:t>
      </w:r>
      <w:r w:rsidRPr="00443C3E">
        <w:rPr>
          <w:color w:val="000000" w:themeColor="text1"/>
          <w:sz w:val="28"/>
          <w:szCs w:val="28"/>
        </w:rPr>
        <w:t>о</w:t>
      </w:r>
      <w:r w:rsidRPr="00443C3E">
        <w:rPr>
          <w:color w:val="000000" w:themeColor="text1"/>
          <w:sz w:val="28"/>
          <w:szCs w:val="28"/>
        </w:rPr>
        <w:t xml:space="preserve">ответствия и повторно направляет их на рассмотрение в Уполномоченный орган. </w:t>
      </w:r>
    </w:p>
    <w:p w:rsidR="00C6669F" w:rsidRPr="00005764" w:rsidRDefault="00C6669F" w:rsidP="00C666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3.3.7. </w:t>
      </w:r>
      <w:proofErr w:type="gramStart"/>
      <w:r w:rsidRPr="00005764">
        <w:rPr>
          <w:sz w:val="28"/>
          <w:szCs w:val="28"/>
        </w:rPr>
        <w:t>В случае отсутствия оснований для возврата представления и прил</w:t>
      </w:r>
      <w:r w:rsidRPr="00005764">
        <w:rPr>
          <w:sz w:val="28"/>
          <w:szCs w:val="28"/>
        </w:rPr>
        <w:t>а</w:t>
      </w:r>
      <w:r w:rsidRPr="00005764">
        <w:rPr>
          <w:sz w:val="28"/>
          <w:szCs w:val="28"/>
        </w:rPr>
        <w:t>гаемых документов, указанных в подпункте 2.9.</w:t>
      </w:r>
      <w:r>
        <w:rPr>
          <w:sz w:val="28"/>
          <w:szCs w:val="28"/>
        </w:rPr>
        <w:t>3</w:t>
      </w:r>
      <w:r w:rsidRPr="00005764">
        <w:rPr>
          <w:sz w:val="28"/>
          <w:szCs w:val="28"/>
        </w:rPr>
        <w:t xml:space="preserve"> раздела </w:t>
      </w:r>
      <w:r w:rsidRPr="00005764">
        <w:rPr>
          <w:sz w:val="28"/>
          <w:szCs w:val="28"/>
          <w:lang w:val="en-US"/>
        </w:rPr>
        <w:t>II</w:t>
      </w:r>
      <w:r w:rsidRPr="00005764">
        <w:rPr>
          <w:sz w:val="28"/>
          <w:szCs w:val="28"/>
        </w:rPr>
        <w:t xml:space="preserve"> настоящего админ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стративного регламента, должностное лицо, ответственное за предоставление м</w:t>
      </w:r>
      <w:r w:rsidRPr="00005764">
        <w:rPr>
          <w:sz w:val="28"/>
          <w:szCs w:val="28"/>
        </w:rPr>
        <w:t>у</w:t>
      </w:r>
      <w:r w:rsidRPr="00005764">
        <w:rPr>
          <w:sz w:val="28"/>
          <w:szCs w:val="28"/>
        </w:rPr>
        <w:lastRenderedPageBreak/>
        <w:t>ниципальной услуги осуществляет проверку документов на наличие или отсутс</w:t>
      </w:r>
      <w:r w:rsidRPr="00005764">
        <w:rPr>
          <w:sz w:val="28"/>
          <w:szCs w:val="28"/>
        </w:rPr>
        <w:t>т</w:t>
      </w:r>
      <w:r w:rsidRPr="00005764">
        <w:rPr>
          <w:sz w:val="28"/>
          <w:szCs w:val="28"/>
        </w:rPr>
        <w:t>вие оснований для отказа в присвоении спортивного разряда, указанных в по</w:t>
      </w:r>
      <w:r w:rsidRPr="00005764">
        <w:rPr>
          <w:sz w:val="28"/>
          <w:szCs w:val="28"/>
        </w:rPr>
        <w:t>д</w:t>
      </w:r>
      <w:r w:rsidRPr="00005764">
        <w:rPr>
          <w:sz w:val="28"/>
          <w:szCs w:val="28"/>
        </w:rPr>
        <w:t>пункте 2.9.</w:t>
      </w:r>
      <w:r>
        <w:rPr>
          <w:sz w:val="28"/>
          <w:szCs w:val="28"/>
        </w:rPr>
        <w:t>4</w:t>
      </w:r>
      <w:r w:rsidRPr="00005764">
        <w:rPr>
          <w:sz w:val="28"/>
          <w:szCs w:val="28"/>
        </w:rPr>
        <w:t xml:space="preserve"> раздела </w:t>
      </w:r>
      <w:r w:rsidRPr="00005764">
        <w:rPr>
          <w:sz w:val="28"/>
          <w:szCs w:val="28"/>
          <w:lang w:val="en-US"/>
        </w:rPr>
        <w:t>II</w:t>
      </w:r>
      <w:r w:rsidRPr="00005764">
        <w:rPr>
          <w:sz w:val="28"/>
          <w:szCs w:val="28"/>
        </w:rPr>
        <w:t xml:space="preserve"> настоящего административного регламента, и осуществл</w:t>
      </w:r>
      <w:r w:rsidRPr="00005764">
        <w:rPr>
          <w:sz w:val="28"/>
          <w:szCs w:val="28"/>
        </w:rPr>
        <w:t>я</w:t>
      </w:r>
      <w:r w:rsidRPr="00005764">
        <w:rPr>
          <w:sz w:val="28"/>
          <w:szCs w:val="28"/>
        </w:rPr>
        <w:t>ет подготовку:</w:t>
      </w:r>
      <w:proofErr w:type="gramEnd"/>
    </w:p>
    <w:p w:rsidR="00C6669F" w:rsidRPr="00005764" w:rsidRDefault="00C6669F" w:rsidP="00C666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- проекта решения о присвоении спортивного разряда, который оформляе</w:t>
      </w:r>
      <w:r w:rsidRPr="00005764">
        <w:rPr>
          <w:sz w:val="28"/>
          <w:szCs w:val="28"/>
        </w:rPr>
        <w:t>т</w:t>
      </w:r>
      <w:r w:rsidRPr="00005764">
        <w:rPr>
          <w:sz w:val="28"/>
          <w:szCs w:val="28"/>
        </w:rPr>
        <w:t xml:space="preserve">ся в виде </w:t>
      </w:r>
      <w:r w:rsidR="00770B66">
        <w:rPr>
          <w:sz w:val="28"/>
          <w:szCs w:val="28"/>
        </w:rPr>
        <w:t>постановления</w:t>
      </w:r>
      <w:r w:rsidRPr="00005764">
        <w:rPr>
          <w:sz w:val="28"/>
          <w:szCs w:val="28"/>
        </w:rPr>
        <w:t xml:space="preserve"> Уполномоченного органа (в случае отсутствия оснований для отказа в присвоении спортивного разряда, указанных в пункте 2.9.</w:t>
      </w:r>
      <w:r>
        <w:rPr>
          <w:sz w:val="28"/>
          <w:szCs w:val="28"/>
        </w:rPr>
        <w:t>4</w:t>
      </w:r>
      <w:r w:rsidRPr="00005764">
        <w:rPr>
          <w:sz w:val="28"/>
          <w:szCs w:val="28"/>
        </w:rPr>
        <w:t xml:space="preserve"> раздела </w:t>
      </w:r>
      <w:r w:rsidRPr="00005764">
        <w:rPr>
          <w:sz w:val="28"/>
          <w:szCs w:val="28"/>
          <w:lang w:val="en-US"/>
        </w:rPr>
        <w:t>II</w:t>
      </w:r>
      <w:r w:rsidRPr="00005764">
        <w:rPr>
          <w:sz w:val="28"/>
          <w:szCs w:val="28"/>
        </w:rPr>
        <w:t xml:space="preserve"> настоящего административного регламента);</w:t>
      </w:r>
    </w:p>
    <w:p w:rsidR="00C6669F" w:rsidRPr="00005764" w:rsidRDefault="00C6669F" w:rsidP="00C666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- проекта решения об отказе в присвоении спортивного разряда</w:t>
      </w:r>
      <w:r w:rsidR="00770B66">
        <w:rPr>
          <w:sz w:val="28"/>
          <w:szCs w:val="28"/>
        </w:rPr>
        <w:t>, который оформляется в виде постановления Уполномоченного органа</w:t>
      </w:r>
      <w:r w:rsidRPr="00005764">
        <w:rPr>
          <w:sz w:val="28"/>
          <w:szCs w:val="28"/>
        </w:rPr>
        <w:t xml:space="preserve"> (в случае наличия оснований для отказа в присвоении спортивного разряда, указанных в подпункте 2.9.</w:t>
      </w:r>
      <w:r>
        <w:rPr>
          <w:sz w:val="28"/>
          <w:szCs w:val="28"/>
        </w:rPr>
        <w:t>4</w:t>
      </w:r>
      <w:r w:rsidRPr="00005764">
        <w:rPr>
          <w:sz w:val="28"/>
          <w:szCs w:val="28"/>
        </w:rPr>
        <w:t xml:space="preserve"> настоящего административного регламента).</w:t>
      </w:r>
    </w:p>
    <w:p w:rsidR="00C6669F" w:rsidRPr="00005764" w:rsidRDefault="00C6669F" w:rsidP="00C666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Проект решения в течение </w:t>
      </w:r>
      <w:r w:rsidR="00770B66">
        <w:rPr>
          <w:sz w:val="28"/>
          <w:szCs w:val="28"/>
        </w:rPr>
        <w:t>1</w:t>
      </w:r>
      <w:r w:rsidRPr="00005764">
        <w:rPr>
          <w:sz w:val="28"/>
          <w:szCs w:val="28"/>
        </w:rPr>
        <w:t xml:space="preserve"> дн</w:t>
      </w:r>
      <w:r w:rsidR="00770B66">
        <w:rPr>
          <w:sz w:val="28"/>
          <w:szCs w:val="28"/>
        </w:rPr>
        <w:t>я</w:t>
      </w:r>
      <w:r w:rsidRPr="00005764">
        <w:rPr>
          <w:sz w:val="28"/>
          <w:szCs w:val="28"/>
        </w:rPr>
        <w:t xml:space="preserve"> направляется для подписания Руководит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 xml:space="preserve">лю Уполномоченного органа. </w:t>
      </w:r>
    </w:p>
    <w:p w:rsidR="00C6669F" w:rsidRPr="00005764" w:rsidRDefault="00C6669F" w:rsidP="00C666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Руководитель Уполномоченного органа в течение </w:t>
      </w:r>
      <w:r w:rsidR="00770B66">
        <w:rPr>
          <w:sz w:val="28"/>
          <w:szCs w:val="28"/>
        </w:rPr>
        <w:t xml:space="preserve">2 </w:t>
      </w:r>
      <w:r w:rsidRPr="00005764">
        <w:rPr>
          <w:sz w:val="28"/>
          <w:szCs w:val="28"/>
        </w:rPr>
        <w:t>дней подписывает р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шение о присвоении спортивного разряда либо решение об отказе в  присвоении спортивного разряда.</w:t>
      </w:r>
    </w:p>
    <w:p w:rsidR="00C6669F" w:rsidRPr="00005764" w:rsidRDefault="00C6669F" w:rsidP="00C666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Сведения о присвоении спортивного разряда заносятся в зачетную класс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фикационную книжку и заверяются Уполномоченным органом.</w:t>
      </w:r>
    </w:p>
    <w:p w:rsidR="00C6669F" w:rsidRPr="00005764" w:rsidRDefault="00C6669F" w:rsidP="00C666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3.3.8. Максимальный срок выполнения административной процедуры  с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ставляет не более 2 месяцев со дня поступления представления и комплекта д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 xml:space="preserve">кументов, указанных в пункте 2.6.1 раздела </w:t>
      </w:r>
      <w:r w:rsidRPr="00005764">
        <w:rPr>
          <w:sz w:val="28"/>
          <w:szCs w:val="28"/>
          <w:lang w:val="en-US"/>
        </w:rPr>
        <w:t>II</w:t>
      </w:r>
      <w:r w:rsidRPr="00005764">
        <w:rPr>
          <w:sz w:val="28"/>
          <w:szCs w:val="28"/>
        </w:rPr>
        <w:t xml:space="preserve">  настоящего административного регламента.</w:t>
      </w:r>
    </w:p>
    <w:p w:rsidR="00C6669F" w:rsidRPr="00005764" w:rsidRDefault="00C6669F" w:rsidP="00C6669F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3.3.9. Результатом административной процедуры является принятие реш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ния о присвоении спортивного разряда или об отказе в присвоении спортивного разряда.</w:t>
      </w:r>
    </w:p>
    <w:p w:rsidR="00C6669F" w:rsidRPr="00005764" w:rsidRDefault="00C6669F" w:rsidP="00C6669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C6669F" w:rsidRPr="00005764" w:rsidRDefault="00C6669F" w:rsidP="00C6669F">
      <w:pPr>
        <w:pStyle w:val="ConsPlusNormal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05764">
        <w:rPr>
          <w:rFonts w:ascii="Times New Roman" w:hAnsi="Times New Roman" w:cs="Times New Roman"/>
          <w:i/>
          <w:sz w:val="28"/>
          <w:szCs w:val="28"/>
        </w:rPr>
        <w:t>3.4. Направление (вручение) заявителю подготовленных документов, являющихся  результатом предоставления муниципальной услуги</w:t>
      </w:r>
    </w:p>
    <w:p w:rsidR="00C6669F" w:rsidRPr="00005764" w:rsidRDefault="00C6669F" w:rsidP="00C66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669F" w:rsidRPr="00005764" w:rsidRDefault="00C6669F" w:rsidP="00C66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3.4.1. Юридическим фактом, являющимся основанием для начала исполн</w:t>
      </w:r>
      <w:r w:rsidRPr="00005764">
        <w:rPr>
          <w:rFonts w:ascii="Times New Roman" w:hAnsi="Times New Roman" w:cs="Times New Roman"/>
          <w:sz w:val="28"/>
          <w:szCs w:val="28"/>
        </w:rPr>
        <w:t>е</w:t>
      </w:r>
      <w:r w:rsidRPr="00005764">
        <w:rPr>
          <w:rFonts w:ascii="Times New Roman" w:hAnsi="Times New Roman" w:cs="Times New Roman"/>
          <w:sz w:val="28"/>
          <w:szCs w:val="28"/>
        </w:rPr>
        <w:t>ния административной процедуры, является принятие решения о присвоении спортивного разряда или об отказе в присвоении спортивного разряда.</w:t>
      </w:r>
    </w:p>
    <w:p w:rsidR="00C6669F" w:rsidRPr="00005764" w:rsidRDefault="00C6669F" w:rsidP="00C666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принятия решения о присвоении спортивного разряда копия док</w:t>
      </w:r>
      <w:r w:rsidRPr="00005764">
        <w:rPr>
          <w:rFonts w:ascii="Times New Roman" w:hAnsi="Times New Roman" w:cs="Times New Roman"/>
          <w:sz w:val="28"/>
          <w:szCs w:val="28"/>
        </w:rPr>
        <w:t>у</w:t>
      </w:r>
      <w:r w:rsidRPr="00005764">
        <w:rPr>
          <w:rFonts w:ascii="Times New Roman" w:hAnsi="Times New Roman" w:cs="Times New Roman"/>
          <w:sz w:val="28"/>
          <w:szCs w:val="28"/>
        </w:rPr>
        <w:t>мента в течение 10 рабочих дней со дня его подписания направляется заявителю и (или) размещается на сайте Уполномоченного органа в сети «Интернет». При присвоении спортивного разряда Уполномоченным органом также выдается н</w:t>
      </w:r>
      <w:r w:rsidRPr="00005764">
        <w:rPr>
          <w:rFonts w:ascii="Times New Roman" w:hAnsi="Times New Roman" w:cs="Times New Roman"/>
          <w:sz w:val="28"/>
          <w:szCs w:val="28"/>
        </w:rPr>
        <w:t>а</w:t>
      </w:r>
      <w:r w:rsidRPr="00005764">
        <w:rPr>
          <w:rFonts w:ascii="Times New Roman" w:hAnsi="Times New Roman" w:cs="Times New Roman"/>
          <w:sz w:val="28"/>
          <w:szCs w:val="28"/>
        </w:rPr>
        <w:t>грудный значок соответствующего спортивного разряда и зачетная квалификац</w:t>
      </w:r>
      <w:r w:rsidRPr="00005764">
        <w:rPr>
          <w:rFonts w:ascii="Times New Roman" w:hAnsi="Times New Roman" w:cs="Times New Roman"/>
          <w:sz w:val="28"/>
          <w:szCs w:val="28"/>
        </w:rPr>
        <w:t>и</w:t>
      </w:r>
      <w:r w:rsidRPr="00005764">
        <w:rPr>
          <w:rFonts w:ascii="Times New Roman" w:hAnsi="Times New Roman" w:cs="Times New Roman"/>
          <w:sz w:val="28"/>
          <w:szCs w:val="28"/>
        </w:rPr>
        <w:t>онная книжка.</w:t>
      </w:r>
    </w:p>
    <w:p w:rsidR="00C6669F" w:rsidRPr="00005764" w:rsidRDefault="00C6669F" w:rsidP="00C6669F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При поступлении комплекта документов в электронной форме,  должнос</w:t>
      </w:r>
      <w:r w:rsidRPr="00005764">
        <w:rPr>
          <w:sz w:val="28"/>
          <w:szCs w:val="28"/>
        </w:rPr>
        <w:t>т</w:t>
      </w:r>
      <w:r w:rsidRPr="00005764">
        <w:rPr>
          <w:sz w:val="28"/>
          <w:szCs w:val="28"/>
        </w:rPr>
        <w:t>ное лицо, ответственное за предоставление муниципальной услуги, 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запроса.</w:t>
      </w:r>
    </w:p>
    <w:p w:rsidR="00C6669F" w:rsidRPr="00005764" w:rsidRDefault="00C6669F" w:rsidP="00C6669F">
      <w:pPr>
        <w:ind w:firstLine="709"/>
        <w:jc w:val="both"/>
        <w:rPr>
          <w:sz w:val="28"/>
          <w:szCs w:val="28"/>
        </w:rPr>
      </w:pPr>
      <w:proofErr w:type="gramStart"/>
      <w:r w:rsidRPr="00005764">
        <w:rPr>
          <w:sz w:val="28"/>
          <w:szCs w:val="28"/>
        </w:rPr>
        <w:t>В случае принятия решения об отказе в присвоении спортивного разряда, должностное лицо, ответственное за предоставление муниципальной услуги, в т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lastRenderedPageBreak/>
        <w:t>чение 5 рабочих дней со дня принятия решения об отказе в присвоении спорти</w:t>
      </w:r>
      <w:r w:rsidRPr="00005764">
        <w:rPr>
          <w:sz w:val="28"/>
          <w:szCs w:val="28"/>
        </w:rPr>
        <w:t>в</w:t>
      </w:r>
      <w:r w:rsidRPr="00005764">
        <w:rPr>
          <w:sz w:val="28"/>
          <w:szCs w:val="28"/>
        </w:rPr>
        <w:t>ного разряда  направляет заявителю письменное уведомление за подписью рук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водителя Уполномоченного органа об отказе в присвоении спортивной категории  с приложением предоставленных заявителем документов с указанием оснований принятия решения.</w:t>
      </w:r>
      <w:proofErr w:type="gramEnd"/>
    </w:p>
    <w:p w:rsidR="00C6669F" w:rsidRPr="00005764" w:rsidRDefault="00C6669F" w:rsidP="00C6669F">
      <w:pPr>
        <w:ind w:firstLine="709"/>
        <w:jc w:val="both"/>
        <w:rPr>
          <w:sz w:val="28"/>
          <w:szCs w:val="28"/>
        </w:rPr>
      </w:pPr>
      <w:proofErr w:type="gramStart"/>
      <w:r w:rsidRPr="00005764">
        <w:rPr>
          <w:sz w:val="28"/>
          <w:szCs w:val="28"/>
        </w:rPr>
        <w:t>В случае поступления комплекта документов в электронной форме при  принятии решения об отказе в присвоении</w:t>
      </w:r>
      <w:proofErr w:type="gramEnd"/>
      <w:r w:rsidRPr="00005764">
        <w:rPr>
          <w:sz w:val="28"/>
          <w:szCs w:val="28"/>
        </w:rPr>
        <w:t xml:space="preserve"> спортивного разряда должностное л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цо, ответственное за предоставление муниципальной услуги  посредством автом</w:t>
      </w:r>
      <w:r w:rsidRPr="00005764">
        <w:rPr>
          <w:sz w:val="28"/>
          <w:szCs w:val="28"/>
        </w:rPr>
        <w:t>а</w:t>
      </w:r>
      <w:r w:rsidRPr="00005764">
        <w:rPr>
          <w:sz w:val="28"/>
          <w:szCs w:val="28"/>
        </w:rPr>
        <w:t>тизированной системы осуществляет изменение статуса запроса заявителя и н</w:t>
      </w:r>
      <w:r w:rsidRPr="00005764">
        <w:rPr>
          <w:sz w:val="28"/>
          <w:szCs w:val="28"/>
        </w:rPr>
        <w:t>а</w:t>
      </w:r>
      <w:r w:rsidRPr="00005764">
        <w:rPr>
          <w:sz w:val="28"/>
          <w:szCs w:val="28"/>
        </w:rPr>
        <w:t>правляет уведомление о результатах рассмотрения запроса с указанием причин отказа.</w:t>
      </w:r>
    </w:p>
    <w:p w:rsidR="00C6669F" w:rsidRPr="00005764" w:rsidRDefault="00C6669F" w:rsidP="00C6669F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Документы, указанные в настоящем подпункте, направляются заявителю способом, позволяющим  подтвердить факт и дату направления.</w:t>
      </w:r>
    </w:p>
    <w:p w:rsidR="00C6669F" w:rsidRPr="00005764" w:rsidRDefault="00C6669F" w:rsidP="00C6669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В случае направления информации об отказе в присвоении спортивного разряда  на электронную почту заявителя,  соответствующий документ должен быть подписан усиленной квалифицированной электронной подписью руковод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теля Уполномоченного органа либо усиленной квалифицированной подписью уполномоченного им лица.</w:t>
      </w:r>
    </w:p>
    <w:p w:rsidR="00C6669F" w:rsidRPr="00005764" w:rsidRDefault="00C6669F" w:rsidP="00C666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3.4.2. Критерием принятия решения является наличие подготовленных док</w:t>
      </w:r>
      <w:r w:rsidRPr="00005764">
        <w:rPr>
          <w:sz w:val="28"/>
          <w:szCs w:val="28"/>
        </w:rPr>
        <w:t>у</w:t>
      </w:r>
      <w:r w:rsidRPr="00005764">
        <w:rPr>
          <w:sz w:val="28"/>
          <w:szCs w:val="28"/>
        </w:rPr>
        <w:t>ментов, являющихся результатом предоставления муниципальной услуги.</w:t>
      </w:r>
    </w:p>
    <w:p w:rsidR="00C6669F" w:rsidRPr="00005764" w:rsidRDefault="00C6669F" w:rsidP="00D32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3.4.3. Результатом административной процедуры является направление (вр</w:t>
      </w:r>
      <w:r w:rsidRPr="00005764">
        <w:rPr>
          <w:sz w:val="28"/>
          <w:szCs w:val="28"/>
        </w:rPr>
        <w:t>у</w:t>
      </w:r>
      <w:r w:rsidRPr="00005764">
        <w:rPr>
          <w:sz w:val="28"/>
          <w:szCs w:val="28"/>
        </w:rPr>
        <w:t>чение) заявителю подготовленных документов, являющихся результатом предо</w:t>
      </w:r>
      <w:r w:rsidRPr="00005764">
        <w:rPr>
          <w:sz w:val="28"/>
          <w:szCs w:val="28"/>
        </w:rPr>
        <w:t>с</w:t>
      </w:r>
      <w:r w:rsidRPr="00005764">
        <w:rPr>
          <w:sz w:val="28"/>
          <w:szCs w:val="28"/>
        </w:rPr>
        <w:t xml:space="preserve">тавления муниципальной услуги. </w:t>
      </w:r>
    </w:p>
    <w:p w:rsidR="00D327D6" w:rsidRPr="00005764" w:rsidRDefault="00D327D6" w:rsidP="00D327D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327D6" w:rsidRPr="00005764" w:rsidRDefault="00D327D6" w:rsidP="00D327D6">
      <w:pPr>
        <w:jc w:val="center"/>
        <w:rPr>
          <w:b/>
          <w:sz w:val="28"/>
          <w:szCs w:val="28"/>
        </w:rPr>
      </w:pPr>
      <w:r w:rsidRPr="00005764">
        <w:rPr>
          <w:b/>
          <w:sz w:val="28"/>
          <w:szCs w:val="28"/>
        </w:rPr>
        <w:t>Подтверждение спортивного разряда</w:t>
      </w:r>
    </w:p>
    <w:p w:rsidR="00D327D6" w:rsidRPr="00005764" w:rsidRDefault="00D327D6" w:rsidP="00D327D6">
      <w:pPr>
        <w:rPr>
          <w:sz w:val="28"/>
          <w:szCs w:val="28"/>
        </w:rPr>
      </w:pPr>
    </w:p>
    <w:p w:rsidR="00D327D6" w:rsidRPr="00005764" w:rsidRDefault="00D327D6" w:rsidP="00D327D6">
      <w:pPr>
        <w:jc w:val="center"/>
        <w:rPr>
          <w:i/>
          <w:sz w:val="28"/>
          <w:szCs w:val="28"/>
        </w:rPr>
      </w:pPr>
      <w:r w:rsidRPr="00005764">
        <w:rPr>
          <w:i/>
          <w:sz w:val="28"/>
          <w:szCs w:val="28"/>
        </w:rPr>
        <w:t>3.5. Прием и регистрация ходатайства</w:t>
      </w:r>
    </w:p>
    <w:p w:rsidR="00D327D6" w:rsidRPr="00005764" w:rsidRDefault="00D327D6" w:rsidP="00D327D6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3.5.1. Юридическим фактом, являющимся основанием для начала  исполнения административной процедуры является поступление ходатайства и прилагаемых документов  в Уполномоченный орган. </w:t>
      </w:r>
    </w:p>
    <w:p w:rsidR="00D327D6" w:rsidRPr="00005764" w:rsidRDefault="00D327D6" w:rsidP="00D327D6">
      <w:pPr>
        <w:pStyle w:val="ConsPlusNormal"/>
        <w:widowControl/>
        <w:tabs>
          <w:tab w:val="num" w:pos="1288"/>
          <w:tab w:val="left" w:pos="1560"/>
        </w:tabs>
        <w:suppressAutoHyphens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3.5.2. Специалист, ответственный за прием и регистрацию документов в день поступления представления ходатайства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D327D6" w:rsidRPr="00005764" w:rsidRDefault="00D327D6" w:rsidP="00D32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осуществляет регистрацию ходатайства в книге регистрации;</w:t>
      </w:r>
    </w:p>
    <w:p w:rsidR="00D327D6" w:rsidRPr="00005764" w:rsidRDefault="00D327D6" w:rsidP="00D32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в случае личного обращения заявителя в Уполномоченный орган или в МФЦ </w:t>
      </w:r>
      <w:r>
        <w:rPr>
          <w:sz w:val="28"/>
          <w:szCs w:val="28"/>
        </w:rPr>
        <w:t xml:space="preserve">(при условии заключения соглашения о взаимодействии) </w:t>
      </w:r>
      <w:r w:rsidRPr="00005764">
        <w:rPr>
          <w:sz w:val="28"/>
          <w:szCs w:val="28"/>
        </w:rPr>
        <w:t>выдает расписку в получении представленных документов с указанием их перечня (в случае пре</w:t>
      </w:r>
      <w:r w:rsidRPr="00005764">
        <w:rPr>
          <w:sz w:val="28"/>
          <w:szCs w:val="28"/>
        </w:rPr>
        <w:t>д</w:t>
      </w:r>
      <w:r w:rsidRPr="00005764">
        <w:rPr>
          <w:sz w:val="28"/>
          <w:szCs w:val="28"/>
        </w:rPr>
        <w:t>ставления документов через</w:t>
      </w:r>
      <w:r>
        <w:rPr>
          <w:sz w:val="28"/>
          <w:szCs w:val="28"/>
        </w:rPr>
        <w:t xml:space="preserve"> МФЦ</w:t>
      </w:r>
      <w:r w:rsidRPr="00005764">
        <w:rPr>
          <w:sz w:val="28"/>
          <w:szCs w:val="28"/>
        </w:rPr>
        <w:t xml:space="preserve"> расписка выдается </w:t>
      </w:r>
      <w:r>
        <w:rPr>
          <w:sz w:val="28"/>
          <w:szCs w:val="28"/>
        </w:rPr>
        <w:t>МФЦ</w:t>
      </w:r>
      <w:r w:rsidRPr="00005764">
        <w:rPr>
          <w:sz w:val="28"/>
          <w:szCs w:val="28"/>
        </w:rPr>
        <w:t>).</w:t>
      </w:r>
    </w:p>
    <w:p w:rsidR="00D327D6" w:rsidRPr="00005764" w:rsidRDefault="00D327D6" w:rsidP="00D327D6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3.5.3. Максимальный срок приема и регистрации документов не может пр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 xml:space="preserve">вышать 15 минут (в случае обращения в МФЦ в сроки, установленные </w:t>
      </w:r>
      <w:r>
        <w:rPr>
          <w:sz w:val="28"/>
          <w:szCs w:val="28"/>
        </w:rPr>
        <w:t>с</w:t>
      </w:r>
      <w:r w:rsidRPr="00005764">
        <w:rPr>
          <w:sz w:val="28"/>
          <w:szCs w:val="28"/>
        </w:rPr>
        <w:t>оглаш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нием о взаимодействии, но не позднее 3 рабочих дней со дня поступления заявл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ния и прилагаемых документов).</w:t>
      </w:r>
    </w:p>
    <w:p w:rsidR="00D327D6" w:rsidRPr="00005764" w:rsidRDefault="00D327D6" w:rsidP="00D3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3.5.4. Результатом выполнения данной административной процедуры явл</w:t>
      </w:r>
      <w:r w:rsidRPr="00005764">
        <w:rPr>
          <w:rFonts w:ascii="Times New Roman" w:hAnsi="Times New Roman" w:cs="Times New Roman"/>
          <w:sz w:val="28"/>
          <w:szCs w:val="28"/>
        </w:rPr>
        <w:t>я</w:t>
      </w:r>
      <w:r w:rsidRPr="00005764">
        <w:rPr>
          <w:rFonts w:ascii="Times New Roman" w:hAnsi="Times New Roman" w:cs="Times New Roman"/>
          <w:sz w:val="28"/>
          <w:szCs w:val="28"/>
        </w:rPr>
        <w:t xml:space="preserve">ется регистрация и передача ходатайства специалисту Уполномоченного органа, </w:t>
      </w:r>
      <w:r w:rsidRPr="00005764">
        <w:rPr>
          <w:rFonts w:ascii="Times New Roman" w:hAnsi="Times New Roman" w:cs="Times New Roman"/>
          <w:sz w:val="28"/>
          <w:szCs w:val="28"/>
        </w:rPr>
        <w:lastRenderedPageBreak/>
        <w:t>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D327D6" w:rsidRPr="00005764" w:rsidRDefault="00D327D6" w:rsidP="00D327D6">
      <w:pPr>
        <w:rPr>
          <w:sz w:val="28"/>
          <w:szCs w:val="28"/>
        </w:rPr>
      </w:pPr>
    </w:p>
    <w:p w:rsidR="00D327D6" w:rsidRPr="00005764" w:rsidRDefault="00D327D6" w:rsidP="00D327D6">
      <w:pPr>
        <w:jc w:val="center"/>
        <w:rPr>
          <w:i/>
          <w:sz w:val="28"/>
          <w:szCs w:val="28"/>
        </w:rPr>
      </w:pPr>
      <w:r w:rsidRPr="00005764">
        <w:rPr>
          <w:i/>
          <w:sz w:val="28"/>
          <w:szCs w:val="28"/>
        </w:rPr>
        <w:t>3.6. Проверка документов и принятие решения о подтверждении спортивного разряда (об отказе в подтверждении спортивного разряда), оформление док</w:t>
      </w:r>
      <w:r w:rsidRPr="00005764">
        <w:rPr>
          <w:i/>
          <w:sz w:val="28"/>
          <w:szCs w:val="28"/>
        </w:rPr>
        <w:t>у</w:t>
      </w:r>
      <w:r w:rsidRPr="00005764">
        <w:rPr>
          <w:i/>
          <w:sz w:val="28"/>
          <w:szCs w:val="28"/>
        </w:rPr>
        <w:t>мента о подтверждении спортивного разряда</w:t>
      </w:r>
    </w:p>
    <w:p w:rsidR="00D327D6" w:rsidRPr="00005764" w:rsidRDefault="00D327D6" w:rsidP="00D327D6">
      <w:pPr>
        <w:jc w:val="both"/>
        <w:rPr>
          <w:sz w:val="28"/>
          <w:szCs w:val="28"/>
        </w:rPr>
      </w:pPr>
    </w:p>
    <w:p w:rsidR="00D327D6" w:rsidRPr="00005764" w:rsidRDefault="00D327D6" w:rsidP="00D327D6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3.6.1. Юридическим фактом, являющимся основанием для начала исполн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ния административной процедуры является поступление ходатайства на рассмо</w:t>
      </w:r>
      <w:r w:rsidRPr="00005764">
        <w:rPr>
          <w:sz w:val="28"/>
          <w:szCs w:val="28"/>
        </w:rPr>
        <w:t>т</w:t>
      </w:r>
      <w:r w:rsidRPr="00005764">
        <w:rPr>
          <w:sz w:val="28"/>
          <w:szCs w:val="28"/>
        </w:rPr>
        <w:t>рение должностному лицу, ответственному за предоставление муниципальной у</w:t>
      </w:r>
      <w:r w:rsidRPr="00005764">
        <w:rPr>
          <w:sz w:val="28"/>
          <w:szCs w:val="28"/>
        </w:rPr>
        <w:t>с</w:t>
      </w:r>
      <w:r w:rsidRPr="00005764">
        <w:rPr>
          <w:sz w:val="28"/>
          <w:szCs w:val="28"/>
        </w:rPr>
        <w:t>луги.</w:t>
      </w:r>
    </w:p>
    <w:p w:rsidR="00D327D6" w:rsidRPr="00005764" w:rsidRDefault="00D327D6" w:rsidP="00D3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3.6.2. В случае поступления ходатайства в электронной форме должностное лицо, ответственное за предоставление муниципальной услуги, в течение 3 раб</w:t>
      </w:r>
      <w:r w:rsidRPr="00005764">
        <w:rPr>
          <w:rFonts w:ascii="Times New Roman" w:hAnsi="Times New Roman" w:cs="Times New Roman"/>
          <w:sz w:val="28"/>
          <w:szCs w:val="28"/>
        </w:rPr>
        <w:t>о</w:t>
      </w:r>
      <w:r w:rsidRPr="00005764">
        <w:rPr>
          <w:rFonts w:ascii="Times New Roman" w:hAnsi="Times New Roman" w:cs="Times New Roman"/>
          <w:sz w:val="28"/>
          <w:szCs w:val="28"/>
        </w:rPr>
        <w:t>чих дней со дня регистрации ходатайства проводит проверку  электронной подп</w:t>
      </w:r>
      <w:r w:rsidRPr="00005764">
        <w:rPr>
          <w:rFonts w:ascii="Times New Roman" w:hAnsi="Times New Roman" w:cs="Times New Roman"/>
          <w:sz w:val="28"/>
          <w:szCs w:val="28"/>
        </w:rPr>
        <w:t>и</w:t>
      </w:r>
      <w:r w:rsidRPr="00005764">
        <w:rPr>
          <w:rFonts w:ascii="Times New Roman" w:hAnsi="Times New Roman" w:cs="Times New Roman"/>
          <w:sz w:val="28"/>
          <w:szCs w:val="28"/>
        </w:rPr>
        <w:t>си, которой подписано ходатайство.</w:t>
      </w:r>
    </w:p>
    <w:p w:rsidR="00D327D6" w:rsidRPr="00005764" w:rsidRDefault="00D327D6" w:rsidP="00D3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Проверка электронной подписи осуществляется с использованием име</w:t>
      </w:r>
      <w:r w:rsidRPr="00005764">
        <w:rPr>
          <w:rFonts w:ascii="Times New Roman" w:hAnsi="Times New Roman" w:cs="Times New Roman"/>
          <w:sz w:val="28"/>
          <w:szCs w:val="28"/>
        </w:rPr>
        <w:t>ю</w:t>
      </w:r>
      <w:r w:rsidRPr="00005764">
        <w:rPr>
          <w:rFonts w:ascii="Times New Roman" w:hAnsi="Times New Roman" w:cs="Times New Roman"/>
          <w:sz w:val="28"/>
          <w:szCs w:val="28"/>
        </w:rPr>
        <w:t>щихся средств электронной подписи или средств информационной системы г</w:t>
      </w:r>
      <w:r w:rsidRPr="00005764">
        <w:rPr>
          <w:rFonts w:ascii="Times New Roman" w:hAnsi="Times New Roman" w:cs="Times New Roman"/>
          <w:sz w:val="28"/>
          <w:szCs w:val="28"/>
        </w:rPr>
        <w:t>о</w:t>
      </w:r>
      <w:r w:rsidRPr="00005764">
        <w:rPr>
          <w:rFonts w:ascii="Times New Roman" w:hAnsi="Times New Roman" w:cs="Times New Roman"/>
          <w:sz w:val="28"/>
          <w:szCs w:val="28"/>
        </w:rPr>
        <w:t>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</w:t>
      </w:r>
      <w:r w:rsidRPr="00005764">
        <w:rPr>
          <w:rFonts w:ascii="Times New Roman" w:hAnsi="Times New Roman" w:cs="Times New Roman"/>
          <w:sz w:val="28"/>
          <w:szCs w:val="28"/>
        </w:rPr>
        <w:t>у</w:t>
      </w:r>
      <w:r w:rsidRPr="00005764">
        <w:rPr>
          <w:rFonts w:ascii="Times New Roman" w:hAnsi="Times New Roman" w:cs="Times New Roman"/>
          <w:sz w:val="28"/>
          <w:szCs w:val="28"/>
        </w:rPr>
        <w:t>дарственной услуги. Проверка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764">
        <w:rPr>
          <w:rFonts w:ascii="Times New Roman" w:hAnsi="Times New Roman" w:cs="Times New Roman"/>
          <w:sz w:val="28"/>
          <w:szCs w:val="28"/>
        </w:rPr>
        <w:t>электронной подписи также осуществляется с и</w:t>
      </w:r>
      <w:r w:rsidRPr="00005764">
        <w:rPr>
          <w:rFonts w:ascii="Times New Roman" w:hAnsi="Times New Roman" w:cs="Times New Roman"/>
          <w:sz w:val="28"/>
          <w:szCs w:val="28"/>
        </w:rPr>
        <w:t>с</w:t>
      </w:r>
      <w:r w:rsidRPr="00005764">
        <w:rPr>
          <w:rFonts w:ascii="Times New Roman" w:hAnsi="Times New Roman" w:cs="Times New Roman"/>
          <w:sz w:val="28"/>
          <w:szCs w:val="28"/>
        </w:rPr>
        <w:t>пользованием средств информационной системы аккредитованного удостов</w:t>
      </w:r>
      <w:r w:rsidRPr="00005764">
        <w:rPr>
          <w:rFonts w:ascii="Times New Roman" w:hAnsi="Times New Roman" w:cs="Times New Roman"/>
          <w:sz w:val="28"/>
          <w:szCs w:val="28"/>
        </w:rPr>
        <w:t>е</w:t>
      </w:r>
      <w:r w:rsidRPr="00005764">
        <w:rPr>
          <w:rFonts w:ascii="Times New Roman" w:hAnsi="Times New Roman" w:cs="Times New Roman"/>
          <w:sz w:val="28"/>
          <w:szCs w:val="28"/>
        </w:rPr>
        <w:t>ряющего центра.</w:t>
      </w:r>
    </w:p>
    <w:p w:rsidR="00D327D6" w:rsidRPr="00005764" w:rsidRDefault="00D327D6" w:rsidP="00D3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3.6.3. Если в случае проверки</w:t>
      </w:r>
      <w:r>
        <w:rPr>
          <w:rFonts w:ascii="Times New Roman" w:hAnsi="Times New Roman" w:cs="Times New Roman"/>
          <w:sz w:val="28"/>
          <w:szCs w:val="28"/>
        </w:rPr>
        <w:t xml:space="preserve"> эл</w:t>
      </w:r>
      <w:r w:rsidRPr="00005764">
        <w:rPr>
          <w:rFonts w:ascii="Times New Roman" w:hAnsi="Times New Roman" w:cs="Times New Roman"/>
          <w:sz w:val="28"/>
          <w:szCs w:val="28"/>
        </w:rPr>
        <w:t>ектронной подписи установлено несобл</w:t>
      </w:r>
      <w:r w:rsidRPr="00005764">
        <w:rPr>
          <w:rFonts w:ascii="Times New Roman" w:hAnsi="Times New Roman" w:cs="Times New Roman"/>
          <w:sz w:val="28"/>
          <w:szCs w:val="28"/>
        </w:rPr>
        <w:t>ю</w:t>
      </w:r>
      <w:r w:rsidRPr="00005764">
        <w:rPr>
          <w:rFonts w:ascii="Times New Roman" w:hAnsi="Times New Roman" w:cs="Times New Roman"/>
          <w:sz w:val="28"/>
          <w:szCs w:val="28"/>
        </w:rPr>
        <w:t>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</w:t>
      </w:r>
      <w:r w:rsidRPr="00005764">
        <w:rPr>
          <w:rFonts w:ascii="Times New Roman" w:hAnsi="Times New Roman" w:cs="Times New Roman"/>
          <w:sz w:val="28"/>
          <w:szCs w:val="28"/>
        </w:rPr>
        <w:t>н</w:t>
      </w:r>
      <w:r w:rsidRPr="00005764">
        <w:rPr>
          <w:rFonts w:ascii="Times New Roman" w:hAnsi="Times New Roman" w:cs="Times New Roman"/>
          <w:sz w:val="28"/>
          <w:szCs w:val="28"/>
        </w:rPr>
        <w:t>чания указанной проверки:</w:t>
      </w:r>
    </w:p>
    <w:p w:rsidR="00D327D6" w:rsidRPr="00005764" w:rsidRDefault="00D327D6" w:rsidP="00D3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 xml:space="preserve">готовит уведомление </w:t>
      </w:r>
      <w:proofErr w:type="gramStart"/>
      <w:r w:rsidRPr="00005764">
        <w:rPr>
          <w:rFonts w:ascii="Times New Roman" w:hAnsi="Times New Roman" w:cs="Times New Roman"/>
          <w:sz w:val="28"/>
          <w:szCs w:val="28"/>
        </w:rPr>
        <w:t>об отказе в принятии ходатайства к рассмотрению с указанием причин их возврата за подписью</w:t>
      </w:r>
      <w:proofErr w:type="gramEnd"/>
      <w:r w:rsidRPr="00005764">
        <w:rPr>
          <w:rFonts w:ascii="Times New Roman" w:hAnsi="Times New Roman" w:cs="Times New Roman"/>
          <w:sz w:val="28"/>
          <w:szCs w:val="28"/>
        </w:rPr>
        <w:t xml:space="preserve"> руководителя Уполномоченного орг</w:t>
      </w:r>
      <w:r w:rsidRPr="00005764">
        <w:rPr>
          <w:rFonts w:ascii="Times New Roman" w:hAnsi="Times New Roman" w:cs="Times New Roman"/>
          <w:sz w:val="28"/>
          <w:szCs w:val="28"/>
        </w:rPr>
        <w:t>а</w:t>
      </w:r>
      <w:r w:rsidRPr="00005764">
        <w:rPr>
          <w:rFonts w:ascii="Times New Roman" w:hAnsi="Times New Roman" w:cs="Times New Roman"/>
          <w:sz w:val="28"/>
          <w:szCs w:val="28"/>
        </w:rPr>
        <w:t>на;</w:t>
      </w:r>
    </w:p>
    <w:p w:rsidR="00D327D6" w:rsidRPr="00005764" w:rsidRDefault="00D327D6" w:rsidP="00D3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направляет заявителю указанное уведомление в электронной форме, подп</w:t>
      </w:r>
      <w:r w:rsidRPr="00005764">
        <w:rPr>
          <w:rFonts w:ascii="Times New Roman" w:hAnsi="Times New Roman" w:cs="Times New Roman"/>
          <w:sz w:val="28"/>
          <w:szCs w:val="28"/>
        </w:rPr>
        <w:t>и</w:t>
      </w:r>
      <w:r w:rsidRPr="00005764">
        <w:rPr>
          <w:rFonts w:ascii="Times New Roman" w:hAnsi="Times New Roman" w:cs="Times New Roman"/>
          <w:sz w:val="28"/>
          <w:szCs w:val="28"/>
        </w:rPr>
        <w:t>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D327D6" w:rsidRPr="00005764" w:rsidRDefault="00D327D6" w:rsidP="00D3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После получения уведомления заявитель вправе обратиться повторно с х</w:t>
      </w:r>
      <w:r w:rsidRPr="00005764">
        <w:rPr>
          <w:rFonts w:ascii="Times New Roman" w:hAnsi="Times New Roman" w:cs="Times New Roman"/>
          <w:sz w:val="28"/>
          <w:szCs w:val="28"/>
        </w:rPr>
        <w:t>о</w:t>
      </w:r>
      <w:r w:rsidRPr="00005764">
        <w:rPr>
          <w:rFonts w:ascii="Times New Roman" w:hAnsi="Times New Roman" w:cs="Times New Roman"/>
          <w:sz w:val="28"/>
          <w:szCs w:val="28"/>
        </w:rPr>
        <w:t>датайством, устранив нарушения, которые послужили основанием для отказа в приеме к рассмотрению первичного обращения.</w:t>
      </w:r>
    </w:p>
    <w:p w:rsidR="00D327D6" w:rsidRPr="00005764" w:rsidRDefault="00D327D6" w:rsidP="00D327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3.6.4. </w:t>
      </w:r>
      <w:proofErr w:type="gramStart"/>
      <w:r w:rsidRPr="00005764">
        <w:rPr>
          <w:sz w:val="28"/>
          <w:szCs w:val="28"/>
        </w:rPr>
        <w:t>В случае если в результате проверки электронной подписи заявителя установлено соблюдение условий признания ее действительности (при поступл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нии ходатайства в электронной форме) должностное лицо, ответственное за пр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доставление муниципальной услуги осуществляет проверку на наличие или о</w:t>
      </w:r>
      <w:r w:rsidRPr="00005764">
        <w:rPr>
          <w:sz w:val="28"/>
          <w:szCs w:val="28"/>
        </w:rPr>
        <w:t>т</w:t>
      </w:r>
      <w:r w:rsidRPr="00005764">
        <w:rPr>
          <w:sz w:val="28"/>
          <w:szCs w:val="28"/>
        </w:rPr>
        <w:t>сутствие оснований для отказа в подтверждении спортивного разряда, указанных в подпункте 2.9.</w:t>
      </w:r>
      <w:r>
        <w:rPr>
          <w:sz w:val="28"/>
          <w:szCs w:val="28"/>
        </w:rPr>
        <w:t>5</w:t>
      </w:r>
      <w:r w:rsidRPr="00005764">
        <w:rPr>
          <w:sz w:val="28"/>
          <w:szCs w:val="28"/>
        </w:rPr>
        <w:t xml:space="preserve"> раздела </w:t>
      </w:r>
      <w:r w:rsidRPr="00005764">
        <w:rPr>
          <w:sz w:val="28"/>
          <w:szCs w:val="28"/>
          <w:lang w:val="en-US"/>
        </w:rPr>
        <w:t>II</w:t>
      </w:r>
      <w:r w:rsidRPr="00005764">
        <w:rPr>
          <w:sz w:val="28"/>
          <w:szCs w:val="28"/>
        </w:rPr>
        <w:t xml:space="preserve">  настоящего административного регламента, и осущ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ствляет подготовку:</w:t>
      </w:r>
      <w:proofErr w:type="gramEnd"/>
    </w:p>
    <w:p w:rsidR="00D327D6" w:rsidRPr="00005764" w:rsidRDefault="00D327D6" w:rsidP="00D32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- проекта решения о подтверждении спортивного разряда, который офор</w:t>
      </w:r>
      <w:r w:rsidRPr="00005764">
        <w:rPr>
          <w:sz w:val="28"/>
          <w:szCs w:val="28"/>
        </w:rPr>
        <w:t>м</w:t>
      </w:r>
      <w:r w:rsidRPr="00005764">
        <w:rPr>
          <w:sz w:val="28"/>
          <w:szCs w:val="28"/>
        </w:rPr>
        <w:t xml:space="preserve">ляется в виде </w:t>
      </w:r>
      <w:r>
        <w:rPr>
          <w:sz w:val="28"/>
          <w:szCs w:val="28"/>
        </w:rPr>
        <w:t xml:space="preserve">постановления </w:t>
      </w:r>
      <w:r w:rsidRPr="00005764">
        <w:rPr>
          <w:sz w:val="28"/>
          <w:szCs w:val="28"/>
        </w:rPr>
        <w:t>Уполномоченного органа (в случае отсутствия осн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lastRenderedPageBreak/>
        <w:t>ваний для отказа в подтверждении спортивного разряда, указанных в пункте 2.9.</w:t>
      </w:r>
      <w:r>
        <w:rPr>
          <w:sz w:val="28"/>
          <w:szCs w:val="28"/>
        </w:rPr>
        <w:t>5</w:t>
      </w:r>
      <w:r w:rsidRPr="00005764">
        <w:rPr>
          <w:sz w:val="28"/>
          <w:szCs w:val="28"/>
        </w:rPr>
        <w:t xml:space="preserve"> раздела </w:t>
      </w:r>
      <w:r w:rsidRPr="00005764">
        <w:rPr>
          <w:sz w:val="28"/>
          <w:szCs w:val="28"/>
          <w:lang w:val="en-US"/>
        </w:rPr>
        <w:t>II</w:t>
      </w:r>
      <w:r w:rsidRPr="00005764">
        <w:rPr>
          <w:sz w:val="28"/>
          <w:szCs w:val="28"/>
        </w:rPr>
        <w:t xml:space="preserve"> настоящего административного регламента);</w:t>
      </w:r>
    </w:p>
    <w:p w:rsidR="00D327D6" w:rsidRPr="00005764" w:rsidRDefault="00D327D6" w:rsidP="00D32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- проекта решения об отказе в подтверждении спортивного разряда</w:t>
      </w:r>
      <w:r w:rsidR="00802279">
        <w:rPr>
          <w:sz w:val="28"/>
          <w:szCs w:val="28"/>
        </w:rPr>
        <w:t>, кот</w:t>
      </w:r>
      <w:r w:rsidR="00802279">
        <w:rPr>
          <w:sz w:val="28"/>
          <w:szCs w:val="28"/>
        </w:rPr>
        <w:t>о</w:t>
      </w:r>
      <w:r w:rsidR="00802279">
        <w:rPr>
          <w:sz w:val="28"/>
          <w:szCs w:val="28"/>
        </w:rPr>
        <w:t>рый оформляется в виде постановления Уполномоченного органа</w:t>
      </w:r>
      <w:r w:rsidRPr="00005764">
        <w:rPr>
          <w:sz w:val="28"/>
          <w:szCs w:val="28"/>
        </w:rPr>
        <w:t xml:space="preserve"> (в случае нал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чия оснований для отказа в подтверждении спортивного разряда, указанных в пункте 2.9.</w:t>
      </w:r>
      <w:r>
        <w:rPr>
          <w:sz w:val="28"/>
          <w:szCs w:val="28"/>
        </w:rPr>
        <w:t>5</w:t>
      </w:r>
      <w:r w:rsidRPr="00005764">
        <w:rPr>
          <w:sz w:val="28"/>
          <w:szCs w:val="28"/>
        </w:rPr>
        <w:t xml:space="preserve"> раздела </w:t>
      </w:r>
      <w:r w:rsidRPr="00005764">
        <w:rPr>
          <w:sz w:val="28"/>
          <w:szCs w:val="28"/>
          <w:lang w:val="en-US"/>
        </w:rPr>
        <w:t>II</w:t>
      </w:r>
      <w:r w:rsidRPr="00005764">
        <w:rPr>
          <w:sz w:val="28"/>
          <w:szCs w:val="28"/>
        </w:rPr>
        <w:t xml:space="preserve">  настоящего административного регламента).</w:t>
      </w:r>
    </w:p>
    <w:p w:rsidR="00D327D6" w:rsidRPr="00005764" w:rsidRDefault="00D327D6" w:rsidP="00D32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 xml:space="preserve">Проект решения в течение </w:t>
      </w:r>
      <w:r w:rsidR="00EC6F3C">
        <w:rPr>
          <w:sz w:val="28"/>
          <w:szCs w:val="28"/>
        </w:rPr>
        <w:t>1 дня</w:t>
      </w:r>
      <w:r w:rsidRPr="00005764">
        <w:rPr>
          <w:sz w:val="28"/>
          <w:szCs w:val="28"/>
        </w:rPr>
        <w:t xml:space="preserve"> направляется для подписания Руководит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 xml:space="preserve">лю Уполномоченного органа. </w:t>
      </w:r>
    </w:p>
    <w:p w:rsidR="00D327D6" w:rsidRPr="00005764" w:rsidRDefault="00D327D6" w:rsidP="00D32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Руководитель Уп</w:t>
      </w:r>
      <w:r w:rsidR="00EC6F3C">
        <w:rPr>
          <w:sz w:val="28"/>
          <w:szCs w:val="28"/>
        </w:rPr>
        <w:t>олномоченного органа в течение 2</w:t>
      </w:r>
      <w:r w:rsidRPr="00005764">
        <w:rPr>
          <w:sz w:val="28"/>
          <w:szCs w:val="28"/>
        </w:rPr>
        <w:t xml:space="preserve"> дней подписывает р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шение о подтверждении спортивного разряда либо решение об отказе в подтве</w:t>
      </w:r>
      <w:r w:rsidRPr="00005764">
        <w:rPr>
          <w:sz w:val="28"/>
          <w:szCs w:val="28"/>
        </w:rPr>
        <w:t>р</w:t>
      </w:r>
      <w:r w:rsidRPr="00005764">
        <w:rPr>
          <w:sz w:val="28"/>
          <w:szCs w:val="28"/>
        </w:rPr>
        <w:t>ждении спортивного разряда.</w:t>
      </w:r>
    </w:p>
    <w:p w:rsidR="00D327D6" w:rsidRPr="00005764" w:rsidRDefault="00D327D6" w:rsidP="00D32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Сведения о подтверждении спортивного разряда заносятся в зачетную кла</w:t>
      </w:r>
      <w:r w:rsidRPr="00005764">
        <w:rPr>
          <w:sz w:val="28"/>
          <w:szCs w:val="28"/>
        </w:rPr>
        <w:t>с</w:t>
      </w:r>
      <w:r w:rsidRPr="00005764">
        <w:rPr>
          <w:sz w:val="28"/>
          <w:szCs w:val="28"/>
        </w:rPr>
        <w:t>сификационную книжку и заверяются Уполномоченным органом</w:t>
      </w:r>
    </w:p>
    <w:p w:rsidR="00D327D6" w:rsidRPr="00005764" w:rsidRDefault="00D327D6" w:rsidP="00D32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3.6.5. Максимальный срок выполнения административной процедуры  с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t>ставляет не более 1 месяца со дня поступления ходатайства в Уполномоченный орган.</w:t>
      </w:r>
    </w:p>
    <w:p w:rsidR="00D327D6" w:rsidRPr="00005764" w:rsidRDefault="00D327D6" w:rsidP="00D327D6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3.6.6. Результатом административной процедуры является принятие реш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ния о подтверждении спортивного разряда или об отказе в подтверждении спо</w:t>
      </w:r>
      <w:r w:rsidRPr="00005764">
        <w:rPr>
          <w:sz w:val="28"/>
          <w:szCs w:val="28"/>
        </w:rPr>
        <w:t>р</w:t>
      </w:r>
      <w:r w:rsidRPr="00005764">
        <w:rPr>
          <w:sz w:val="28"/>
          <w:szCs w:val="28"/>
        </w:rPr>
        <w:t>тивного разряда.</w:t>
      </w:r>
    </w:p>
    <w:p w:rsidR="00D327D6" w:rsidRPr="00005764" w:rsidRDefault="00D327D6" w:rsidP="00D327D6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D327D6" w:rsidRPr="00005764" w:rsidRDefault="00D327D6" w:rsidP="00D327D6">
      <w:pPr>
        <w:autoSpaceDE w:val="0"/>
        <w:autoSpaceDN w:val="0"/>
        <w:jc w:val="center"/>
        <w:rPr>
          <w:i/>
          <w:color w:val="000000"/>
          <w:sz w:val="28"/>
          <w:szCs w:val="28"/>
        </w:rPr>
      </w:pPr>
      <w:r w:rsidRPr="00005764">
        <w:rPr>
          <w:i/>
          <w:color w:val="000000"/>
          <w:sz w:val="28"/>
          <w:szCs w:val="28"/>
        </w:rPr>
        <w:t>3.7</w:t>
      </w:r>
      <w:r w:rsidRPr="00005764">
        <w:rPr>
          <w:color w:val="000000"/>
          <w:sz w:val="28"/>
          <w:szCs w:val="28"/>
        </w:rPr>
        <w:t xml:space="preserve">. </w:t>
      </w:r>
      <w:r w:rsidRPr="00005764">
        <w:rPr>
          <w:i/>
          <w:color w:val="000000"/>
          <w:sz w:val="28"/>
          <w:szCs w:val="28"/>
        </w:rPr>
        <w:t>Направление (вручение) заявителю документов, являющихся результатом предоставления муниципальной услуги</w:t>
      </w:r>
    </w:p>
    <w:p w:rsidR="00D327D6" w:rsidRPr="00005764" w:rsidRDefault="00D327D6" w:rsidP="00D3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3.7.1. Юридическим фактом, являющимся основанием для начала исполн</w:t>
      </w:r>
      <w:r w:rsidRPr="00005764">
        <w:rPr>
          <w:rFonts w:ascii="Times New Roman" w:hAnsi="Times New Roman" w:cs="Times New Roman"/>
          <w:sz w:val="28"/>
          <w:szCs w:val="28"/>
        </w:rPr>
        <w:t>е</w:t>
      </w:r>
      <w:r w:rsidRPr="00005764">
        <w:rPr>
          <w:rFonts w:ascii="Times New Roman" w:hAnsi="Times New Roman" w:cs="Times New Roman"/>
          <w:sz w:val="28"/>
          <w:szCs w:val="28"/>
        </w:rPr>
        <w:t>ния административной процедуры, является принятие решения о подтверждении спортивного разряда или об отказе в подтверждении спортивного разряда.</w:t>
      </w:r>
    </w:p>
    <w:p w:rsidR="00D327D6" w:rsidRPr="00005764" w:rsidRDefault="00D327D6" w:rsidP="00D327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5764">
        <w:rPr>
          <w:rFonts w:ascii="Times New Roman" w:hAnsi="Times New Roman" w:cs="Times New Roman"/>
          <w:sz w:val="28"/>
          <w:szCs w:val="28"/>
        </w:rPr>
        <w:t>В случае принятия решения о подтверждении спортивного разряда копия документа в течение 10 рабочих дней со дня его подписания направляется заяв</w:t>
      </w:r>
      <w:r w:rsidRPr="00005764">
        <w:rPr>
          <w:rFonts w:ascii="Times New Roman" w:hAnsi="Times New Roman" w:cs="Times New Roman"/>
          <w:sz w:val="28"/>
          <w:szCs w:val="28"/>
        </w:rPr>
        <w:t>и</w:t>
      </w:r>
      <w:r w:rsidRPr="00005764">
        <w:rPr>
          <w:rFonts w:ascii="Times New Roman" w:hAnsi="Times New Roman" w:cs="Times New Roman"/>
          <w:sz w:val="28"/>
          <w:szCs w:val="28"/>
        </w:rPr>
        <w:t>телю и (или) размещается на официальном сайте Уполномоченного органа в и</w:t>
      </w:r>
      <w:r w:rsidRPr="00005764">
        <w:rPr>
          <w:rFonts w:ascii="Times New Roman" w:hAnsi="Times New Roman" w:cs="Times New Roman"/>
          <w:sz w:val="28"/>
          <w:szCs w:val="28"/>
        </w:rPr>
        <w:t>н</w:t>
      </w:r>
      <w:r w:rsidRPr="00005764">
        <w:rPr>
          <w:rFonts w:ascii="Times New Roman" w:hAnsi="Times New Roman" w:cs="Times New Roman"/>
          <w:sz w:val="28"/>
          <w:szCs w:val="28"/>
        </w:rPr>
        <w:t>формационно-телекоммуникационной сети «Интернет». При подтверждении спортивного разряда нагрудный значок не выдается.</w:t>
      </w:r>
    </w:p>
    <w:p w:rsidR="00D327D6" w:rsidRPr="00005764" w:rsidRDefault="00D327D6" w:rsidP="00D327D6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При поступлении ходатайства в электронной форме, должностное лицо, о</w:t>
      </w:r>
      <w:r w:rsidRPr="00005764">
        <w:rPr>
          <w:sz w:val="28"/>
          <w:szCs w:val="28"/>
        </w:rPr>
        <w:t>т</w:t>
      </w:r>
      <w:r w:rsidRPr="00005764">
        <w:rPr>
          <w:sz w:val="28"/>
          <w:szCs w:val="28"/>
        </w:rPr>
        <w:t>ветственное за предоставление муниципальной услуги посредством автоматиз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рованной системы осуществляет изменение статуса запроса заявителя и направл</w:t>
      </w:r>
      <w:r w:rsidRPr="00005764">
        <w:rPr>
          <w:sz w:val="28"/>
          <w:szCs w:val="28"/>
        </w:rPr>
        <w:t>я</w:t>
      </w:r>
      <w:r w:rsidRPr="00005764">
        <w:rPr>
          <w:sz w:val="28"/>
          <w:szCs w:val="28"/>
        </w:rPr>
        <w:t>ет уведомление о результатах рассмотрения запроса.</w:t>
      </w:r>
    </w:p>
    <w:p w:rsidR="00D327D6" w:rsidRPr="00005764" w:rsidRDefault="00D327D6" w:rsidP="00D327D6">
      <w:pPr>
        <w:ind w:firstLine="709"/>
        <w:jc w:val="both"/>
        <w:rPr>
          <w:sz w:val="28"/>
          <w:szCs w:val="28"/>
        </w:rPr>
      </w:pPr>
      <w:proofErr w:type="gramStart"/>
      <w:r w:rsidRPr="00005764">
        <w:rPr>
          <w:sz w:val="28"/>
          <w:szCs w:val="28"/>
        </w:rPr>
        <w:t>В случае принятия решения об отказе в подтверждении спортивного разр</w:t>
      </w:r>
      <w:r w:rsidRPr="00005764">
        <w:rPr>
          <w:sz w:val="28"/>
          <w:szCs w:val="28"/>
        </w:rPr>
        <w:t>я</w:t>
      </w:r>
      <w:r w:rsidRPr="00005764">
        <w:rPr>
          <w:sz w:val="28"/>
          <w:szCs w:val="28"/>
        </w:rPr>
        <w:t>да, должностное лицо, ответственное за предоставление муниципальной услуги, в течение 5 рабочих дней со дня принятия решения об отказе в подтверждении спортивного разряда  направляет заявителю письменное уведомление за подп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сью руководителя Уполномоченного органа об отказе в подтверждении спорти</w:t>
      </w:r>
      <w:r w:rsidRPr="00005764">
        <w:rPr>
          <w:sz w:val="28"/>
          <w:szCs w:val="28"/>
        </w:rPr>
        <w:t>в</w:t>
      </w:r>
      <w:r w:rsidRPr="00005764">
        <w:rPr>
          <w:sz w:val="28"/>
          <w:szCs w:val="28"/>
        </w:rPr>
        <w:t>ной категории  с приложением предоставленных заявителем документов с указ</w:t>
      </w:r>
      <w:r w:rsidRPr="00005764">
        <w:rPr>
          <w:sz w:val="28"/>
          <w:szCs w:val="28"/>
        </w:rPr>
        <w:t>а</w:t>
      </w:r>
      <w:r w:rsidRPr="00005764">
        <w:rPr>
          <w:sz w:val="28"/>
          <w:szCs w:val="28"/>
        </w:rPr>
        <w:t>нием оснований принятия решения.</w:t>
      </w:r>
      <w:proofErr w:type="gramEnd"/>
    </w:p>
    <w:p w:rsidR="00D327D6" w:rsidRPr="00005764" w:rsidRDefault="00D327D6" w:rsidP="00D327D6">
      <w:pPr>
        <w:ind w:firstLine="709"/>
        <w:jc w:val="both"/>
        <w:rPr>
          <w:sz w:val="28"/>
          <w:szCs w:val="28"/>
        </w:rPr>
      </w:pPr>
      <w:proofErr w:type="gramStart"/>
      <w:r w:rsidRPr="00005764">
        <w:rPr>
          <w:sz w:val="28"/>
          <w:szCs w:val="28"/>
        </w:rPr>
        <w:t>В случае поступления ходатайства в электронной форме при принятии р</w:t>
      </w:r>
      <w:r w:rsidRPr="00005764">
        <w:rPr>
          <w:sz w:val="28"/>
          <w:szCs w:val="28"/>
        </w:rPr>
        <w:t>е</w:t>
      </w:r>
      <w:r w:rsidRPr="00005764">
        <w:rPr>
          <w:sz w:val="28"/>
          <w:szCs w:val="28"/>
        </w:rPr>
        <w:t>шения об отказе в подтверждении</w:t>
      </w:r>
      <w:proofErr w:type="gramEnd"/>
      <w:r w:rsidRPr="00005764">
        <w:rPr>
          <w:sz w:val="28"/>
          <w:szCs w:val="28"/>
        </w:rPr>
        <w:t xml:space="preserve"> спортивного разряда должностное лицо, отве</w:t>
      </w:r>
      <w:r w:rsidRPr="00005764">
        <w:rPr>
          <w:sz w:val="28"/>
          <w:szCs w:val="28"/>
        </w:rPr>
        <w:t>т</w:t>
      </w:r>
      <w:r w:rsidRPr="00005764">
        <w:rPr>
          <w:sz w:val="28"/>
          <w:szCs w:val="28"/>
        </w:rPr>
        <w:t>ственное за предоставление муниципальной услуги посредством автоматизир</w:t>
      </w:r>
      <w:r w:rsidRPr="00005764">
        <w:rPr>
          <w:sz w:val="28"/>
          <w:szCs w:val="28"/>
        </w:rPr>
        <w:t>о</w:t>
      </w:r>
      <w:r w:rsidRPr="00005764">
        <w:rPr>
          <w:sz w:val="28"/>
          <w:szCs w:val="28"/>
        </w:rPr>
        <w:lastRenderedPageBreak/>
        <w:t>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отказа.</w:t>
      </w:r>
    </w:p>
    <w:p w:rsidR="00D327D6" w:rsidRPr="00005764" w:rsidRDefault="00D327D6" w:rsidP="00D327D6">
      <w:pPr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Документы, указанные в настоящем подпункте, направляются заявителю способом, позволяющим  подтвердить факт и дату направления.</w:t>
      </w:r>
    </w:p>
    <w:p w:rsidR="00D327D6" w:rsidRPr="00005764" w:rsidRDefault="00D327D6" w:rsidP="00D327D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В случае направления информации об отказе в подтверждении спортивного разряда на электронную почту заявителя, соответствующий документ должен быть подписан усиленной квалифицированной электронной подписью руковод</w:t>
      </w:r>
      <w:r w:rsidRPr="00005764">
        <w:rPr>
          <w:sz w:val="28"/>
          <w:szCs w:val="28"/>
        </w:rPr>
        <w:t>и</w:t>
      </w:r>
      <w:r w:rsidRPr="00005764">
        <w:rPr>
          <w:sz w:val="28"/>
          <w:szCs w:val="28"/>
        </w:rPr>
        <w:t>теля Уполномоченного органа либо усиленной квалифицированной подписью уполномоченного им лица.</w:t>
      </w:r>
    </w:p>
    <w:p w:rsidR="00D327D6" w:rsidRPr="00005764" w:rsidRDefault="00D327D6" w:rsidP="00D327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3.7.2. Критерием принятия решения является наличие подготовленных док</w:t>
      </w:r>
      <w:r w:rsidRPr="00005764">
        <w:rPr>
          <w:sz w:val="28"/>
          <w:szCs w:val="28"/>
        </w:rPr>
        <w:t>у</w:t>
      </w:r>
      <w:r w:rsidRPr="00005764">
        <w:rPr>
          <w:sz w:val="28"/>
          <w:szCs w:val="28"/>
        </w:rPr>
        <w:t>ментов, являющихся результатом предоставления муниципальной услуги.</w:t>
      </w:r>
    </w:p>
    <w:p w:rsidR="00D327D6" w:rsidRPr="00005764" w:rsidRDefault="00D327D6" w:rsidP="00EC6F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5764">
        <w:rPr>
          <w:sz w:val="28"/>
          <w:szCs w:val="28"/>
        </w:rPr>
        <w:t>3.7.3. Результатом административной процедуры является направление (вр</w:t>
      </w:r>
      <w:r w:rsidRPr="00005764">
        <w:rPr>
          <w:sz w:val="28"/>
          <w:szCs w:val="28"/>
        </w:rPr>
        <w:t>у</w:t>
      </w:r>
      <w:r w:rsidRPr="00005764">
        <w:rPr>
          <w:sz w:val="28"/>
          <w:szCs w:val="28"/>
        </w:rPr>
        <w:t>чение) заявителю подготовленных документов, являющихся результатом предо</w:t>
      </w:r>
      <w:r w:rsidRPr="00005764">
        <w:rPr>
          <w:sz w:val="28"/>
          <w:szCs w:val="28"/>
        </w:rPr>
        <w:t>с</w:t>
      </w:r>
      <w:r w:rsidRPr="00005764">
        <w:rPr>
          <w:sz w:val="28"/>
          <w:szCs w:val="28"/>
        </w:rPr>
        <w:t xml:space="preserve">тавления муниципальной услуги. </w:t>
      </w:r>
    </w:p>
    <w:p w:rsidR="000231E6" w:rsidRPr="0078017E" w:rsidRDefault="000231E6" w:rsidP="00EE2E1C">
      <w:pPr>
        <w:ind w:firstLine="709"/>
        <w:rPr>
          <w:sz w:val="28"/>
          <w:szCs w:val="28"/>
        </w:rPr>
      </w:pPr>
    </w:p>
    <w:p w:rsidR="001F588C" w:rsidRPr="0078017E" w:rsidRDefault="001F588C" w:rsidP="00EE2E1C">
      <w:pPr>
        <w:pStyle w:val="4"/>
        <w:spacing w:before="0"/>
        <w:ind w:firstLine="709"/>
        <w:rPr>
          <w:b/>
        </w:rPr>
      </w:pPr>
      <w:r w:rsidRPr="0078017E">
        <w:rPr>
          <w:b/>
          <w:lang w:val="en-US"/>
        </w:rPr>
        <w:t>IV</w:t>
      </w:r>
      <w:r w:rsidRPr="0078017E">
        <w:rPr>
          <w:b/>
        </w:rPr>
        <w:t>. Формы контроля за исполнением административного регламента</w:t>
      </w:r>
    </w:p>
    <w:p w:rsidR="001F588C" w:rsidRPr="0078017E" w:rsidRDefault="001F588C" w:rsidP="00EE2E1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C6F3C" w:rsidRPr="00EC6F3C" w:rsidRDefault="00A63502" w:rsidP="00EC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1"/>
      <w:bookmarkEnd w:id="3"/>
      <w:r w:rsidRPr="0078017E">
        <w:rPr>
          <w:sz w:val="28"/>
          <w:szCs w:val="28"/>
        </w:rPr>
        <w:t>4.1.</w:t>
      </w:r>
      <w:r w:rsidRPr="0078017E">
        <w:rPr>
          <w:sz w:val="28"/>
          <w:szCs w:val="28"/>
        </w:rPr>
        <w:tab/>
      </w:r>
      <w:proofErr w:type="gramStart"/>
      <w:r w:rsidR="00EC6F3C" w:rsidRPr="00EC6F3C">
        <w:rPr>
          <w:sz w:val="28"/>
          <w:szCs w:val="28"/>
        </w:rPr>
        <w:t>Контроль за</w:t>
      </w:r>
      <w:proofErr w:type="gramEnd"/>
      <w:r w:rsidR="00EC6F3C" w:rsidRPr="00EC6F3C">
        <w:rPr>
          <w:sz w:val="28"/>
          <w:szCs w:val="28"/>
        </w:rPr>
        <w:t xml:space="preserve">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актов, устанавливающих требования к предоста</w:t>
      </w:r>
      <w:r w:rsidR="00EC6F3C" w:rsidRPr="00EC6F3C">
        <w:rPr>
          <w:sz w:val="28"/>
          <w:szCs w:val="28"/>
        </w:rPr>
        <w:t>в</w:t>
      </w:r>
      <w:r w:rsidR="00EC6F3C" w:rsidRPr="00EC6F3C">
        <w:rPr>
          <w:sz w:val="28"/>
          <w:szCs w:val="28"/>
        </w:rPr>
        <w:t>лению муниципальной услуги, а также за принятием ими решений включает в с</w:t>
      </w:r>
      <w:r w:rsidR="00EC6F3C" w:rsidRPr="00EC6F3C">
        <w:rPr>
          <w:sz w:val="28"/>
          <w:szCs w:val="28"/>
        </w:rPr>
        <w:t>е</w:t>
      </w:r>
      <w:r w:rsidR="00EC6F3C" w:rsidRPr="00EC6F3C">
        <w:rPr>
          <w:sz w:val="28"/>
          <w:szCs w:val="28"/>
        </w:rPr>
        <w:t>бя текущий контроль и контроль полноты и качества предоставления муниц</w:t>
      </w:r>
      <w:r w:rsidR="00EC6F3C" w:rsidRPr="00EC6F3C">
        <w:rPr>
          <w:sz w:val="28"/>
          <w:szCs w:val="28"/>
        </w:rPr>
        <w:t>и</w:t>
      </w:r>
      <w:r w:rsidR="00EC6F3C" w:rsidRPr="00EC6F3C">
        <w:rPr>
          <w:sz w:val="28"/>
          <w:szCs w:val="28"/>
        </w:rPr>
        <w:t>пальной услуги.</w:t>
      </w:r>
    </w:p>
    <w:p w:rsidR="00EC6F3C" w:rsidRPr="00EC6F3C" w:rsidRDefault="00EC6F3C" w:rsidP="00EC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F3C">
        <w:rPr>
          <w:sz w:val="28"/>
          <w:szCs w:val="28"/>
        </w:rPr>
        <w:t xml:space="preserve">4.2. Текущий </w:t>
      </w:r>
      <w:proofErr w:type="gramStart"/>
      <w:r w:rsidRPr="00EC6F3C">
        <w:rPr>
          <w:sz w:val="28"/>
          <w:szCs w:val="28"/>
        </w:rPr>
        <w:t>контроль за</w:t>
      </w:r>
      <w:proofErr w:type="gramEnd"/>
      <w:r w:rsidRPr="00EC6F3C">
        <w:rPr>
          <w:sz w:val="28"/>
          <w:szCs w:val="28"/>
        </w:rPr>
        <w:t xml:space="preserve"> соблюдением и исполнением должностными л</w:t>
      </w:r>
      <w:r w:rsidRPr="00EC6F3C">
        <w:rPr>
          <w:sz w:val="28"/>
          <w:szCs w:val="28"/>
        </w:rPr>
        <w:t>и</w:t>
      </w:r>
      <w:r w:rsidRPr="00EC6F3C">
        <w:rPr>
          <w:sz w:val="28"/>
          <w:szCs w:val="28"/>
        </w:rPr>
        <w:t>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о</w:t>
      </w:r>
      <w:r w:rsidRPr="00EC6F3C">
        <w:rPr>
          <w:sz w:val="28"/>
          <w:szCs w:val="28"/>
        </w:rPr>
        <w:t>п</w:t>
      </w:r>
      <w:r w:rsidRPr="00EC6F3C">
        <w:rPr>
          <w:sz w:val="28"/>
          <w:szCs w:val="28"/>
        </w:rPr>
        <w:t>ределенные муниципальным правовым актом Уполномоченного органа.</w:t>
      </w:r>
    </w:p>
    <w:p w:rsidR="00EC6F3C" w:rsidRPr="00EC6F3C" w:rsidRDefault="00EC6F3C" w:rsidP="00EC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F3C">
        <w:rPr>
          <w:sz w:val="28"/>
          <w:szCs w:val="28"/>
        </w:rPr>
        <w:t>Текущий контроль осуществляется на постоянной основе.</w:t>
      </w:r>
    </w:p>
    <w:p w:rsidR="00EC6F3C" w:rsidRPr="00EC6F3C" w:rsidRDefault="00EC6F3C" w:rsidP="00EC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F3C">
        <w:rPr>
          <w:sz w:val="28"/>
          <w:szCs w:val="28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</w:t>
      </w:r>
      <w:r w:rsidRPr="00EC6F3C">
        <w:rPr>
          <w:sz w:val="28"/>
          <w:szCs w:val="28"/>
        </w:rPr>
        <w:t>е</w:t>
      </w:r>
      <w:r w:rsidRPr="00EC6F3C">
        <w:rPr>
          <w:sz w:val="28"/>
          <w:szCs w:val="28"/>
        </w:rPr>
        <w:t>ний прав заявителей, принятие решений об устранении соответствующих нар</w:t>
      </w:r>
      <w:r w:rsidRPr="00EC6F3C">
        <w:rPr>
          <w:sz w:val="28"/>
          <w:szCs w:val="28"/>
        </w:rPr>
        <w:t>у</w:t>
      </w:r>
      <w:r w:rsidRPr="00EC6F3C">
        <w:rPr>
          <w:sz w:val="28"/>
          <w:szCs w:val="28"/>
        </w:rPr>
        <w:t>шений.</w:t>
      </w:r>
    </w:p>
    <w:p w:rsidR="00EC6F3C" w:rsidRPr="00EC6F3C" w:rsidRDefault="00EC6F3C" w:rsidP="00EC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F3C">
        <w:rPr>
          <w:sz w:val="28"/>
          <w:szCs w:val="28"/>
        </w:rPr>
        <w:t>Контроль над полнотой и качеством предоставления муниципальной услуги осуществляют должностные лица, определенные муниципальным правовым а</w:t>
      </w:r>
      <w:r w:rsidRPr="00EC6F3C">
        <w:rPr>
          <w:sz w:val="28"/>
          <w:szCs w:val="28"/>
        </w:rPr>
        <w:t>к</w:t>
      </w:r>
      <w:r w:rsidRPr="00EC6F3C">
        <w:rPr>
          <w:sz w:val="28"/>
          <w:szCs w:val="28"/>
        </w:rPr>
        <w:t>том Уполномоченного органа.</w:t>
      </w:r>
    </w:p>
    <w:p w:rsidR="00EC6F3C" w:rsidRPr="00EC6F3C" w:rsidRDefault="00EC6F3C" w:rsidP="00EC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F3C">
        <w:rPr>
          <w:sz w:val="28"/>
          <w:szCs w:val="28"/>
        </w:rPr>
        <w:t>Проверки могут быть плановыми (осуществляться на основании полугод</w:t>
      </w:r>
      <w:r w:rsidRPr="00EC6F3C">
        <w:rPr>
          <w:sz w:val="28"/>
          <w:szCs w:val="28"/>
        </w:rPr>
        <w:t>о</w:t>
      </w:r>
      <w:r w:rsidRPr="00EC6F3C">
        <w:rPr>
          <w:sz w:val="28"/>
          <w:szCs w:val="28"/>
        </w:rPr>
        <w:t>вых или годовых планов работы Уполномоченного органа) и внеплановыми.</w:t>
      </w:r>
    </w:p>
    <w:p w:rsidR="00EC6F3C" w:rsidRPr="00EC6F3C" w:rsidRDefault="00EC6F3C" w:rsidP="00EC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F3C">
        <w:rPr>
          <w:sz w:val="28"/>
          <w:szCs w:val="28"/>
        </w:rPr>
        <w:t xml:space="preserve">Периодичность проверок – </w:t>
      </w:r>
      <w:proofErr w:type="gramStart"/>
      <w:r w:rsidRPr="00EC6F3C">
        <w:rPr>
          <w:sz w:val="28"/>
          <w:szCs w:val="28"/>
        </w:rPr>
        <w:t>плановые</w:t>
      </w:r>
      <w:proofErr w:type="gramEnd"/>
      <w:r w:rsidRPr="00EC6F3C">
        <w:rPr>
          <w:sz w:val="28"/>
          <w:szCs w:val="28"/>
        </w:rPr>
        <w:t xml:space="preserve"> 1 раз в год, внеплановые – по ко</w:t>
      </w:r>
      <w:r w:rsidRPr="00EC6F3C">
        <w:rPr>
          <w:sz w:val="28"/>
          <w:szCs w:val="28"/>
        </w:rPr>
        <w:t>н</w:t>
      </w:r>
      <w:r w:rsidRPr="00EC6F3C">
        <w:rPr>
          <w:sz w:val="28"/>
          <w:szCs w:val="28"/>
        </w:rPr>
        <w:t>кретному обращению заявителя.</w:t>
      </w:r>
    </w:p>
    <w:p w:rsidR="00EC6F3C" w:rsidRPr="00EC6F3C" w:rsidRDefault="00EC6F3C" w:rsidP="00EC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F3C">
        <w:rPr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</w:t>
      </w:r>
      <w:r w:rsidRPr="00EC6F3C">
        <w:rPr>
          <w:sz w:val="28"/>
          <w:szCs w:val="28"/>
        </w:rPr>
        <w:t>и</w:t>
      </w:r>
      <w:r w:rsidRPr="00EC6F3C">
        <w:rPr>
          <w:sz w:val="28"/>
          <w:szCs w:val="28"/>
        </w:rPr>
        <w:t xml:space="preserve">ваются муниципальным правовым актом Уполномоченного органа о проведении </w:t>
      </w:r>
      <w:r w:rsidRPr="00EC6F3C">
        <w:rPr>
          <w:sz w:val="28"/>
          <w:szCs w:val="28"/>
        </w:rPr>
        <w:lastRenderedPageBreak/>
        <w:t>проверки с учетом периодичности комплексных проверок не менее 1 раза в год и тематических проверок – 1 раза в год.</w:t>
      </w:r>
    </w:p>
    <w:p w:rsidR="00EC6F3C" w:rsidRPr="00EC6F3C" w:rsidRDefault="00EC6F3C" w:rsidP="00EC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F3C">
        <w:rPr>
          <w:sz w:val="28"/>
          <w:szCs w:val="28"/>
        </w:rPr>
        <w:t>Результаты проведения проверок оформляются в виде акта, в котором отм</w:t>
      </w:r>
      <w:r w:rsidRPr="00EC6F3C">
        <w:rPr>
          <w:sz w:val="28"/>
          <w:szCs w:val="28"/>
        </w:rPr>
        <w:t>е</w:t>
      </w:r>
      <w:r w:rsidRPr="00EC6F3C">
        <w:rPr>
          <w:sz w:val="28"/>
          <w:szCs w:val="28"/>
        </w:rPr>
        <w:t xml:space="preserve">чаются выявленные недостатки и предложения по их устранению, </w:t>
      </w:r>
      <w:proofErr w:type="gramStart"/>
      <w:r w:rsidRPr="00EC6F3C">
        <w:rPr>
          <w:sz w:val="28"/>
          <w:szCs w:val="28"/>
        </w:rPr>
        <w:t>который</w:t>
      </w:r>
      <w:proofErr w:type="gramEnd"/>
      <w:r w:rsidRPr="00EC6F3C">
        <w:rPr>
          <w:sz w:val="28"/>
          <w:szCs w:val="28"/>
        </w:rPr>
        <w:t xml:space="preserve"> пре</w:t>
      </w:r>
      <w:r w:rsidRPr="00EC6F3C">
        <w:rPr>
          <w:sz w:val="28"/>
          <w:szCs w:val="28"/>
        </w:rPr>
        <w:t>д</w:t>
      </w:r>
      <w:r w:rsidRPr="00EC6F3C">
        <w:rPr>
          <w:sz w:val="28"/>
          <w:szCs w:val="28"/>
        </w:rPr>
        <w:t>ставляется руководителю Уполномоченного органа в течение 10 рабочих дней п</w:t>
      </w:r>
      <w:r w:rsidRPr="00EC6F3C">
        <w:rPr>
          <w:sz w:val="28"/>
          <w:szCs w:val="28"/>
        </w:rPr>
        <w:t>о</w:t>
      </w:r>
      <w:r w:rsidRPr="00EC6F3C">
        <w:rPr>
          <w:sz w:val="28"/>
          <w:szCs w:val="28"/>
        </w:rPr>
        <w:t>сле завершения проверки.</w:t>
      </w:r>
    </w:p>
    <w:p w:rsidR="00EC6F3C" w:rsidRPr="00EC6F3C" w:rsidRDefault="00EC6F3C" w:rsidP="00EC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F3C">
        <w:rPr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</w:t>
      </w:r>
      <w:r w:rsidRPr="00EC6F3C">
        <w:rPr>
          <w:sz w:val="28"/>
          <w:szCs w:val="28"/>
        </w:rPr>
        <w:t>в</w:t>
      </w:r>
      <w:r w:rsidRPr="00EC6F3C">
        <w:rPr>
          <w:sz w:val="28"/>
          <w:szCs w:val="28"/>
        </w:rPr>
        <w:t>ления муниципальной услуги.</w:t>
      </w:r>
    </w:p>
    <w:p w:rsidR="00EC6F3C" w:rsidRPr="00EC6F3C" w:rsidRDefault="00EC6F3C" w:rsidP="00EC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F3C">
        <w:rPr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</w:t>
      </w:r>
      <w:r w:rsidRPr="00EC6F3C">
        <w:rPr>
          <w:sz w:val="28"/>
          <w:szCs w:val="28"/>
        </w:rPr>
        <w:t>н</w:t>
      </w:r>
      <w:r w:rsidRPr="00EC6F3C">
        <w:rPr>
          <w:sz w:val="28"/>
          <w:szCs w:val="28"/>
        </w:rPr>
        <w:t>ности в соответствии с действующим законодательством Российской Федерации.</w:t>
      </w:r>
    </w:p>
    <w:p w:rsidR="00EC6F3C" w:rsidRPr="00EC6F3C" w:rsidRDefault="00EC6F3C" w:rsidP="00EC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F3C">
        <w:rPr>
          <w:sz w:val="28"/>
          <w:szCs w:val="28"/>
        </w:rPr>
        <w:t xml:space="preserve">4.6. </w:t>
      </w:r>
      <w:proofErr w:type="gramStart"/>
      <w:r w:rsidRPr="00EC6F3C">
        <w:rPr>
          <w:sz w:val="28"/>
          <w:szCs w:val="28"/>
        </w:rPr>
        <w:t>Ответственность за неисполнение, ненадлежащее исполнение возл</w:t>
      </w:r>
      <w:r w:rsidRPr="00EC6F3C">
        <w:rPr>
          <w:sz w:val="28"/>
          <w:szCs w:val="28"/>
        </w:rPr>
        <w:t>о</w:t>
      </w:r>
      <w:r w:rsidRPr="00EC6F3C">
        <w:rPr>
          <w:sz w:val="28"/>
          <w:szCs w:val="28"/>
        </w:rPr>
        <w:t>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</w:t>
      </w:r>
      <w:r w:rsidRPr="00EC6F3C">
        <w:rPr>
          <w:sz w:val="28"/>
          <w:szCs w:val="28"/>
        </w:rPr>
        <w:t>о</w:t>
      </w:r>
      <w:r w:rsidRPr="00EC6F3C">
        <w:rPr>
          <w:sz w:val="28"/>
          <w:szCs w:val="28"/>
        </w:rPr>
        <w:t>сти в Уполномоченном органе (структурном подразделении Уполномоченного органа – при наличии), и работников МФЦ, ответственных за предоставление м</w:t>
      </w:r>
      <w:r w:rsidRPr="00EC6F3C">
        <w:rPr>
          <w:sz w:val="28"/>
          <w:szCs w:val="28"/>
        </w:rPr>
        <w:t>у</w:t>
      </w:r>
      <w:r w:rsidRPr="00EC6F3C">
        <w:rPr>
          <w:sz w:val="28"/>
          <w:szCs w:val="28"/>
        </w:rPr>
        <w:t>ниципальной услуги.</w:t>
      </w:r>
      <w:proofErr w:type="gramEnd"/>
    </w:p>
    <w:p w:rsidR="001F588C" w:rsidRDefault="00EC6F3C" w:rsidP="00EC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F3C">
        <w:rPr>
          <w:sz w:val="28"/>
          <w:szCs w:val="28"/>
        </w:rPr>
        <w:t>4.7. Контроль со стороны граждан, их объединений и организаций за пр</w:t>
      </w:r>
      <w:r w:rsidRPr="00EC6F3C">
        <w:rPr>
          <w:sz w:val="28"/>
          <w:szCs w:val="28"/>
        </w:rPr>
        <w:t>е</w:t>
      </w:r>
      <w:r w:rsidRPr="00EC6F3C">
        <w:rPr>
          <w:sz w:val="28"/>
          <w:szCs w:val="28"/>
        </w:rPr>
        <w:t>доставлением муниципальной услуги осуществляется в соответствии с Федерал</w:t>
      </w:r>
      <w:r w:rsidRPr="00EC6F3C">
        <w:rPr>
          <w:sz w:val="28"/>
          <w:szCs w:val="28"/>
        </w:rPr>
        <w:t>ь</w:t>
      </w:r>
      <w:r w:rsidRPr="00EC6F3C">
        <w:rPr>
          <w:sz w:val="28"/>
          <w:szCs w:val="28"/>
        </w:rPr>
        <w:t>ным законом от 21 июля 2014 года № 212-ФЗ «Об основах общественного ко</w:t>
      </w:r>
      <w:r w:rsidRPr="00EC6F3C">
        <w:rPr>
          <w:sz w:val="28"/>
          <w:szCs w:val="28"/>
        </w:rPr>
        <w:t>н</w:t>
      </w:r>
      <w:r w:rsidRPr="00EC6F3C">
        <w:rPr>
          <w:sz w:val="28"/>
          <w:szCs w:val="28"/>
        </w:rPr>
        <w:t>троля в Российской Федерации».</w:t>
      </w:r>
    </w:p>
    <w:p w:rsidR="00EC6F3C" w:rsidRDefault="00EC6F3C" w:rsidP="00EC6F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2A45" w:rsidRDefault="00852A45" w:rsidP="00852A45">
      <w:pPr>
        <w:ind w:firstLine="851"/>
        <w:jc w:val="center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V. Досудебный (внесудебный) порядок обжалования решений и действий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</w:t>
      </w:r>
      <w:r w:rsidRPr="003025D5">
        <w:rPr>
          <w:color w:val="000000" w:themeColor="text1"/>
          <w:sz w:val="28"/>
          <w:szCs w:val="28"/>
        </w:rPr>
        <w:t>к</w:t>
      </w:r>
      <w:r w:rsidRPr="003025D5">
        <w:rPr>
          <w:color w:val="000000" w:themeColor="text1"/>
          <w:sz w:val="28"/>
          <w:szCs w:val="28"/>
        </w:rPr>
        <w:t>же организаций, предусмотренных частью 1.1 статьи 16 Федерального закона от 27.07.2010 №210-ФЗ «Об организации предоставления государственных и мун</w:t>
      </w:r>
      <w:r w:rsidRPr="003025D5">
        <w:rPr>
          <w:color w:val="000000" w:themeColor="text1"/>
          <w:sz w:val="28"/>
          <w:szCs w:val="28"/>
        </w:rPr>
        <w:t>и</w:t>
      </w:r>
      <w:r w:rsidRPr="003025D5">
        <w:rPr>
          <w:color w:val="000000" w:themeColor="text1"/>
          <w:sz w:val="28"/>
          <w:szCs w:val="28"/>
        </w:rPr>
        <w:t>ципальных услуг», или их работников</w:t>
      </w:r>
    </w:p>
    <w:p w:rsidR="00EC6F3C" w:rsidRDefault="00EC6F3C" w:rsidP="00852A45">
      <w:pPr>
        <w:ind w:firstLine="851"/>
        <w:jc w:val="both"/>
        <w:rPr>
          <w:color w:val="000000" w:themeColor="text1"/>
          <w:sz w:val="28"/>
          <w:szCs w:val="28"/>
        </w:rPr>
      </w:pP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 xml:space="preserve">5.1. </w:t>
      </w:r>
      <w:proofErr w:type="gramStart"/>
      <w:r w:rsidRPr="003025D5">
        <w:rPr>
          <w:color w:val="000000" w:themeColor="text1"/>
          <w:sz w:val="28"/>
          <w:szCs w:val="28"/>
        </w:rPr>
        <w:t>Заявитель имеет право на досудебное (внесудебное) обжалование, о</w:t>
      </w:r>
      <w:r w:rsidRPr="003025D5">
        <w:rPr>
          <w:color w:val="000000" w:themeColor="text1"/>
          <w:sz w:val="28"/>
          <w:szCs w:val="28"/>
        </w:rPr>
        <w:t>с</w:t>
      </w:r>
      <w:r w:rsidRPr="003025D5">
        <w:rPr>
          <w:color w:val="000000" w:themeColor="text1"/>
          <w:sz w:val="28"/>
          <w:szCs w:val="28"/>
        </w:rPr>
        <w:t>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025D5">
        <w:rPr>
          <w:color w:val="000000" w:themeColor="text1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 xml:space="preserve">5.2. </w:t>
      </w:r>
      <w:proofErr w:type="gramStart"/>
      <w:r w:rsidRPr="003025D5">
        <w:rPr>
          <w:color w:val="000000" w:themeColor="text1"/>
          <w:sz w:val="28"/>
          <w:szCs w:val="28"/>
        </w:rPr>
        <w:t>Предметом досудебного (внесудебного) обжалования могут быть р</w:t>
      </w:r>
      <w:r w:rsidRPr="003025D5">
        <w:rPr>
          <w:color w:val="000000" w:themeColor="text1"/>
          <w:sz w:val="28"/>
          <w:szCs w:val="28"/>
        </w:rPr>
        <w:t>е</w:t>
      </w:r>
      <w:r w:rsidRPr="003025D5">
        <w:rPr>
          <w:color w:val="000000" w:themeColor="text1"/>
          <w:sz w:val="28"/>
          <w:szCs w:val="28"/>
        </w:rPr>
        <w:t>шения (действия, бездействие), принятые (осуществленные) при предоставлении муниципальной услуги.</w:t>
      </w:r>
      <w:proofErr w:type="gramEnd"/>
      <w:r w:rsidRPr="003025D5">
        <w:rPr>
          <w:color w:val="000000" w:themeColor="text1"/>
          <w:sz w:val="28"/>
          <w:szCs w:val="28"/>
        </w:rPr>
        <w:t xml:space="preserve"> Заявитель может обратиться с жалобой, в том числе в следующих случаях: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lastRenderedPageBreak/>
        <w:t>1) нарушение срока регистрации запроса о предоставлении муниципальной услуги, запроса, указанного в статье 15.1 Федерального закона от 27.07.2010 №210-ФЗ «Об организации предоставления государственных и муниципальных услуг» (далее – Федеральный закон от 27.07.2010 №210-ФЗ);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2) нарушение срока предоставления муниципальной услуги;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3) требование у заявителя документов или информации либо осуществл</w:t>
      </w:r>
      <w:r w:rsidRPr="003025D5">
        <w:rPr>
          <w:color w:val="000000" w:themeColor="text1"/>
          <w:sz w:val="28"/>
          <w:szCs w:val="28"/>
        </w:rPr>
        <w:t>е</w:t>
      </w:r>
      <w:r w:rsidRPr="003025D5">
        <w:rPr>
          <w:color w:val="000000" w:themeColor="text1"/>
          <w:sz w:val="28"/>
          <w:szCs w:val="28"/>
        </w:rPr>
        <w:t>ния действий, представление или осуществление которых не предусмотрено но</w:t>
      </w:r>
      <w:r w:rsidRPr="003025D5">
        <w:rPr>
          <w:color w:val="000000" w:themeColor="text1"/>
          <w:sz w:val="28"/>
          <w:szCs w:val="28"/>
        </w:rPr>
        <w:t>р</w:t>
      </w:r>
      <w:r w:rsidRPr="003025D5">
        <w:rPr>
          <w:color w:val="000000" w:themeColor="text1"/>
          <w:sz w:val="28"/>
          <w:szCs w:val="28"/>
        </w:rPr>
        <w:t>мативными правовыми актами Российской Федерации, нормативными правовыми актами Вологодской области, муниципальными правовыми актами муниципал</w:t>
      </w:r>
      <w:r w:rsidRPr="003025D5">
        <w:rPr>
          <w:color w:val="000000" w:themeColor="text1"/>
          <w:sz w:val="28"/>
          <w:szCs w:val="28"/>
        </w:rPr>
        <w:t>ь</w:t>
      </w:r>
      <w:r w:rsidRPr="003025D5">
        <w:rPr>
          <w:color w:val="000000" w:themeColor="text1"/>
          <w:sz w:val="28"/>
          <w:szCs w:val="28"/>
        </w:rPr>
        <w:t>ного образования Никольский муниципальный район для предоставления мун</w:t>
      </w:r>
      <w:r w:rsidRPr="003025D5">
        <w:rPr>
          <w:color w:val="000000" w:themeColor="text1"/>
          <w:sz w:val="28"/>
          <w:szCs w:val="28"/>
        </w:rPr>
        <w:t>и</w:t>
      </w:r>
      <w:r w:rsidRPr="003025D5">
        <w:rPr>
          <w:color w:val="000000" w:themeColor="text1"/>
          <w:sz w:val="28"/>
          <w:szCs w:val="28"/>
        </w:rPr>
        <w:t>ципальной услуги;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</w:t>
      </w:r>
      <w:r w:rsidRPr="003025D5">
        <w:rPr>
          <w:color w:val="000000" w:themeColor="text1"/>
          <w:sz w:val="28"/>
          <w:szCs w:val="28"/>
        </w:rPr>
        <w:t>о</w:t>
      </w:r>
      <w:r w:rsidRPr="003025D5">
        <w:rPr>
          <w:color w:val="000000" w:themeColor="text1"/>
          <w:sz w:val="28"/>
          <w:szCs w:val="28"/>
        </w:rPr>
        <w:t>выми актами Вологодской области, муниципальными правовыми актами муниц</w:t>
      </w:r>
      <w:r w:rsidRPr="003025D5">
        <w:rPr>
          <w:color w:val="000000" w:themeColor="text1"/>
          <w:sz w:val="28"/>
          <w:szCs w:val="28"/>
        </w:rPr>
        <w:t>и</w:t>
      </w:r>
      <w:r w:rsidRPr="003025D5">
        <w:rPr>
          <w:color w:val="000000" w:themeColor="text1"/>
          <w:sz w:val="28"/>
          <w:szCs w:val="28"/>
        </w:rPr>
        <w:t>пального образования Никольский муниципальный район для предоставления муниципальной услуги, у заявителя;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025D5">
        <w:rPr>
          <w:color w:val="000000" w:themeColor="text1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Вологодской области, муниципальными правовыми актами муниципального образования Никольский муниципальный район;</w:t>
      </w:r>
      <w:proofErr w:type="gramEnd"/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</w:t>
      </w:r>
      <w:r w:rsidRPr="003025D5">
        <w:rPr>
          <w:color w:val="000000" w:themeColor="text1"/>
          <w:sz w:val="28"/>
          <w:szCs w:val="28"/>
        </w:rPr>
        <w:t>е</w:t>
      </w:r>
      <w:r w:rsidRPr="003025D5">
        <w:rPr>
          <w:color w:val="000000" w:themeColor="text1"/>
          <w:sz w:val="28"/>
          <w:szCs w:val="28"/>
        </w:rPr>
        <w:t>рации, нормативными правовыми актами Вологодской области, муниципальными правовыми актами муниципального образования Никольский муниципальный район;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025D5">
        <w:rPr>
          <w:color w:val="000000" w:themeColor="text1"/>
          <w:sz w:val="28"/>
          <w:szCs w:val="28"/>
        </w:rPr>
        <w:t>7) отказ 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частью 1.1 статьи 16 Федерального закона от 27.07.2010 №210-ФЗ, или их работников в исправлении допущенных ими опеч</w:t>
      </w:r>
      <w:r w:rsidRPr="003025D5">
        <w:rPr>
          <w:color w:val="000000" w:themeColor="text1"/>
          <w:sz w:val="28"/>
          <w:szCs w:val="28"/>
        </w:rPr>
        <w:t>а</w:t>
      </w:r>
      <w:r w:rsidRPr="003025D5">
        <w:rPr>
          <w:color w:val="000000" w:themeColor="text1"/>
          <w:sz w:val="28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8) нарушение срока или порядка выдачи документов по результатам пр</w:t>
      </w:r>
      <w:r w:rsidRPr="003025D5">
        <w:rPr>
          <w:color w:val="000000" w:themeColor="text1"/>
          <w:sz w:val="28"/>
          <w:szCs w:val="28"/>
        </w:rPr>
        <w:t>е</w:t>
      </w:r>
      <w:r w:rsidRPr="003025D5">
        <w:rPr>
          <w:color w:val="000000" w:themeColor="text1"/>
          <w:sz w:val="28"/>
          <w:szCs w:val="28"/>
        </w:rPr>
        <w:t>доставления муниципальной услуги;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025D5">
        <w:rPr>
          <w:color w:val="000000" w:themeColor="text1"/>
          <w:sz w:val="28"/>
          <w:szCs w:val="28"/>
        </w:rPr>
        <w:t>9) приостановление предоставления муниципальной услуги, если основ</w:t>
      </w:r>
      <w:r w:rsidRPr="003025D5">
        <w:rPr>
          <w:color w:val="000000" w:themeColor="text1"/>
          <w:sz w:val="28"/>
          <w:szCs w:val="28"/>
        </w:rPr>
        <w:t>а</w:t>
      </w:r>
      <w:r w:rsidRPr="003025D5">
        <w:rPr>
          <w:color w:val="000000" w:themeColor="text1"/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</w:t>
      </w:r>
      <w:r w:rsidRPr="003025D5">
        <w:rPr>
          <w:color w:val="000000" w:themeColor="text1"/>
          <w:sz w:val="28"/>
          <w:szCs w:val="28"/>
        </w:rPr>
        <w:t>е</w:t>
      </w:r>
      <w:r w:rsidRPr="003025D5">
        <w:rPr>
          <w:color w:val="000000" w:themeColor="text1"/>
          <w:sz w:val="28"/>
          <w:szCs w:val="28"/>
        </w:rPr>
        <w:t>рации, законами и иными нормативными правовыми актами Вологодской обла</w:t>
      </w:r>
      <w:r w:rsidRPr="003025D5">
        <w:rPr>
          <w:color w:val="000000" w:themeColor="text1"/>
          <w:sz w:val="28"/>
          <w:szCs w:val="28"/>
        </w:rPr>
        <w:t>с</w:t>
      </w:r>
      <w:r w:rsidRPr="003025D5">
        <w:rPr>
          <w:color w:val="000000" w:themeColor="text1"/>
          <w:sz w:val="28"/>
          <w:szCs w:val="28"/>
        </w:rPr>
        <w:t>ти, муниципальными правовыми актами муниципального образования Никол</w:t>
      </w:r>
      <w:r w:rsidRPr="003025D5">
        <w:rPr>
          <w:color w:val="000000" w:themeColor="text1"/>
          <w:sz w:val="28"/>
          <w:szCs w:val="28"/>
        </w:rPr>
        <w:t>ь</w:t>
      </w:r>
      <w:r w:rsidRPr="003025D5">
        <w:rPr>
          <w:color w:val="000000" w:themeColor="text1"/>
          <w:sz w:val="28"/>
          <w:szCs w:val="28"/>
        </w:rPr>
        <w:t>ский муниципальный район;</w:t>
      </w:r>
      <w:proofErr w:type="gramEnd"/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10) требование у заявителя при предоставлении муниципальной услуги д</w:t>
      </w:r>
      <w:r w:rsidRPr="003025D5">
        <w:rPr>
          <w:color w:val="000000" w:themeColor="text1"/>
          <w:sz w:val="28"/>
          <w:szCs w:val="28"/>
        </w:rPr>
        <w:t>о</w:t>
      </w:r>
      <w:r w:rsidRPr="003025D5">
        <w:rPr>
          <w:color w:val="000000" w:themeColor="text1"/>
          <w:sz w:val="28"/>
          <w:szCs w:val="28"/>
        </w:rPr>
        <w:t>кументов или информации, отсутствие и (или) недостоверность которых не ук</w:t>
      </w:r>
      <w:r w:rsidRPr="003025D5">
        <w:rPr>
          <w:color w:val="000000" w:themeColor="text1"/>
          <w:sz w:val="28"/>
          <w:szCs w:val="28"/>
        </w:rPr>
        <w:t>а</w:t>
      </w:r>
      <w:r w:rsidRPr="003025D5">
        <w:rPr>
          <w:color w:val="000000" w:themeColor="text1"/>
          <w:sz w:val="28"/>
          <w:szCs w:val="28"/>
        </w:rPr>
        <w:t xml:space="preserve">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 w:rsidRPr="003025D5">
        <w:rPr>
          <w:color w:val="000000" w:themeColor="text1"/>
          <w:sz w:val="28"/>
          <w:szCs w:val="28"/>
        </w:rPr>
        <w:lastRenderedPageBreak/>
        <w:t>услуги, за исключением случаев, предусмотренных пунктом 4 части 1 статьи 7 Федерального закона от 27.07.2010 №210-ФЗ.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025D5">
        <w:rPr>
          <w:color w:val="000000" w:themeColor="text1"/>
          <w:sz w:val="28"/>
          <w:szCs w:val="28"/>
        </w:rPr>
        <w:t>В случаях, указанных в подпунктах 2, 5, 7, 9-11 настоящего пункта, дос</w:t>
      </w:r>
      <w:r w:rsidRPr="003025D5">
        <w:rPr>
          <w:color w:val="000000" w:themeColor="text1"/>
          <w:sz w:val="28"/>
          <w:szCs w:val="28"/>
        </w:rPr>
        <w:t>у</w:t>
      </w:r>
      <w:r w:rsidRPr="003025D5">
        <w:rPr>
          <w:color w:val="000000" w:themeColor="text1"/>
          <w:sz w:val="28"/>
          <w:szCs w:val="28"/>
        </w:rPr>
        <w:t xml:space="preserve">дебное (внесудебное) обжалование заявителем решений и действий (бездействия) </w:t>
      </w:r>
      <w:r w:rsidR="00EC6F3C">
        <w:rPr>
          <w:color w:val="000000" w:themeColor="text1"/>
          <w:sz w:val="28"/>
          <w:szCs w:val="28"/>
        </w:rPr>
        <w:t>МФЦ</w:t>
      </w:r>
      <w:r w:rsidRPr="003025D5">
        <w:rPr>
          <w:color w:val="000000" w:themeColor="text1"/>
          <w:sz w:val="28"/>
          <w:szCs w:val="28"/>
        </w:rPr>
        <w:t xml:space="preserve">, работника </w:t>
      </w:r>
      <w:r w:rsidR="00EC6F3C">
        <w:rPr>
          <w:color w:val="000000" w:themeColor="text1"/>
          <w:sz w:val="28"/>
          <w:szCs w:val="28"/>
        </w:rPr>
        <w:t>МФЦ</w:t>
      </w:r>
      <w:r w:rsidRPr="003025D5">
        <w:rPr>
          <w:color w:val="000000" w:themeColor="text1"/>
          <w:sz w:val="28"/>
          <w:szCs w:val="28"/>
        </w:rPr>
        <w:t xml:space="preserve"> возможно в случае, если на</w:t>
      </w:r>
      <w:r w:rsidR="00EC6F3C">
        <w:rPr>
          <w:color w:val="000000" w:themeColor="text1"/>
          <w:sz w:val="28"/>
          <w:szCs w:val="28"/>
        </w:rPr>
        <w:t xml:space="preserve"> МФЦ</w:t>
      </w:r>
      <w:r w:rsidRPr="003025D5">
        <w:rPr>
          <w:color w:val="000000" w:themeColor="text1"/>
          <w:sz w:val="28"/>
          <w:szCs w:val="28"/>
        </w:rPr>
        <w:t>, решения и действия (бездействие) которого обжалуются, возложена функция по предоставлению с</w:t>
      </w:r>
      <w:r w:rsidRPr="003025D5">
        <w:rPr>
          <w:color w:val="000000" w:themeColor="text1"/>
          <w:sz w:val="28"/>
          <w:szCs w:val="28"/>
        </w:rPr>
        <w:t>о</w:t>
      </w:r>
      <w:r w:rsidRPr="003025D5">
        <w:rPr>
          <w:color w:val="000000" w:themeColor="text1"/>
          <w:sz w:val="28"/>
          <w:szCs w:val="28"/>
        </w:rPr>
        <w:t>ответствующих муниципальных услуг в полном объеме в порядке, определенном частью 1.3 статьи 16 Федерального закона от 27.07.2010 №210-ФЗ.</w:t>
      </w:r>
      <w:proofErr w:type="gramEnd"/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5.3. Основанием для начала процедуры досудебного (внесудебного) обж</w:t>
      </w:r>
      <w:r w:rsidRPr="003025D5">
        <w:rPr>
          <w:color w:val="000000" w:themeColor="text1"/>
          <w:sz w:val="28"/>
          <w:szCs w:val="28"/>
        </w:rPr>
        <w:t>а</w:t>
      </w:r>
      <w:r w:rsidRPr="003025D5">
        <w:rPr>
          <w:color w:val="000000" w:themeColor="text1"/>
          <w:sz w:val="28"/>
          <w:szCs w:val="28"/>
        </w:rPr>
        <w:t>лования является поступление жалобы заявителя в Уполномоченный орган либо в многофункциональный центр, либо учредителю многофункционального центра, а также в организации, предусмотренные частью 1.1 статьи 16 Федерального закона от 27.07.2010 №210-ФЗ.</w:t>
      </w:r>
    </w:p>
    <w:p w:rsidR="00EC6F3C" w:rsidRDefault="00EC6F3C" w:rsidP="00852A45">
      <w:pPr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Жалобы на действия муниципальных служащих подаются руководителю Уполномоченного органа.</w:t>
      </w:r>
    </w:p>
    <w:p w:rsidR="00EC6F3C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Жалобы на решения и действия (бездействие) работника многофункци</w:t>
      </w:r>
      <w:r w:rsidRPr="003025D5">
        <w:rPr>
          <w:color w:val="000000" w:themeColor="text1"/>
          <w:sz w:val="28"/>
          <w:szCs w:val="28"/>
        </w:rPr>
        <w:t>о</w:t>
      </w:r>
      <w:r w:rsidRPr="003025D5">
        <w:rPr>
          <w:color w:val="000000" w:themeColor="text1"/>
          <w:sz w:val="28"/>
          <w:szCs w:val="28"/>
        </w:rPr>
        <w:t xml:space="preserve">нального центра подаются руководителю этого многофункционального центра. </w:t>
      </w:r>
    </w:p>
    <w:p w:rsidR="00EC6F3C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Жалобы на решения и действия (бездействие) руководителя многофун</w:t>
      </w:r>
      <w:r w:rsidRPr="003025D5">
        <w:rPr>
          <w:color w:val="000000" w:themeColor="text1"/>
          <w:sz w:val="28"/>
          <w:szCs w:val="28"/>
        </w:rPr>
        <w:t>к</w:t>
      </w:r>
      <w:r w:rsidRPr="003025D5">
        <w:rPr>
          <w:color w:val="000000" w:themeColor="text1"/>
          <w:sz w:val="28"/>
          <w:szCs w:val="28"/>
        </w:rPr>
        <w:t>ционального центра подаются учредителю многофункционального центра или должностному лицу, уполномоченному нормативным правовым актом Волого</w:t>
      </w:r>
      <w:r w:rsidRPr="003025D5">
        <w:rPr>
          <w:color w:val="000000" w:themeColor="text1"/>
          <w:sz w:val="28"/>
          <w:szCs w:val="28"/>
        </w:rPr>
        <w:t>д</w:t>
      </w:r>
      <w:r w:rsidRPr="003025D5">
        <w:rPr>
          <w:color w:val="000000" w:themeColor="text1"/>
          <w:sz w:val="28"/>
          <w:szCs w:val="28"/>
        </w:rPr>
        <w:t xml:space="preserve">ской области. 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Жалобы на решения и действия (бездействие) работников организаций, предусмотренных частью 1.1 статьи 16 Федерального закона от 27.07.2010 №210-ФЗ, подаются руководителям этих организаций.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5.4. Жалоба подается в письменной форме на бумажном носителе, в эле</w:t>
      </w:r>
      <w:r w:rsidRPr="003025D5">
        <w:rPr>
          <w:color w:val="000000" w:themeColor="text1"/>
          <w:sz w:val="28"/>
          <w:szCs w:val="28"/>
        </w:rPr>
        <w:t>к</w:t>
      </w:r>
      <w:r w:rsidRPr="003025D5">
        <w:rPr>
          <w:color w:val="000000" w:themeColor="text1"/>
          <w:sz w:val="28"/>
          <w:szCs w:val="28"/>
        </w:rPr>
        <w:t xml:space="preserve">тронной форме. 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025D5">
        <w:rPr>
          <w:color w:val="000000" w:themeColor="text1"/>
          <w:sz w:val="28"/>
          <w:szCs w:val="28"/>
        </w:rPr>
        <w:t>Жалоба на решения и действия (бездействие) Уполномоченного органа, должностного лица Уполномоченного органа, муниципального служащего, рук</w:t>
      </w:r>
      <w:r w:rsidRPr="003025D5">
        <w:rPr>
          <w:color w:val="000000" w:themeColor="text1"/>
          <w:sz w:val="28"/>
          <w:szCs w:val="28"/>
        </w:rPr>
        <w:t>о</w:t>
      </w:r>
      <w:r w:rsidRPr="003025D5">
        <w:rPr>
          <w:color w:val="000000" w:themeColor="text1"/>
          <w:sz w:val="28"/>
          <w:szCs w:val="28"/>
        </w:rPr>
        <w:t>водителя Уполномоченного органа может быть направлена по почте, через мн</w:t>
      </w:r>
      <w:r w:rsidRPr="003025D5">
        <w:rPr>
          <w:color w:val="000000" w:themeColor="text1"/>
          <w:sz w:val="28"/>
          <w:szCs w:val="28"/>
        </w:rPr>
        <w:t>о</w:t>
      </w:r>
      <w:r w:rsidRPr="003025D5">
        <w:rPr>
          <w:color w:val="000000" w:themeColor="text1"/>
          <w:sz w:val="28"/>
          <w:szCs w:val="28"/>
        </w:rPr>
        <w:t>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либо реги</w:t>
      </w:r>
      <w:r w:rsidRPr="003025D5">
        <w:rPr>
          <w:color w:val="000000" w:themeColor="text1"/>
          <w:sz w:val="28"/>
          <w:szCs w:val="28"/>
        </w:rPr>
        <w:t>о</w:t>
      </w:r>
      <w:r w:rsidRPr="003025D5">
        <w:rPr>
          <w:color w:val="000000" w:themeColor="text1"/>
          <w:sz w:val="28"/>
          <w:szCs w:val="28"/>
        </w:rPr>
        <w:t xml:space="preserve">нального портала государственных и муниципальных услуг, а также может быть принята при личном приеме заявителя. </w:t>
      </w:r>
      <w:proofErr w:type="gramEnd"/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Жалоба на решения и действия (бездействие) многофункционального це</w:t>
      </w:r>
      <w:r w:rsidRPr="003025D5">
        <w:rPr>
          <w:color w:val="000000" w:themeColor="text1"/>
          <w:sz w:val="28"/>
          <w:szCs w:val="28"/>
        </w:rPr>
        <w:t>н</w:t>
      </w:r>
      <w:r w:rsidRPr="003025D5">
        <w:rPr>
          <w:color w:val="000000" w:themeColor="text1"/>
          <w:sz w:val="28"/>
          <w:szCs w:val="28"/>
        </w:rPr>
        <w:t>тра, работника многофункционального центра может быть направлена по почте, с использованием информационно-телекоммуникационной сети «Интернет», оф</w:t>
      </w:r>
      <w:r w:rsidRPr="003025D5">
        <w:rPr>
          <w:color w:val="000000" w:themeColor="text1"/>
          <w:sz w:val="28"/>
          <w:szCs w:val="28"/>
        </w:rPr>
        <w:t>и</w:t>
      </w:r>
      <w:r w:rsidRPr="003025D5">
        <w:rPr>
          <w:color w:val="000000" w:themeColor="text1"/>
          <w:sz w:val="28"/>
          <w:szCs w:val="28"/>
        </w:rPr>
        <w:t>циального сайта многофункционального центра, единого портала государстве</w:t>
      </w:r>
      <w:r w:rsidRPr="003025D5">
        <w:rPr>
          <w:color w:val="000000" w:themeColor="text1"/>
          <w:sz w:val="28"/>
          <w:szCs w:val="28"/>
        </w:rPr>
        <w:t>н</w:t>
      </w:r>
      <w:r w:rsidRPr="003025D5">
        <w:rPr>
          <w:color w:val="000000" w:themeColor="text1"/>
          <w:sz w:val="28"/>
          <w:szCs w:val="28"/>
        </w:rPr>
        <w:t>ных и муниципальных услуг либо регионального портала государственных и м</w:t>
      </w:r>
      <w:r w:rsidRPr="003025D5">
        <w:rPr>
          <w:color w:val="000000" w:themeColor="text1"/>
          <w:sz w:val="28"/>
          <w:szCs w:val="28"/>
        </w:rPr>
        <w:t>у</w:t>
      </w:r>
      <w:r w:rsidRPr="003025D5">
        <w:rPr>
          <w:color w:val="000000" w:themeColor="text1"/>
          <w:sz w:val="28"/>
          <w:szCs w:val="28"/>
        </w:rPr>
        <w:t xml:space="preserve">ниципальных услуг, а также может быть принята при личном приеме заявителя. 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025D5">
        <w:rPr>
          <w:color w:val="000000" w:themeColor="text1"/>
          <w:sz w:val="28"/>
          <w:szCs w:val="28"/>
        </w:rPr>
        <w:t>Жалоба на решения и действия (бездействие) организаций, предусмотре</w:t>
      </w:r>
      <w:r w:rsidRPr="003025D5">
        <w:rPr>
          <w:color w:val="000000" w:themeColor="text1"/>
          <w:sz w:val="28"/>
          <w:szCs w:val="28"/>
        </w:rPr>
        <w:t>н</w:t>
      </w:r>
      <w:r w:rsidRPr="003025D5">
        <w:rPr>
          <w:color w:val="000000" w:themeColor="text1"/>
          <w:sz w:val="28"/>
          <w:szCs w:val="28"/>
        </w:rPr>
        <w:t xml:space="preserve">ных частью 1.1 статьи 16 Федерального закона от 27.07.2010 №210-ФЗ,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</w:t>
      </w:r>
      <w:r w:rsidRPr="003025D5">
        <w:rPr>
          <w:color w:val="000000" w:themeColor="text1"/>
          <w:sz w:val="28"/>
          <w:szCs w:val="28"/>
        </w:rPr>
        <w:lastRenderedPageBreak/>
        <w:t>портала государственных и муниципальных услуг, а также может быть принята при личном приеме заявителя.</w:t>
      </w:r>
      <w:proofErr w:type="gramEnd"/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Специалист Уполномоченного органа либо многофункционального центра, либо организаций, предусмотренных частью 1.1 статьи 16 Федерального закона от 27.07.2010 №210-ФЗ, ответственный за прием и регистрацию входящей докуме</w:t>
      </w:r>
      <w:r w:rsidRPr="003025D5">
        <w:rPr>
          <w:color w:val="000000" w:themeColor="text1"/>
          <w:sz w:val="28"/>
          <w:szCs w:val="28"/>
        </w:rPr>
        <w:t>н</w:t>
      </w:r>
      <w:r w:rsidRPr="003025D5">
        <w:rPr>
          <w:color w:val="000000" w:themeColor="text1"/>
          <w:sz w:val="28"/>
          <w:szCs w:val="28"/>
        </w:rPr>
        <w:t>тации (далее - специалист, ответственный за прием и регистрацию входящей д</w:t>
      </w:r>
      <w:r w:rsidRPr="003025D5">
        <w:rPr>
          <w:color w:val="000000" w:themeColor="text1"/>
          <w:sz w:val="28"/>
          <w:szCs w:val="28"/>
        </w:rPr>
        <w:t>о</w:t>
      </w:r>
      <w:r w:rsidRPr="003025D5">
        <w:rPr>
          <w:color w:val="000000" w:themeColor="text1"/>
          <w:sz w:val="28"/>
          <w:szCs w:val="28"/>
        </w:rPr>
        <w:t>кументации) регистрирует жалобу в день ее поступления в Журнале регистрации.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При поступлении жалобы в электронном виде она регистрируется инфо</w:t>
      </w:r>
      <w:r w:rsidRPr="003025D5">
        <w:rPr>
          <w:color w:val="000000" w:themeColor="text1"/>
          <w:sz w:val="28"/>
          <w:szCs w:val="28"/>
        </w:rPr>
        <w:t>р</w:t>
      </w:r>
      <w:r w:rsidRPr="003025D5">
        <w:rPr>
          <w:color w:val="000000" w:themeColor="text1"/>
          <w:sz w:val="28"/>
          <w:szCs w:val="28"/>
        </w:rPr>
        <w:t>мационной системой. Датой приема указанной жалобы будет являться дата ее р</w:t>
      </w:r>
      <w:r w:rsidRPr="003025D5">
        <w:rPr>
          <w:color w:val="000000" w:themeColor="text1"/>
          <w:sz w:val="28"/>
          <w:szCs w:val="28"/>
        </w:rPr>
        <w:t>е</w:t>
      </w:r>
      <w:r w:rsidRPr="003025D5">
        <w:rPr>
          <w:color w:val="000000" w:themeColor="text1"/>
          <w:sz w:val="28"/>
          <w:szCs w:val="28"/>
        </w:rPr>
        <w:t>гистрации в информационной системе.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5.5. В досудебном порядке могут быть обжалованы действия (бездействие) и решения: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должностных лиц, муниципальных служащих Уполномоченного органа – руководителю Уполномоченного органа;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руководителя Уполномоченного органа – главе Никольского муниципал</w:t>
      </w:r>
      <w:r w:rsidRPr="003025D5">
        <w:rPr>
          <w:color w:val="000000" w:themeColor="text1"/>
          <w:sz w:val="28"/>
          <w:szCs w:val="28"/>
        </w:rPr>
        <w:t>ь</w:t>
      </w:r>
      <w:r w:rsidRPr="003025D5">
        <w:rPr>
          <w:color w:val="000000" w:themeColor="text1"/>
          <w:sz w:val="28"/>
          <w:szCs w:val="28"/>
        </w:rPr>
        <w:t>ного района;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работника многофункционального центра – руководителю многофункци</w:t>
      </w:r>
      <w:r w:rsidRPr="003025D5">
        <w:rPr>
          <w:color w:val="000000" w:themeColor="text1"/>
          <w:sz w:val="28"/>
          <w:szCs w:val="28"/>
        </w:rPr>
        <w:t>о</w:t>
      </w:r>
      <w:r w:rsidRPr="003025D5">
        <w:rPr>
          <w:color w:val="000000" w:themeColor="text1"/>
          <w:sz w:val="28"/>
          <w:szCs w:val="28"/>
        </w:rPr>
        <w:t>нального центра;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руководителя многофункционального центра – учредителю многофун</w:t>
      </w:r>
      <w:r w:rsidRPr="003025D5">
        <w:rPr>
          <w:color w:val="000000" w:themeColor="text1"/>
          <w:sz w:val="28"/>
          <w:szCs w:val="28"/>
        </w:rPr>
        <w:t>к</w:t>
      </w:r>
      <w:r w:rsidRPr="003025D5">
        <w:rPr>
          <w:color w:val="000000" w:themeColor="text1"/>
          <w:sz w:val="28"/>
          <w:szCs w:val="28"/>
        </w:rPr>
        <w:t>ционального центра или должностному лицу, уполномоченному нормативным правовым актом Вологодской области;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работников организаций, предусмотренных частью 1.1 статьи 16 Фед</w:t>
      </w:r>
      <w:r w:rsidRPr="003025D5">
        <w:rPr>
          <w:color w:val="000000" w:themeColor="text1"/>
          <w:sz w:val="28"/>
          <w:szCs w:val="28"/>
        </w:rPr>
        <w:t>е</w:t>
      </w:r>
      <w:r w:rsidRPr="003025D5">
        <w:rPr>
          <w:color w:val="000000" w:themeColor="text1"/>
          <w:sz w:val="28"/>
          <w:szCs w:val="28"/>
        </w:rPr>
        <w:t>рального закона от 27.07.2010 №210-ФЗ, – руководителям этих организаций.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5.6. Жалоба должна содержать: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025D5">
        <w:rPr>
          <w:color w:val="000000" w:themeColor="text1"/>
          <w:sz w:val="28"/>
          <w:szCs w:val="28"/>
        </w:rPr>
        <w:t>1) наименование Уполномоченного органа, должностного лица Уполном</w:t>
      </w:r>
      <w:r w:rsidRPr="003025D5">
        <w:rPr>
          <w:color w:val="000000" w:themeColor="text1"/>
          <w:sz w:val="28"/>
          <w:szCs w:val="28"/>
        </w:rPr>
        <w:t>о</w:t>
      </w:r>
      <w:r w:rsidRPr="003025D5">
        <w:rPr>
          <w:color w:val="000000" w:themeColor="text1"/>
          <w:sz w:val="28"/>
          <w:szCs w:val="28"/>
        </w:rPr>
        <w:t>ченного органа, муниципального служащего, многофункционального центра, его руководителя и (или) работника, организаций, предусмотренных частью 1.1 ст</w:t>
      </w:r>
      <w:r w:rsidRPr="003025D5">
        <w:rPr>
          <w:color w:val="000000" w:themeColor="text1"/>
          <w:sz w:val="28"/>
          <w:szCs w:val="28"/>
        </w:rPr>
        <w:t>а</w:t>
      </w:r>
      <w:r w:rsidRPr="003025D5">
        <w:rPr>
          <w:color w:val="000000" w:themeColor="text1"/>
          <w:sz w:val="28"/>
          <w:szCs w:val="28"/>
        </w:rPr>
        <w:t>тьи 16 Федерального закона от 27.07.2010 №210-ФЗ, их руководителей и (или) р</w:t>
      </w:r>
      <w:r w:rsidRPr="003025D5">
        <w:rPr>
          <w:color w:val="000000" w:themeColor="text1"/>
          <w:sz w:val="28"/>
          <w:szCs w:val="28"/>
        </w:rPr>
        <w:t>а</w:t>
      </w:r>
      <w:r w:rsidRPr="003025D5">
        <w:rPr>
          <w:color w:val="000000" w:themeColor="text1"/>
          <w:sz w:val="28"/>
          <w:szCs w:val="28"/>
        </w:rPr>
        <w:t>ботников, решения и действия (бездействие) которых обжалуются;</w:t>
      </w:r>
      <w:proofErr w:type="gramEnd"/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025D5">
        <w:rPr>
          <w:color w:val="000000" w:themeColor="text1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3) сведения об обжалуемых решениях и действиях (бездействии) Уполн</w:t>
      </w:r>
      <w:r w:rsidRPr="003025D5">
        <w:rPr>
          <w:color w:val="000000" w:themeColor="text1"/>
          <w:sz w:val="28"/>
          <w:szCs w:val="28"/>
        </w:rPr>
        <w:t>о</w:t>
      </w:r>
      <w:r w:rsidRPr="003025D5">
        <w:rPr>
          <w:color w:val="000000" w:themeColor="text1"/>
          <w:sz w:val="28"/>
          <w:szCs w:val="28"/>
        </w:rPr>
        <w:t>моченного органа, должностного лица Уполномоченного органа,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№210-ФЗ, их работников;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4) доводы, на основании которых заявитель не согласен с решением и де</w:t>
      </w:r>
      <w:r w:rsidRPr="003025D5">
        <w:rPr>
          <w:color w:val="000000" w:themeColor="text1"/>
          <w:sz w:val="28"/>
          <w:szCs w:val="28"/>
        </w:rPr>
        <w:t>й</w:t>
      </w:r>
      <w:r w:rsidRPr="003025D5">
        <w:rPr>
          <w:color w:val="000000" w:themeColor="text1"/>
          <w:sz w:val="28"/>
          <w:szCs w:val="28"/>
        </w:rPr>
        <w:t>ствием (бездействием) Уполномоченного органа, должностного лица Уполном</w:t>
      </w:r>
      <w:r w:rsidRPr="003025D5">
        <w:rPr>
          <w:color w:val="000000" w:themeColor="text1"/>
          <w:sz w:val="28"/>
          <w:szCs w:val="28"/>
        </w:rPr>
        <w:t>о</w:t>
      </w:r>
      <w:r w:rsidRPr="003025D5">
        <w:rPr>
          <w:color w:val="000000" w:themeColor="text1"/>
          <w:sz w:val="28"/>
          <w:szCs w:val="28"/>
        </w:rPr>
        <w:t>ченного органа, муниципального служащего, многофункционального центра, р</w:t>
      </w:r>
      <w:r w:rsidRPr="003025D5">
        <w:rPr>
          <w:color w:val="000000" w:themeColor="text1"/>
          <w:sz w:val="28"/>
          <w:szCs w:val="28"/>
        </w:rPr>
        <w:t>а</w:t>
      </w:r>
      <w:r w:rsidRPr="003025D5">
        <w:rPr>
          <w:color w:val="000000" w:themeColor="text1"/>
          <w:sz w:val="28"/>
          <w:szCs w:val="28"/>
        </w:rPr>
        <w:t>ботника многофункционального центра, организаций, предусмотренных частью 1.1 статьи 16 Федерального закона от 27.07.2010 №210-ФЗ, их работников. Заяв</w:t>
      </w:r>
      <w:r w:rsidRPr="003025D5">
        <w:rPr>
          <w:color w:val="000000" w:themeColor="text1"/>
          <w:sz w:val="28"/>
          <w:szCs w:val="28"/>
        </w:rPr>
        <w:t>и</w:t>
      </w:r>
      <w:r w:rsidRPr="003025D5">
        <w:rPr>
          <w:color w:val="000000" w:themeColor="text1"/>
          <w:sz w:val="28"/>
          <w:szCs w:val="28"/>
        </w:rPr>
        <w:lastRenderedPageBreak/>
        <w:t>телем могут быть представлены документы (при наличии), подтверждающие д</w:t>
      </w:r>
      <w:r w:rsidRPr="003025D5">
        <w:rPr>
          <w:color w:val="000000" w:themeColor="text1"/>
          <w:sz w:val="28"/>
          <w:szCs w:val="28"/>
        </w:rPr>
        <w:t>о</w:t>
      </w:r>
      <w:r w:rsidRPr="003025D5">
        <w:rPr>
          <w:color w:val="000000" w:themeColor="text1"/>
          <w:sz w:val="28"/>
          <w:szCs w:val="28"/>
        </w:rPr>
        <w:t>воды заявителя, либо их копии.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 xml:space="preserve">5.7. </w:t>
      </w:r>
      <w:proofErr w:type="gramStart"/>
      <w:r w:rsidRPr="003025D5">
        <w:rPr>
          <w:color w:val="000000" w:themeColor="text1"/>
          <w:sz w:val="28"/>
          <w:szCs w:val="28"/>
        </w:rPr>
        <w:t>На стадии досудебного обжалования действий (бездействия) Уполн</w:t>
      </w:r>
      <w:r w:rsidRPr="003025D5">
        <w:rPr>
          <w:color w:val="000000" w:themeColor="text1"/>
          <w:sz w:val="28"/>
          <w:szCs w:val="28"/>
        </w:rPr>
        <w:t>о</w:t>
      </w:r>
      <w:r w:rsidRPr="003025D5">
        <w:rPr>
          <w:color w:val="000000" w:themeColor="text1"/>
          <w:sz w:val="28"/>
          <w:szCs w:val="28"/>
        </w:rPr>
        <w:t>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№210-ФЗ, их руководителей и (или) работников,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</w:t>
      </w:r>
      <w:r w:rsidRPr="003025D5">
        <w:rPr>
          <w:color w:val="000000" w:themeColor="text1"/>
          <w:sz w:val="28"/>
          <w:szCs w:val="28"/>
        </w:rPr>
        <w:t>с</w:t>
      </w:r>
      <w:r w:rsidRPr="003025D5">
        <w:rPr>
          <w:color w:val="000000" w:themeColor="text1"/>
          <w:sz w:val="28"/>
          <w:szCs w:val="28"/>
        </w:rPr>
        <w:t>смотрения жалобы</w:t>
      </w:r>
      <w:proofErr w:type="gramEnd"/>
      <w:r w:rsidRPr="003025D5">
        <w:rPr>
          <w:color w:val="000000" w:themeColor="text1"/>
          <w:sz w:val="28"/>
          <w:szCs w:val="28"/>
        </w:rPr>
        <w:t>, а также на представление дополнительных материалов в срок не более 5 календарных дней со дня ее регистрации.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 xml:space="preserve">5.8. </w:t>
      </w:r>
      <w:proofErr w:type="gramStart"/>
      <w:r w:rsidRPr="003025D5">
        <w:rPr>
          <w:color w:val="000000" w:themeColor="text1"/>
          <w:sz w:val="28"/>
          <w:szCs w:val="28"/>
        </w:rPr>
        <w:t>Жалоба, поступившая в Уполномоченный орган, в многофункци</w:t>
      </w:r>
      <w:r w:rsidRPr="003025D5">
        <w:rPr>
          <w:color w:val="000000" w:themeColor="text1"/>
          <w:sz w:val="28"/>
          <w:szCs w:val="28"/>
        </w:rPr>
        <w:t>о</w:t>
      </w:r>
      <w:r w:rsidRPr="003025D5">
        <w:rPr>
          <w:color w:val="000000" w:themeColor="text1"/>
          <w:sz w:val="28"/>
          <w:szCs w:val="28"/>
        </w:rPr>
        <w:t>нальный центр, в организации, предусмотренные частью 1.1 статьи 16 Федерал</w:t>
      </w:r>
      <w:r w:rsidRPr="003025D5">
        <w:rPr>
          <w:color w:val="000000" w:themeColor="text1"/>
          <w:sz w:val="28"/>
          <w:szCs w:val="28"/>
        </w:rPr>
        <w:t>ь</w:t>
      </w:r>
      <w:r w:rsidRPr="003025D5">
        <w:rPr>
          <w:color w:val="000000" w:themeColor="text1"/>
          <w:sz w:val="28"/>
          <w:szCs w:val="28"/>
        </w:rPr>
        <w:t>ного закона от 27.07.2010 №210-ФЗ, рассматривается в течение 15 рабочих дней со дня ее регистрации, а в случае обжалования отказа Уполномоченного органа, многофункционального центра, организаций, предусмотренных частью 1.1 статьи 16 Федерального закона от 27.07.2010 №210-ФЗ в приеме документов у заявителя либо в исправлении допущенных опечаток</w:t>
      </w:r>
      <w:proofErr w:type="gramEnd"/>
      <w:r w:rsidRPr="003025D5">
        <w:rPr>
          <w:color w:val="000000" w:themeColor="text1"/>
          <w:sz w:val="28"/>
          <w:szCs w:val="28"/>
        </w:rPr>
        <w:t xml:space="preserve"> и ошибок или в случае обжалования нарушения установленного срока таких исправлений - в течение 5 рабочих дней со дня ее регистрации. 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5.9. Случаи оставления жалобы без ответа: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</w:t>
      </w:r>
      <w:r w:rsidRPr="003025D5">
        <w:rPr>
          <w:color w:val="000000" w:themeColor="text1"/>
          <w:sz w:val="28"/>
          <w:szCs w:val="28"/>
        </w:rPr>
        <w:t>н</w:t>
      </w:r>
      <w:r w:rsidRPr="003025D5">
        <w:rPr>
          <w:color w:val="000000" w:themeColor="text1"/>
          <w:sz w:val="28"/>
          <w:szCs w:val="28"/>
        </w:rPr>
        <w:t>ные в жалобе.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</w:t>
      </w:r>
      <w:r w:rsidRPr="003025D5">
        <w:rPr>
          <w:color w:val="000000" w:themeColor="text1"/>
          <w:sz w:val="28"/>
          <w:szCs w:val="28"/>
        </w:rPr>
        <w:t>л</w:t>
      </w:r>
      <w:r w:rsidRPr="003025D5">
        <w:rPr>
          <w:color w:val="000000" w:themeColor="text1"/>
          <w:sz w:val="28"/>
          <w:szCs w:val="28"/>
        </w:rPr>
        <w:t>жен быть направлен ответ.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5.10. Случаи отказа в удовлетворении жалобы: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а) отсутствие нарушения порядка предоставления муниципальной услуги;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б) наличие вступившего в законную силу решения суда, арбитражного с</w:t>
      </w:r>
      <w:r w:rsidRPr="003025D5">
        <w:rPr>
          <w:color w:val="000000" w:themeColor="text1"/>
          <w:sz w:val="28"/>
          <w:szCs w:val="28"/>
        </w:rPr>
        <w:t>у</w:t>
      </w:r>
      <w:r w:rsidRPr="003025D5">
        <w:rPr>
          <w:color w:val="000000" w:themeColor="text1"/>
          <w:sz w:val="28"/>
          <w:szCs w:val="28"/>
        </w:rPr>
        <w:t>да по жалобе о том же предмете и по тем же основаниям;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в) подача жалобы лицом, полномочия которого не подтверждены в поря</w:t>
      </w:r>
      <w:r w:rsidRPr="003025D5">
        <w:rPr>
          <w:color w:val="000000" w:themeColor="text1"/>
          <w:sz w:val="28"/>
          <w:szCs w:val="28"/>
        </w:rPr>
        <w:t>д</w:t>
      </w:r>
      <w:r w:rsidRPr="003025D5">
        <w:rPr>
          <w:color w:val="000000" w:themeColor="text1"/>
          <w:sz w:val="28"/>
          <w:szCs w:val="28"/>
        </w:rPr>
        <w:t>ке, установленном законодательством Российской Федерации;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г) наличие решения по жалобе, принятого ранее в отношении того же за</w:t>
      </w:r>
      <w:r w:rsidRPr="003025D5">
        <w:rPr>
          <w:color w:val="000000" w:themeColor="text1"/>
          <w:sz w:val="28"/>
          <w:szCs w:val="28"/>
        </w:rPr>
        <w:t>я</w:t>
      </w:r>
      <w:r w:rsidRPr="003025D5">
        <w:rPr>
          <w:color w:val="000000" w:themeColor="text1"/>
          <w:sz w:val="28"/>
          <w:szCs w:val="28"/>
        </w:rPr>
        <w:t>вителя и по тому же предмету жалобы.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5.11. По результатам рассмотрения жалобы принимается одно из следу</w:t>
      </w:r>
      <w:r w:rsidRPr="003025D5">
        <w:rPr>
          <w:color w:val="000000" w:themeColor="text1"/>
          <w:sz w:val="28"/>
          <w:szCs w:val="28"/>
        </w:rPr>
        <w:t>ю</w:t>
      </w:r>
      <w:r w:rsidRPr="003025D5">
        <w:rPr>
          <w:color w:val="000000" w:themeColor="text1"/>
          <w:sz w:val="28"/>
          <w:szCs w:val="28"/>
        </w:rPr>
        <w:t>щих решений: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proofErr w:type="gramStart"/>
      <w:r w:rsidRPr="003025D5">
        <w:rPr>
          <w:color w:val="000000" w:themeColor="text1"/>
          <w:sz w:val="28"/>
          <w:szCs w:val="28"/>
        </w:rPr>
        <w:t>об удовлетворении жалобы, в том числе в форме отмены принятого реш</w:t>
      </w:r>
      <w:r w:rsidRPr="003025D5">
        <w:rPr>
          <w:color w:val="000000" w:themeColor="text1"/>
          <w:sz w:val="28"/>
          <w:szCs w:val="28"/>
        </w:rPr>
        <w:t>е</w:t>
      </w:r>
      <w:r w:rsidRPr="003025D5">
        <w:rPr>
          <w:color w:val="000000" w:themeColor="text1"/>
          <w:sz w:val="28"/>
          <w:szCs w:val="28"/>
        </w:rPr>
        <w:t>ния, исправления допущенных опечаток и ошибок в выданных в результате пр</w:t>
      </w:r>
      <w:r w:rsidRPr="003025D5">
        <w:rPr>
          <w:color w:val="000000" w:themeColor="text1"/>
          <w:sz w:val="28"/>
          <w:szCs w:val="28"/>
        </w:rPr>
        <w:t>е</w:t>
      </w:r>
      <w:r w:rsidRPr="003025D5">
        <w:rPr>
          <w:color w:val="000000" w:themeColor="text1"/>
          <w:sz w:val="28"/>
          <w:szCs w:val="28"/>
        </w:rPr>
        <w:t xml:space="preserve">доставления муниципальной услуги документах, возврата заявителю денежных средств, взимание которых не предусмотрено нормативными правовыми актами </w:t>
      </w:r>
      <w:r w:rsidRPr="003025D5">
        <w:rPr>
          <w:color w:val="000000" w:themeColor="text1"/>
          <w:sz w:val="28"/>
          <w:szCs w:val="28"/>
        </w:rPr>
        <w:lastRenderedPageBreak/>
        <w:t>Российской Федерации, нормативными правовыми актами Вологодской области, муниципальными правовыми актами муниципального образования Никольский муниципальный район;</w:t>
      </w:r>
      <w:proofErr w:type="gramEnd"/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об отказе в удовлетворении жалобы.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</w:t>
      </w:r>
      <w:r w:rsidRPr="003025D5">
        <w:rPr>
          <w:color w:val="000000" w:themeColor="text1"/>
          <w:sz w:val="28"/>
          <w:szCs w:val="28"/>
        </w:rPr>
        <w:t>н</w:t>
      </w:r>
      <w:r w:rsidRPr="003025D5">
        <w:rPr>
          <w:color w:val="000000" w:themeColor="text1"/>
          <w:sz w:val="28"/>
          <w:szCs w:val="28"/>
        </w:rPr>
        <w:t>ный ответ о результатах рассмотрения жалобы.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>В случае признания жалобы подлежащей удовлетворению в ответе заяв</w:t>
      </w:r>
      <w:r w:rsidRPr="003025D5">
        <w:rPr>
          <w:color w:val="000000" w:themeColor="text1"/>
          <w:sz w:val="28"/>
          <w:szCs w:val="28"/>
        </w:rPr>
        <w:t>и</w:t>
      </w:r>
      <w:r w:rsidRPr="003025D5">
        <w:rPr>
          <w:color w:val="000000" w:themeColor="text1"/>
          <w:sz w:val="28"/>
          <w:szCs w:val="28"/>
        </w:rPr>
        <w:t>телю, указанном в абзаце 1 пункта 5.12 настоящего административного регламе</w:t>
      </w:r>
      <w:r w:rsidRPr="003025D5">
        <w:rPr>
          <w:color w:val="000000" w:themeColor="text1"/>
          <w:sz w:val="28"/>
          <w:szCs w:val="28"/>
        </w:rPr>
        <w:t>н</w:t>
      </w:r>
      <w:r w:rsidRPr="003025D5">
        <w:rPr>
          <w:color w:val="000000" w:themeColor="text1"/>
          <w:sz w:val="28"/>
          <w:szCs w:val="28"/>
        </w:rPr>
        <w:t xml:space="preserve">та, дается информация о действиях, осуществляемых Уполномоченным органом, многофункциональным центром либо организацией, предусмотренной </w:t>
      </w:r>
      <w:hyperlink r:id="rId14" w:history="1">
        <w:r w:rsidRPr="003025D5">
          <w:rPr>
            <w:color w:val="000000" w:themeColor="text1"/>
            <w:sz w:val="28"/>
            <w:szCs w:val="28"/>
          </w:rPr>
          <w:t>частью 1.1 статьи 16</w:t>
        </w:r>
      </w:hyperlink>
      <w:r w:rsidRPr="003025D5">
        <w:rPr>
          <w:color w:val="000000" w:themeColor="text1"/>
          <w:sz w:val="28"/>
          <w:szCs w:val="28"/>
        </w:rPr>
        <w:t xml:space="preserve"> Федерального закона от 27.07.2010 №210-ФЗ, в целях незамедлительн</w:t>
      </w:r>
      <w:r w:rsidRPr="003025D5">
        <w:rPr>
          <w:color w:val="000000" w:themeColor="text1"/>
          <w:sz w:val="28"/>
          <w:szCs w:val="28"/>
        </w:rPr>
        <w:t>о</w:t>
      </w:r>
      <w:r w:rsidRPr="003025D5">
        <w:rPr>
          <w:color w:val="000000" w:themeColor="text1"/>
          <w:sz w:val="28"/>
          <w:szCs w:val="28"/>
        </w:rPr>
        <w:t xml:space="preserve">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025D5">
        <w:rPr>
          <w:color w:val="000000" w:themeColor="text1"/>
          <w:sz w:val="28"/>
          <w:szCs w:val="28"/>
        </w:rPr>
        <w:t>неудобства</w:t>
      </w:r>
      <w:proofErr w:type="gramEnd"/>
      <w:r w:rsidRPr="003025D5">
        <w:rPr>
          <w:color w:val="000000" w:themeColor="text1"/>
          <w:sz w:val="28"/>
          <w:szCs w:val="28"/>
        </w:rPr>
        <w:t xml:space="preserve"> и указывается информ</w:t>
      </w:r>
      <w:r w:rsidRPr="003025D5">
        <w:rPr>
          <w:color w:val="000000" w:themeColor="text1"/>
          <w:sz w:val="28"/>
          <w:szCs w:val="28"/>
        </w:rPr>
        <w:t>а</w:t>
      </w:r>
      <w:r w:rsidRPr="003025D5">
        <w:rPr>
          <w:color w:val="000000" w:themeColor="text1"/>
          <w:sz w:val="28"/>
          <w:szCs w:val="28"/>
        </w:rPr>
        <w:t xml:space="preserve">ция о дальнейших </w:t>
      </w:r>
      <w:proofErr w:type="gramStart"/>
      <w:r w:rsidRPr="003025D5">
        <w:rPr>
          <w:color w:val="000000" w:themeColor="text1"/>
          <w:sz w:val="28"/>
          <w:szCs w:val="28"/>
        </w:rPr>
        <w:t>действиях</w:t>
      </w:r>
      <w:proofErr w:type="gramEnd"/>
      <w:r w:rsidRPr="003025D5">
        <w:rPr>
          <w:color w:val="000000" w:themeColor="text1"/>
          <w:sz w:val="28"/>
          <w:szCs w:val="28"/>
        </w:rPr>
        <w:t>, которые необходимо совершить заявителю в целях получения муниципальной услуги.</w:t>
      </w:r>
    </w:p>
    <w:p w:rsidR="00852A45" w:rsidRPr="003025D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 xml:space="preserve">В случае признания </w:t>
      </w:r>
      <w:proofErr w:type="gramStart"/>
      <w:r w:rsidRPr="003025D5">
        <w:rPr>
          <w:color w:val="000000" w:themeColor="text1"/>
          <w:sz w:val="28"/>
          <w:szCs w:val="28"/>
        </w:rPr>
        <w:t>жалобы</w:t>
      </w:r>
      <w:proofErr w:type="gramEnd"/>
      <w:r w:rsidRPr="003025D5">
        <w:rPr>
          <w:color w:val="000000" w:themeColor="text1"/>
          <w:sz w:val="28"/>
          <w:szCs w:val="28"/>
        </w:rPr>
        <w:t xml:space="preserve"> не подлежащей удовлетворению в ответе за</w:t>
      </w:r>
      <w:r w:rsidRPr="003025D5">
        <w:rPr>
          <w:color w:val="000000" w:themeColor="text1"/>
          <w:sz w:val="28"/>
          <w:szCs w:val="28"/>
        </w:rPr>
        <w:t>я</w:t>
      </w:r>
      <w:r w:rsidRPr="003025D5">
        <w:rPr>
          <w:color w:val="000000" w:themeColor="text1"/>
          <w:sz w:val="28"/>
          <w:szCs w:val="28"/>
        </w:rPr>
        <w:t>вителю, указанном в абзаце 1 пункта 5.12 настоящего административного регл</w:t>
      </w:r>
      <w:r w:rsidRPr="003025D5">
        <w:rPr>
          <w:color w:val="000000" w:themeColor="text1"/>
          <w:sz w:val="28"/>
          <w:szCs w:val="28"/>
        </w:rPr>
        <w:t>а</w:t>
      </w:r>
      <w:r w:rsidRPr="003025D5">
        <w:rPr>
          <w:color w:val="000000" w:themeColor="text1"/>
          <w:sz w:val="28"/>
          <w:szCs w:val="28"/>
        </w:rPr>
        <w:t>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52A45" w:rsidRPr="00852A45" w:rsidRDefault="00852A45" w:rsidP="00852A45">
      <w:pPr>
        <w:ind w:firstLine="851"/>
        <w:jc w:val="both"/>
        <w:rPr>
          <w:color w:val="000000" w:themeColor="text1"/>
          <w:sz w:val="28"/>
          <w:szCs w:val="28"/>
        </w:rPr>
      </w:pPr>
      <w:r w:rsidRPr="003025D5">
        <w:rPr>
          <w:color w:val="000000" w:themeColor="text1"/>
          <w:sz w:val="28"/>
          <w:szCs w:val="28"/>
        </w:rPr>
        <w:t xml:space="preserve">5.13. В случае установления в ходе или по результатам </w:t>
      </w:r>
      <w:proofErr w:type="gramStart"/>
      <w:r w:rsidRPr="003025D5">
        <w:rPr>
          <w:color w:val="000000" w:themeColor="text1"/>
          <w:sz w:val="28"/>
          <w:szCs w:val="28"/>
        </w:rPr>
        <w:t>рассмотрения ж</w:t>
      </w:r>
      <w:r w:rsidRPr="003025D5">
        <w:rPr>
          <w:color w:val="000000" w:themeColor="text1"/>
          <w:sz w:val="28"/>
          <w:szCs w:val="28"/>
        </w:rPr>
        <w:t>а</w:t>
      </w:r>
      <w:r w:rsidRPr="003025D5">
        <w:rPr>
          <w:color w:val="000000" w:themeColor="text1"/>
          <w:sz w:val="28"/>
          <w:szCs w:val="28"/>
        </w:rPr>
        <w:t>лобы признаков состава административного правонарушения</w:t>
      </w:r>
      <w:proofErr w:type="gramEnd"/>
      <w:r w:rsidRPr="003025D5">
        <w:rPr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</w:t>
      </w:r>
      <w:r w:rsidRPr="003025D5">
        <w:rPr>
          <w:color w:val="000000" w:themeColor="text1"/>
          <w:sz w:val="28"/>
          <w:szCs w:val="28"/>
        </w:rPr>
        <w:t>т</w:t>
      </w:r>
      <w:r w:rsidRPr="003025D5">
        <w:rPr>
          <w:color w:val="000000" w:themeColor="text1"/>
          <w:sz w:val="28"/>
          <w:szCs w:val="28"/>
        </w:rPr>
        <w:t>ствии с пунктом 5.3 настоящего административного регламента незамедлительно направляет имеющиеся материалы в органы прокуратуры.</w:t>
      </w:r>
    </w:p>
    <w:p w:rsidR="00A32EF1" w:rsidRPr="0078017E" w:rsidRDefault="00A32EF1" w:rsidP="00EE2E1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EF1" w:rsidRPr="0078017E" w:rsidRDefault="00A32EF1" w:rsidP="00070817">
      <w:pPr>
        <w:pStyle w:val="ConsPlusNormal"/>
        <w:widowControl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A32EF1" w:rsidRPr="0078017E" w:rsidRDefault="00A32EF1" w:rsidP="00070817">
      <w:pPr>
        <w:pStyle w:val="ConsPlusNormal"/>
        <w:widowControl/>
        <w:ind w:firstLine="7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356E0" w:rsidRPr="0078017E" w:rsidRDefault="00D356E0" w:rsidP="001F588C">
      <w:pPr>
        <w:rPr>
          <w:iCs/>
          <w:sz w:val="28"/>
          <w:szCs w:val="28"/>
        </w:rPr>
        <w:sectPr w:rsidR="00D356E0" w:rsidRPr="0078017E" w:rsidSect="00EE2E1C">
          <w:pgSz w:w="11905" w:h="16838" w:code="9"/>
          <w:pgMar w:top="1134" w:right="567" w:bottom="1134" w:left="1418" w:header="720" w:footer="720" w:gutter="0"/>
          <w:cols w:space="720"/>
          <w:docGrid w:linePitch="326"/>
        </w:sectPr>
      </w:pPr>
    </w:p>
    <w:tbl>
      <w:tblPr>
        <w:tblW w:w="9767" w:type="dxa"/>
        <w:tblInd w:w="108" w:type="dxa"/>
        <w:tblLook w:val="01E0"/>
      </w:tblPr>
      <w:tblGrid>
        <w:gridCol w:w="1383"/>
        <w:gridCol w:w="978"/>
        <w:gridCol w:w="558"/>
        <w:gridCol w:w="140"/>
        <w:gridCol w:w="279"/>
        <w:gridCol w:w="139"/>
        <w:gridCol w:w="634"/>
        <w:gridCol w:w="153"/>
        <w:gridCol w:w="747"/>
        <w:gridCol w:w="231"/>
        <w:gridCol w:w="195"/>
        <w:gridCol w:w="421"/>
        <w:gridCol w:w="843"/>
        <w:gridCol w:w="1702"/>
        <w:gridCol w:w="1059"/>
        <w:gridCol w:w="305"/>
      </w:tblGrid>
      <w:tr w:rsidR="001F588C" w:rsidRPr="0078017E" w:rsidTr="000A328C">
        <w:tc>
          <w:tcPr>
            <w:tcW w:w="5242" w:type="dxa"/>
            <w:gridSpan w:val="10"/>
          </w:tcPr>
          <w:p w:rsidR="001F588C" w:rsidRPr="0078017E" w:rsidRDefault="001F588C" w:rsidP="00C636BF">
            <w:pPr>
              <w:rPr>
                <w:sz w:val="28"/>
              </w:rPr>
            </w:pPr>
            <w:r w:rsidRPr="0078017E">
              <w:rPr>
                <w:iCs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525" w:type="dxa"/>
            <w:gridSpan w:val="6"/>
          </w:tcPr>
          <w:p w:rsidR="001F588C" w:rsidRPr="0078017E" w:rsidRDefault="001F588C" w:rsidP="000A328C">
            <w:pPr>
              <w:jc w:val="right"/>
              <w:rPr>
                <w:sz w:val="28"/>
                <w:szCs w:val="28"/>
              </w:rPr>
            </w:pPr>
            <w:r w:rsidRPr="0078017E">
              <w:rPr>
                <w:rStyle w:val="s10"/>
                <w:sz w:val="28"/>
                <w:szCs w:val="28"/>
              </w:rPr>
              <w:t xml:space="preserve">Приложение № 1  </w:t>
            </w:r>
          </w:p>
          <w:p w:rsidR="001F588C" w:rsidRPr="0078017E" w:rsidRDefault="001F588C" w:rsidP="000A328C">
            <w:pPr>
              <w:jc w:val="right"/>
              <w:rPr>
                <w:rStyle w:val="s10"/>
                <w:sz w:val="28"/>
                <w:szCs w:val="28"/>
              </w:rPr>
            </w:pPr>
            <w:r w:rsidRPr="0078017E">
              <w:rPr>
                <w:rStyle w:val="s10"/>
                <w:sz w:val="28"/>
                <w:szCs w:val="28"/>
              </w:rPr>
              <w:t xml:space="preserve">к </w:t>
            </w:r>
            <w:r w:rsidRPr="0078017E">
              <w:rPr>
                <w:sz w:val="28"/>
                <w:szCs w:val="28"/>
              </w:rPr>
              <w:t>административному регламенту</w:t>
            </w:r>
            <w:r w:rsidRPr="0078017E">
              <w:rPr>
                <w:rStyle w:val="s10"/>
                <w:sz w:val="28"/>
                <w:szCs w:val="28"/>
              </w:rPr>
              <w:t xml:space="preserve"> </w:t>
            </w:r>
          </w:p>
          <w:p w:rsidR="001F588C" w:rsidRPr="0078017E" w:rsidRDefault="001F588C" w:rsidP="000A328C">
            <w:pPr>
              <w:jc w:val="right"/>
              <w:rPr>
                <w:rStyle w:val="s10"/>
                <w:sz w:val="28"/>
                <w:szCs w:val="28"/>
              </w:rPr>
            </w:pPr>
          </w:p>
        </w:tc>
      </w:tr>
      <w:tr w:rsidR="001F588C" w:rsidRPr="0078017E" w:rsidTr="00C6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94"/>
        </w:trPr>
        <w:tc>
          <w:tcPr>
            <w:tcW w:w="426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</w:pPr>
          </w:p>
          <w:p w:rsidR="001F588C" w:rsidRPr="0078017E" w:rsidRDefault="001F588C" w:rsidP="00C636BF">
            <w:pPr>
              <w:jc w:val="center"/>
            </w:pPr>
          </w:p>
          <w:p w:rsidR="001F588C" w:rsidRPr="0078017E" w:rsidRDefault="001F588C" w:rsidP="00C636BF">
            <w:pPr>
              <w:jc w:val="center"/>
            </w:pPr>
            <w:r w:rsidRPr="0078017E">
              <w:t>П Р Е Д С Т А В Л Е Н И Е</w:t>
            </w:r>
          </w:p>
          <w:p w:rsidR="001F588C" w:rsidRPr="0078017E" w:rsidRDefault="001F588C" w:rsidP="00C636BF">
            <w:pPr>
              <w:jc w:val="center"/>
            </w:pP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 w:val="16"/>
                <w:szCs w:val="16"/>
              </w:rPr>
            </w:pPr>
            <w:r w:rsidRPr="0078017E">
              <w:rPr>
                <w:sz w:val="16"/>
                <w:szCs w:val="16"/>
              </w:rPr>
              <w:t>Спортивный разряд</w:t>
            </w:r>
          </w:p>
          <w:p w:rsidR="001F588C" w:rsidRPr="0078017E" w:rsidRDefault="001F588C" w:rsidP="00C636BF">
            <w:pPr>
              <w:jc w:val="center"/>
            </w:pPr>
          </w:p>
        </w:tc>
        <w:tc>
          <w:tcPr>
            <w:tcW w:w="13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 w:val="16"/>
                <w:szCs w:val="16"/>
              </w:rPr>
            </w:pPr>
          </w:p>
          <w:p w:rsidR="001F588C" w:rsidRPr="0078017E" w:rsidRDefault="001F588C" w:rsidP="00C636BF">
            <w:pPr>
              <w:jc w:val="center"/>
              <w:rPr>
                <w:sz w:val="16"/>
                <w:szCs w:val="16"/>
              </w:rPr>
            </w:pPr>
            <w:r w:rsidRPr="0078017E">
              <w:rPr>
                <w:sz w:val="16"/>
                <w:szCs w:val="16"/>
              </w:rPr>
              <w:t>Фото</w:t>
            </w:r>
          </w:p>
          <w:p w:rsidR="001F588C" w:rsidRPr="0078017E" w:rsidRDefault="001F588C" w:rsidP="00C636BF">
            <w:pPr>
              <w:jc w:val="center"/>
              <w:rPr>
                <w:sz w:val="16"/>
                <w:szCs w:val="16"/>
              </w:rPr>
            </w:pPr>
            <w:r w:rsidRPr="0078017E">
              <w:rPr>
                <w:sz w:val="16"/>
                <w:szCs w:val="16"/>
              </w:rPr>
              <w:t>2 шт.</w:t>
            </w:r>
          </w:p>
          <w:p w:rsidR="001F588C" w:rsidRPr="0078017E" w:rsidRDefault="001F588C" w:rsidP="00C636BF">
            <w:pPr>
              <w:jc w:val="center"/>
              <w:rPr>
                <w:sz w:val="16"/>
                <w:szCs w:val="16"/>
              </w:rPr>
            </w:pPr>
            <w:r w:rsidRPr="0078017E">
              <w:rPr>
                <w:sz w:val="16"/>
                <w:szCs w:val="16"/>
              </w:rPr>
              <w:t>(3*4 см)</w:t>
            </w:r>
          </w:p>
          <w:p w:rsidR="001F588C" w:rsidRPr="0078017E" w:rsidRDefault="001F588C" w:rsidP="00C636BF">
            <w:pPr>
              <w:jc w:val="center"/>
            </w:pPr>
            <w:r w:rsidRPr="0078017E">
              <w:rPr>
                <w:sz w:val="16"/>
                <w:szCs w:val="16"/>
              </w:rPr>
              <w:t>В блоке</w:t>
            </w:r>
          </w:p>
        </w:tc>
      </w:tr>
      <w:tr w:rsidR="001F588C" w:rsidRPr="0078017E" w:rsidTr="00C6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4264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78017E" w:rsidRDefault="001F588C" w:rsidP="00C636BF"/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78017E" w:rsidRDefault="001F588C" w:rsidP="00C636BF"/>
        </w:tc>
        <w:tc>
          <w:tcPr>
            <w:tcW w:w="13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78017E" w:rsidRDefault="001F588C" w:rsidP="00C636BF"/>
        </w:tc>
      </w:tr>
      <w:tr w:rsidR="001F588C" w:rsidRPr="0078017E" w:rsidTr="00C63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4"/>
        </w:trPr>
        <w:tc>
          <w:tcPr>
            <w:tcW w:w="9767" w:type="dxa"/>
            <w:gridSpan w:val="16"/>
            <w:tcBorders>
              <w:left w:val="nil"/>
              <w:bottom w:val="nil"/>
              <w:right w:val="nil"/>
            </w:tcBorders>
          </w:tcPr>
          <w:p w:rsidR="001F588C" w:rsidRPr="0078017E" w:rsidRDefault="001F588C" w:rsidP="00C636BF">
            <w:r w:rsidRPr="0078017E">
              <w:t xml:space="preserve">                                                      </w:t>
            </w:r>
          </w:p>
        </w:tc>
      </w:tr>
      <w:tr w:rsidR="001F588C" w:rsidRPr="0078017E" w:rsidTr="00C636BF">
        <w:tblPrEx>
          <w:tblLook w:val="04A0"/>
        </w:tblPrEx>
        <w:trPr>
          <w:gridAfter w:val="1"/>
          <w:wAfter w:w="305" w:type="dxa"/>
        </w:trPr>
        <w:tc>
          <w:tcPr>
            <w:tcW w:w="1383" w:type="dxa"/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  <w:r w:rsidRPr="0078017E">
              <w:rPr>
                <w:sz w:val="22"/>
                <w:szCs w:val="22"/>
              </w:rPr>
              <w:t>Вид спорта</w:t>
            </w:r>
          </w:p>
        </w:tc>
        <w:tc>
          <w:tcPr>
            <w:tcW w:w="8079" w:type="dxa"/>
            <w:gridSpan w:val="14"/>
            <w:tcBorders>
              <w:bottom w:val="single" w:sz="4" w:space="0" w:color="auto"/>
            </w:tcBorders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78017E" w:rsidTr="00C636BF">
        <w:tblPrEx>
          <w:tblLook w:val="04A0"/>
        </w:tblPrEx>
        <w:trPr>
          <w:gridAfter w:val="1"/>
          <w:wAfter w:w="305" w:type="dxa"/>
        </w:trPr>
        <w:tc>
          <w:tcPr>
            <w:tcW w:w="1383" w:type="dxa"/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  <w:r w:rsidRPr="0078017E">
              <w:rPr>
                <w:sz w:val="22"/>
                <w:szCs w:val="22"/>
              </w:rPr>
              <w:t>Фамилия</w:t>
            </w:r>
          </w:p>
        </w:tc>
        <w:tc>
          <w:tcPr>
            <w:tcW w:w="3628" w:type="dxa"/>
            <w:gridSpan w:val="8"/>
            <w:tcBorders>
              <w:bottom w:val="single" w:sz="4" w:space="0" w:color="auto"/>
            </w:tcBorders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847" w:type="dxa"/>
            <w:gridSpan w:val="3"/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  <w:r w:rsidRPr="0078017E">
              <w:rPr>
                <w:sz w:val="22"/>
                <w:szCs w:val="22"/>
              </w:rPr>
              <w:t>Имя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78017E" w:rsidTr="00C636BF">
        <w:tblPrEx>
          <w:tblLook w:val="04A0"/>
        </w:tblPrEx>
        <w:trPr>
          <w:gridAfter w:val="1"/>
          <w:wAfter w:w="305" w:type="dxa"/>
        </w:trPr>
        <w:tc>
          <w:tcPr>
            <w:tcW w:w="1383" w:type="dxa"/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  <w:r w:rsidRPr="0078017E">
              <w:rPr>
                <w:sz w:val="22"/>
                <w:szCs w:val="22"/>
              </w:rPr>
              <w:t>Отчество</w:t>
            </w:r>
          </w:p>
        </w:tc>
        <w:tc>
          <w:tcPr>
            <w:tcW w:w="36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690" w:type="dxa"/>
            <w:gridSpan w:val="4"/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  <w:r w:rsidRPr="0078017E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78017E" w:rsidTr="00C636BF">
        <w:tblPrEx>
          <w:tblLook w:val="04A0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  <w:r w:rsidRPr="0078017E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78017E" w:rsidTr="00C636BF">
        <w:tblPrEx>
          <w:tblLook w:val="04A0"/>
        </w:tblPrEx>
        <w:trPr>
          <w:gridAfter w:val="1"/>
          <w:wAfter w:w="305" w:type="dxa"/>
        </w:trPr>
        <w:tc>
          <w:tcPr>
            <w:tcW w:w="4264" w:type="dxa"/>
            <w:gridSpan w:val="8"/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  <w:r w:rsidRPr="0078017E">
              <w:rPr>
                <w:sz w:val="22"/>
                <w:szCs w:val="22"/>
              </w:rPr>
              <w:t>Адрес организации, контактный телефон</w:t>
            </w:r>
          </w:p>
        </w:tc>
        <w:tc>
          <w:tcPr>
            <w:tcW w:w="5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78017E" w:rsidTr="00C636BF">
        <w:tblPrEx>
          <w:tblLook w:val="04A0"/>
        </w:tblPrEx>
        <w:trPr>
          <w:gridAfter w:val="1"/>
          <w:wAfter w:w="305" w:type="dxa"/>
        </w:trPr>
        <w:tc>
          <w:tcPr>
            <w:tcW w:w="3477" w:type="dxa"/>
            <w:gridSpan w:val="6"/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  <w:r w:rsidRPr="0078017E">
              <w:rPr>
                <w:sz w:val="22"/>
                <w:szCs w:val="22"/>
              </w:rPr>
              <w:t>Место учебы (работы), должность</w:t>
            </w:r>
          </w:p>
        </w:tc>
        <w:tc>
          <w:tcPr>
            <w:tcW w:w="5985" w:type="dxa"/>
            <w:gridSpan w:val="9"/>
            <w:tcBorders>
              <w:bottom w:val="single" w:sz="4" w:space="0" w:color="auto"/>
            </w:tcBorders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78017E" w:rsidTr="00C636BF">
        <w:tblPrEx>
          <w:tblLook w:val="04A0"/>
        </w:tblPrEx>
        <w:trPr>
          <w:gridAfter w:val="1"/>
          <w:wAfter w:w="305" w:type="dxa"/>
        </w:trPr>
        <w:tc>
          <w:tcPr>
            <w:tcW w:w="3059" w:type="dxa"/>
            <w:gridSpan w:val="4"/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  <w:r w:rsidRPr="0078017E">
              <w:rPr>
                <w:sz w:val="22"/>
                <w:szCs w:val="22"/>
              </w:rPr>
              <w:t>Паспорт (</w:t>
            </w:r>
            <w:proofErr w:type="spellStart"/>
            <w:r w:rsidRPr="0078017E">
              <w:rPr>
                <w:sz w:val="22"/>
                <w:szCs w:val="22"/>
              </w:rPr>
              <w:t>свид</w:t>
            </w:r>
            <w:proofErr w:type="spellEnd"/>
            <w:r w:rsidRPr="0078017E">
              <w:rPr>
                <w:sz w:val="22"/>
                <w:szCs w:val="22"/>
              </w:rPr>
              <w:t xml:space="preserve">. о </w:t>
            </w:r>
            <w:proofErr w:type="spellStart"/>
            <w:r w:rsidRPr="0078017E">
              <w:rPr>
                <w:sz w:val="22"/>
                <w:szCs w:val="22"/>
              </w:rPr>
              <w:t>рожд</w:t>
            </w:r>
            <w:proofErr w:type="spellEnd"/>
            <w:r w:rsidRPr="0078017E">
              <w:rPr>
                <w:sz w:val="22"/>
                <w:szCs w:val="22"/>
              </w:rPr>
              <w:t>.) серия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426" w:type="dxa"/>
            <w:gridSpan w:val="2"/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  <w:r w:rsidRPr="0078017E">
              <w:rPr>
                <w:sz w:val="22"/>
                <w:szCs w:val="22"/>
              </w:rPr>
              <w:t>№</w:t>
            </w:r>
          </w:p>
        </w:tc>
        <w:tc>
          <w:tcPr>
            <w:tcW w:w="4025" w:type="dxa"/>
            <w:gridSpan w:val="4"/>
            <w:tcBorders>
              <w:bottom w:val="single" w:sz="4" w:space="0" w:color="auto"/>
            </w:tcBorders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78017E" w:rsidTr="00C636BF">
        <w:tblPrEx>
          <w:tblLook w:val="04A0"/>
        </w:tblPrEx>
        <w:trPr>
          <w:gridAfter w:val="1"/>
          <w:wAfter w:w="305" w:type="dxa"/>
        </w:trPr>
        <w:tc>
          <w:tcPr>
            <w:tcW w:w="2361" w:type="dxa"/>
            <w:gridSpan w:val="2"/>
            <w:tcBorders>
              <w:top w:val="single" w:sz="4" w:space="0" w:color="auto"/>
            </w:tcBorders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  <w:r w:rsidRPr="0078017E">
              <w:rPr>
                <w:sz w:val="22"/>
                <w:szCs w:val="22"/>
              </w:rPr>
              <w:t>кем и когда выдан (о)</w:t>
            </w:r>
          </w:p>
        </w:tc>
        <w:tc>
          <w:tcPr>
            <w:tcW w:w="71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78017E" w:rsidTr="00C636BF">
        <w:tblPrEx>
          <w:tblLook w:val="04A0"/>
        </w:tblPrEx>
        <w:trPr>
          <w:gridAfter w:val="1"/>
          <w:wAfter w:w="305" w:type="dxa"/>
        </w:trPr>
        <w:tc>
          <w:tcPr>
            <w:tcW w:w="4111" w:type="dxa"/>
            <w:gridSpan w:val="7"/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  <w:r w:rsidRPr="0078017E">
              <w:rPr>
                <w:sz w:val="22"/>
                <w:szCs w:val="22"/>
              </w:rPr>
              <w:t>Место жительство, контактный телефон</w:t>
            </w:r>
          </w:p>
        </w:tc>
        <w:tc>
          <w:tcPr>
            <w:tcW w:w="5351" w:type="dxa"/>
            <w:gridSpan w:val="8"/>
            <w:tcBorders>
              <w:bottom w:val="single" w:sz="4" w:space="0" w:color="auto"/>
            </w:tcBorders>
            <w:vAlign w:val="bottom"/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78017E" w:rsidTr="00C636BF">
        <w:tblPrEx>
          <w:tblLook w:val="04A0"/>
        </w:tblPrEx>
        <w:trPr>
          <w:gridAfter w:val="1"/>
          <w:wAfter w:w="305" w:type="dxa"/>
        </w:trPr>
        <w:tc>
          <w:tcPr>
            <w:tcW w:w="9462" w:type="dxa"/>
            <w:gridSpan w:val="15"/>
            <w:tcBorders>
              <w:bottom w:val="single" w:sz="4" w:space="0" w:color="auto"/>
            </w:tcBorders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78017E" w:rsidTr="00C636BF">
        <w:tblPrEx>
          <w:tblLook w:val="04A0"/>
        </w:tblPrEx>
        <w:trPr>
          <w:gridAfter w:val="1"/>
          <w:wAfter w:w="305" w:type="dxa"/>
        </w:trPr>
        <w:tc>
          <w:tcPr>
            <w:tcW w:w="3338" w:type="dxa"/>
            <w:gridSpan w:val="5"/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  <w:r w:rsidRPr="0078017E">
              <w:rPr>
                <w:sz w:val="22"/>
                <w:szCs w:val="22"/>
              </w:rPr>
              <w:t>Имеющийся спортивный разряд</w:t>
            </w:r>
          </w:p>
        </w:tc>
        <w:tc>
          <w:tcPr>
            <w:tcW w:w="6124" w:type="dxa"/>
            <w:gridSpan w:val="10"/>
            <w:tcBorders>
              <w:bottom w:val="single" w:sz="4" w:space="0" w:color="auto"/>
            </w:tcBorders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  <w:tr w:rsidR="001F588C" w:rsidRPr="0078017E" w:rsidTr="00C636BF">
        <w:tblPrEx>
          <w:tblLook w:val="04A0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  <w:r w:rsidRPr="0078017E">
              <w:rPr>
                <w:sz w:val="22"/>
                <w:szCs w:val="22"/>
              </w:rPr>
              <w:t>Дата присвоения  (подтве</w:t>
            </w:r>
            <w:r w:rsidRPr="0078017E">
              <w:rPr>
                <w:sz w:val="22"/>
                <w:szCs w:val="22"/>
              </w:rPr>
              <w:t>р</w:t>
            </w:r>
            <w:r w:rsidRPr="0078017E">
              <w:rPr>
                <w:sz w:val="22"/>
                <w:szCs w:val="22"/>
              </w:rPr>
              <w:t>ждения)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</w:tcPr>
          <w:p w:rsidR="001F588C" w:rsidRPr="0078017E" w:rsidRDefault="001F588C" w:rsidP="00C636BF">
            <w:pPr>
              <w:spacing w:before="60"/>
              <w:rPr>
                <w:sz w:val="22"/>
                <w:szCs w:val="22"/>
              </w:rPr>
            </w:pPr>
          </w:p>
        </w:tc>
      </w:tr>
    </w:tbl>
    <w:p w:rsidR="001F588C" w:rsidRPr="0078017E" w:rsidRDefault="001F588C" w:rsidP="001F588C">
      <w:pPr>
        <w:rPr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77"/>
        <w:gridCol w:w="594"/>
        <w:gridCol w:w="1648"/>
        <w:gridCol w:w="688"/>
        <w:gridCol w:w="254"/>
        <w:gridCol w:w="427"/>
        <w:gridCol w:w="1957"/>
        <w:gridCol w:w="1938"/>
        <w:gridCol w:w="168"/>
        <w:gridCol w:w="96"/>
      </w:tblGrid>
      <w:tr w:rsidR="001F588C" w:rsidRPr="0078017E" w:rsidTr="00C636BF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588C" w:rsidRPr="0078017E" w:rsidRDefault="001F588C" w:rsidP="00C636BF">
            <w:pPr>
              <w:rPr>
                <w:sz w:val="16"/>
                <w:szCs w:val="16"/>
              </w:rPr>
            </w:pPr>
          </w:p>
        </w:tc>
      </w:tr>
      <w:tr w:rsidR="001F588C" w:rsidRPr="0078017E" w:rsidTr="00C636BF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F588C" w:rsidRPr="0078017E" w:rsidRDefault="001F588C" w:rsidP="00C636BF">
            <w:pPr>
              <w:jc w:val="center"/>
              <w:rPr>
                <w:vertAlign w:val="superscript"/>
              </w:rPr>
            </w:pPr>
          </w:p>
        </w:tc>
      </w:tr>
      <w:tr w:rsidR="001F588C" w:rsidRPr="0078017E" w:rsidTr="00C636BF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88C" w:rsidRPr="0078017E" w:rsidRDefault="001F588C" w:rsidP="00C636BF">
            <w:r w:rsidRPr="0078017E">
              <w:t>Руководитель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88C" w:rsidRPr="0078017E" w:rsidRDefault="001F588C" w:rsidP="00C636BF">
            <w:pPr>
              <w:rPr>
                <w:sz w:val="16"/>
                <w:szCs w:val="16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right w:val="nil"/>
            </w:tcBorders>
          </w:tcPr>
          <w:p w:rsidR="001F588C" w:rsidRPr="0078017E" w:rsidRDefault="001F588C" w:rsidP="00C636BF">
            <w:pPr>
              <w:rPr>
                <w:sz w:val="16"/>
                <w:szCs w:val="16"/>
              </w:rPr>
            </w:pPr>
          </w:p>
        </w:tc>
      </w:tr>
      <w:tr w:rsidR="001F588C" w:rsidRPr="0078017E" w:rsidTr="00C636BF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88C" w:rsidRPr="0078017E" w:rsidRDefault="001F588C" w:rsidP="00C636BF">
            <w:pPr>
              <w:rPr>
                <w:sz w:val="16"/>
                <w:szCs w:val="16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88C" w:rsidRPr="0078017E" w:rsidRDefault="001F588C" w:rsidP="00C636BF">
            <w:pPr>
              <w:jc w:val="center"/>
              <w:rPr>
                <w:vertAlign w:val="superscript"/>
              </w:rPr>
            </w:pPr>
            <w:r w:rsidRPr="0078017E">
              <w:rPr>
                <w:vertAlign w:val="superscript"/>
              </w:rPr>
              <w:t>подпись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88C" w:rsidRPr="0078017E" w:rsidRDefault="001F588C" w:rsidP="00C636BF">
            <w:pPr>
              <w:jc w:val="center"/>
              <w:rPr>
                <w:vertAlign w:val="superscript"/>
              </w:rPr>
            </w:pPr>
            <w:r w:rsidRPr="0078017E">
              <w:rPr>
                <w:vertAlign w:val="superscript"/>
              </w:rPr>
              <w:t>Фамилия ИО</w:t>
            </w:r>
          </w:p>
        </w:tc>
      </w:tr>
      <w:tr w:rsidR="001F588C" w:rsidRPr="0078017E" w:rsidTr="00C636BF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88C" w:rsidRPr="0078017E" w:rsidRDefault="001F588C" w:rsidP="00C636BF">
            <w:pPr>
              <w:rPr>
                <w:sz w:val="16"/>
                <w:szCs w:val="16"/>
              </w:rPr>
            </w:pPr>
            <w:r w:rsidRPr="0078017E">
              <w:t>М.п.</w:t>
            </w:r>
          </w:p>
        </w:tc>
        <w:tc>
          <w:tcPr>
            <w:tcW w:w="4322" w:type="dxa"/>
            <w:gridSpan w:val="3"/>
            <w:tcBorders>
              <w:top w:val="nil"/>
              <w:left w:val="nil"/>
              <w:right w:val="nil"/>
            </w:tcBorders>
          </w:tcPr>
          <w:p w:rsidR="001F588C" w:rsidRPr="0078017E" w:rsidRDefault="001F588C" w:rsidP="00C636BF">
            <w:pPr>
              <w:rPr>
                <w:sz w:val="16"/>
                <w:szCs w:val="16"/>
              </w:rPr>
            </w:pPr>
          </w:p>
        </w:tc>
      </w:tr>
      <w:tr w:rsidR="001F588C" w:rsidRPr="0078017E" w:rsidTr="00C636BF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588C" w:rsidRPr="0078017E" w:rsidRDefault="001F588C" w:rsidP="00C636BF">
            <w:pPr>
              <w:rPr>
                <w:sz w:val="16"/>
                <w:szCs w:val="16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88C" w:rsidRPr="0078017E" w:rsidRDefault="001F588C" w:rsidP="00C636BF">
            <w:pPr>
              <w:jc w:val="center"/>
              <w:rPr>
                <w:vertAlign w:val="superscript"/>
              </w:rPr>
            </w:pPr>
            <w:r w:rsidRPr="0078017E">
              <w:rPr>
                <w:vertAlign w:val="superscript"/>
              </w:rPr>
              <w:t>дата</w:t>
            </w:r>
          </w:p>
        </w:tc>
      </w:tr>
      <w:tr w:rsidR="001F588C" w:rsidRPr="0078017E" w:rsidTr="00C636BF">
        <w:trPr>
          <w:trHeight w:val="533"/>
        </w:trPr>
        <w:tc>
          <w:tcPr>
            <w:tcW w:w="97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  <w:r w:rsidRPr="0078017E">
              <w:rPr>
                <w:sz w:val="28"/>
                <w:szCs w:val="28"/>
              </w:rPr>
              <w:t xml:space="preserve">   </w:t>
            </w:r>
            <w:r w:rsidRPr="0078017E">
              <w:rPr>
                <w:szCs w:val="16"/>
              </w:rPr>
              <w:t>О С Н О В Н Ы Е   П О К А З А Т Е Л И</w:t>
            </w:r>
          </w:p>
          <w:p w:rsidR="001F588C" w:rsidRPr="0078017E" w:rsidRDefault="001F588C" w:rsidP="00C636BF">
            <w:pPr>
              <w:jc w:val="center"/>
            </w:pPr>
            <w:r w:rsidRPr="0078017E">
              <w:t>(</w:t>
            </w:r>
            <w:proofErr w:type="spellStart"/>
            <w:r w:rsidRPr="0078017E">
              <w:t>н</w:t>
            </w:r>
            <w:proofErr w:type="spellEnd"/>
            <w:r w:rsidRPr="0078017E">
              <w:t xml:space="preserve"> о </w:t>
            </w:r>
            <w:proofErr w:type="spellStart"/>
            <w:r w:rsidRPr="0078017E">
              <w:t>р</w:t>
            </w:r>
            <w:proofErr w:type="spellEnd"/>
            <w:r w:rsidRPr="0078017E">
              <w:t xml:space="preserve"> м а т и в </w:t>
            </w:r>
            <w:proofErr w:type="spellStart"/>
            <w:r w:rsidRPr="0078017E">
              <w:t>ы</w:t>
            </w:r>
            <w:proofErr w:type="spellEnd"/>
            <w:r w:rsidRPr="0078017E">
              <w:t>)</w:t>
            </w:r>
          </w:p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78017E" w:rsidTr="00C636BF">
        <w:trPr>
          <w:trHeight w:val="690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1F588C" w:rsidRPr="0078017E" w:rsidRDefault="001F588C" w:rsidP="00C636BF">
            <w:pPr>
              <w:jc w:val="center"/>
            </w:pPr>
            <w:r w:rsidRPr="0078017E">
              <w:t>Дата выполн</w:t>
            </w:r>
            <w:r w:rsidRPr="0078017E">
              <w:t>е</w:t>
            </w:r>
            <w:r w:rsidRPr="0078017E">
              <w:t>ния</w:t>
            </w:r>
          </w:p>
          <w:p w:rsidR="001F588C" w:rsidRPr="0078017E" w:rsidRDefault="001F588C" w:rsidP="00C636BF">
            <w:pPr>
              <w:jc w:val="center"/>
            </w:pPr>
            <w:r w:rsidRPr="0078017E">
              <w:t xml:space="preserve">(Число, </w:t>
            </w:r>
            <w:proofErr w:type="spellStart"/>
            <w:r w:rsidRPr="0078017E">
              <w:t>м-ц</w:t>
            </w:r>
            <w:proofErr w:type="spellEnd"/>
            <w:r w:rsidRPr="0078017E">
              <w:t>, год.)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</w:pPr>
            <w:r w:rsidRPr="0078017E">
              <w:t>Наименования соревнований</w:t>
            </w: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78017E" w:rsidRDefault="001F588C" w:rsidP="00C636BF">
            <w:pPr>
              <w:jc w:val="center"/>
            </w:pPr>
            <w:r w:rsidRPr="0078017E">
              <w:t>Сведения о выполнении норм, треб</w:t>
            </w:r>
            <w:r w:rsidRPr="0078017E">
              <w:t>о</w:t>
            </w:r>
            <w:r w:rsidRPr="0078017E">
              <w:t>ваний и условий их выполнения в с</w:t>
            </w:r>
            <w:r w:rsidRPr="0078017E">
              <w:t>о</w:t>
            </w:r>
            <w:r w:rsidRPr="0078017E">
              <w:t>ответствии с ЕВСК</w:t>
            </w:r>
          </w:p>
        </w:tc>
      </w:tr>
      <w:tr w:rsidR="001F588C" w:rsidRPr="0078017E" w:rsidTr="00C636BF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/>
        </w:tc>
      </w:tr>
      <w:tr w:rsidR="001F588C" w:rsidRPr="0078017E" w:rsidTr="00C636BF">
        <w:trPr>
          <w:trHeight w:val="37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/>
        </w:tc>
      </w:tr>
      <w:tr w:rsidR="001F588C" w:rsidRPr="0078017E" w:rsidTr="00C636BF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/>
        </w:tc>
      </w:tr>
      <w:tr w:rsidR="001F588C" w:rsidRPr="0078017E" w:rsidTr="00C636BF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rPr>
                <w:szCs w:val="16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rPr>
                <w:szCs w:val="16"/>
              </w:rPr>
            </w:pPr>
          </w:p>
        </w:tc>
      </w:tr>
      <w:tr w:rsidR="001F588C" w:rsidRPr="0078017E" w:rsidTr="00C636BF">
        <w:trPr>
          <w:trHeight w:val="49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78017E" w:rsidRDefault="001F588C" w:rsidP="00C636BF">
            <w:pPr>
              <w:jc w:val="center"/>
            </w:pPr>
            <w:r w:rsidRPr="0078017E">
              <w:t>Должность с</w:t>
            </w:r>
            <w:r w:rsidRPr="0078017E">
              <w:t>у</w:t>
            </w:r>
            <w:r w:rsidRPr="0078017E">
              <w:t>дьи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78017E" w:rsidRDefault="001F588C" w:rsidP="00C636BF">
            <w:pPr>
              <w:jc w:val="center"/>
            </w:pPr>
            <w:r w:rsidRPr="0078017E">
              <w:t xml:space="preserve">ФИО 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78017E" w:rsidRDefault="001F588C" w:rsidP="00C636BF">
            <w:pPr>
              <w:jc w:val="center"/>
            </w:pPr>
            <w:r w:rsidRPr="0078017E">
              <w:t>Принадлежность к региону (г</w:t>
            </w:r>
            <w:r w:rsidRPr="0078017E">
              <w:t>о</w:t>
            </w:r>
            <w:r w:rsidRPr="0078017E">
              <w:t>род, район)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F588C" w:rsidRPr="0078017E" w:rsidRDefault="001F588C" w:rsidP="00C636BF">
            <w:pPr>
              <w:jc w:val="center"/>
            </w:pPr>
            <w:r w:rsidRPr="0078017E">
              <w:t>Квалификационная категория</w:t>
            </w:r>
          </w:p>
        </w:tc>
      </w:tr>
      <w:tr w:rsidR="001F588C" w:rsidRPr="0078017E" w:rsidTr="00C636BF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78017E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78017E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78017E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78017E" w:rsidTr="00C636BF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1F588C" w:rsidRPr="0078017E" w:rsidRDefault="001F588C" w:rsidP="00C636BF">
            <w:pPr>
              <w:jc w:val="center"/>
              <w:rPr>
                <w:szCs w:val="16"/>
              </w:rPr>
            </w:pPr>
          </w:p>
        </w:tc>
      </w:tr>
      <w:tr w:rsidR="001F588C" w:rsidRPr="0078017E" w:rsidTr="00C636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</w:trPr>
        <w:tc>
          <w:tcPr>
            <w:tcW w:w="4219" w:type="dxa"/>
            <w:gridSpan w:val="3"/>
          </w:tcPr>
          <w:p w:rsidR="001F588C" w:rsidRPr="0078017E" w:rsidRDefault="001F588C" w:rsidP="00C636BF">
            <w:pPr>
              <w:jc w:val="center"/>
            </w:pPr>
          </w:p>
        </w:tc>
        <w:tc>
          <w:tcPr>
            <w:tcW w:w="5432" w:type="dxa"/>
            <w:gridSpan w:val="6"/>
          </w:tcPr>
          <w:p w:rsidR="001F588C" w:rsidRPr="0078017E" w:rsidRDefault="001F588C" w:rsidP="000A328C">
            <w:pPr>
              <w:jc w:val="right"/>
              <w:rPr>
                <w:sz w:val="28"/>
                <w:szCs w:val="28"/>
              </w:rPr>
            </w:pPr>
            <w:r w:rsidRPr="0078017E">
              <w:rPr>
                <w:rStyle w:val="s10"/>
                <w:sz w:val="28"/>
                <w:szCs w:val="28"/>
              </w:rPr>
              <w:t xml:space="preserve">Приложение № 2  </w:t>
            </w:r>
          </w:p>
          <w:p w:rsidR="001F588C" w:rsidRPr="0078017E" w:rsidRDefault="001F588C" w:rsidP="000A328C">
            <w:pPr>
              <w:jc w:val="right"/>
              <w:rPr>
                <w:color w:val="000000"/>
                <w:sz w:val="28"/>
                <w:szCs w:val="28"/>
              </w:rPr>
            </w:pPr>
            <w:r w:rsidRPr="0078017E">
              <w:rPr>
                <w:rStyle w:val="s10"/>
                <w:color w:val="000000"/>
                <w:sz w:val="28"/>
                <w:szCs w:val="28"/>
              </w:rPr>
              <w:t xml:space="preserve">к </w:t>
            </w:r>
            <w:hyperlink r:id="rId15" w:anchor="1000" w:history="1">
              <w:r w:rsidRPr="0078017E">
                <w:rPr>
                  <w:rStyle w:val="a4"/>
                  <w:color w:val="000000"/>
                  <w:sz w:val="28"/>
                  <w:szCs w:val="28"/>
                  <w:u w:val="none"/>
                </w:rPr>
                <w:t>административному регламенту</w:t>
              </w:r>
            </w:hyperlink>
          </w:p>
          <w:p w:rsidR="001F588C" w:rsidRPr="0078017E" w:rsidRDefault="001F588C" w:rsidP="000A328C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:rsidR="001F588C" w:rsidRPr="0078017E" w:rsidRDefault="001F588C" w:rsidP="001F588C">
      <w:pPr>
        <w:ind w:right="-467" w:firstLine="708"/>
        <w:jc w:val="center"/>
      </w:pPr>
    </w:p>
    <w:p w:rsidR="001F588C" w:rsidRPr="0078017E" w:rsidRDefault="001F588C" w:rsidP="001F588C">
      <w:pPr>
        <w:ind w:right="-467" w:firstLine="708"/>
        <w:jc w:val="center"/>
        <w:rPr>
          <w:sz w:val="28"/>
          <w:szCs w:val="28"/>
        </w:rPr>
      </w:pPr>
      <w:r w:rsidRPr="0078017E">
        <w:t xml:space="preserve"> </w:t>
      </w:r>
      <w:r w:rsidRPr="0078017E">
        <w:rPr>
          <w:sz w:val="28"/>
          <w:szCs w:val="28"/>
        </w:rPr>
        <w:t>Блок-схема предоставления муниципальной услуги</w:t>
      </w:r>
    </w:p>
    <w:p w:rsidR="001F588C" w:rsidRPr="0078017E" w:rsidRDefault="001F588C" w:rsidP="001F588C">
      <w:pPr>
        <w:jc w:val="center"/>
        <w:rPr>
          <w:rStyle w:val="s10"/>
          <w:sz w:val="28"/>
          <w:szCs w:val="28"/>
        </w:rPr>
      </w:pPr>
      <w:r w:rsidRPr="0078017E">
        <w:rPr>
          <w:rStyle w:val="s10"/>
          <w:sz w:val="28"/>
          <w:szCs w:val="28"/>
        </w:rPr>
        <w:t xml:space="preserve">              по присвоению</w:t>
      </w:r>
      <w:r w:rsidR="00184AE9">
        <w:rPr>
          <w:rStyle w:val="s10"/>
          <w:sz w:val="28"/>
          <w:szCs w:val="28"/>
        </w:rPr>
        <w:t xml:space="preserve"> и (или) подтверждению</w:t>
      </w:r>
      <w:r w:rsidRPr="0078017E">
        <w:rPr>
          <w:rStyle w:val="s10"/>
          <w:sz w:val="28"/>
          <w:szCs w:val="28"/>
        </w:rPr>
        <w:t xml:space="preserve"> спортивных разрядов </w:t>
      </w:r>
      <w:r w:rsidRPr="0078017E">
        <w:rPr>
          <w:sz w:val="28"/>
          <w:szCs w:val="28"/>
        </w:rPr>
        <w:t>«второй спортивный разряд»  и «третий спортивный разряд» (за исключением военно-прикладных и служебно-прикладных видов спорта)</w:t>
      </w:r>
    </w:p>
    <w:p w:rsidR="001F588C" w:rsidRPr="0078017E" w:rsidRDefault="00530ACE" w:rsidP="001F588C">
      <w:pPr>
        <w:jc w:val="center"/>
        <w:rPr>
          <w:sz w:val="28"/>
          <w:szCs w:val="28"/>
        </w:rPr>
      </w:pPr>
      <w:r w:rsidRPr="00530ACE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1" type="#_x0000_t109" style="position:absolute;left:0;text-align:left;margin-left:4.15pt;margin-top:270.5pt;width:468pt;height:103.2pt;z-index:251658752;mso-position-vertical-relative:page" wrapcoords="-51 -300 -51 21300 21651 21300 21651 -300 -51 -300">
            <v:textbox style="mso-next-textbox:#_x0000_s1061" inset=".5mm,.5mm,.5mm,.5mm">
              <w:txbxContent>
                <w:p w:rsidR="00C42778" w:rsidRPr="0052749F" w:rsidRDefault="00C42778" w:rsidP="000231E6">
                  <w:pPr>
                    <w:jc w:val="center"/>
                    <w:rPr>
                      <w:sz w:val="20"/>
                      <w:szCs w:val="20"/>
                    </w:rPr>
                  </w:pPr>
                  <w:r w:rsidRPr="0052749F">
                    <w:rPr>
                      <w:sz w:val="20"/>
                      <w:szCs w:val="20"/>
                    </w:rPr>
                    <w:t>Проверка представленных документов на наличие оснований для присвоения либо отказа в присвоении спортивного разряда и принятие решения о присвоении спортивного разряда (об отказе в присвоении спо</w:t>
                  </w:r>
                  <w:r w:rsidRPr="0052749F">
                    <w:rPr>
                      <w:sz w:val="20"/>
                      <w:szCs w:val="20"/>
                    </w:rPr>
                    <w:t>р</w:t>
                  </w:r>
                  <w:r w:rsidRPr="0052749F">
                    <w:rPr>
                      <w:sz w:val="20"/>
                      <w:szCs w:val="20"/>
                    </w:rPr>
                    <w:t>тивного разряда), оформление документа  о присвоении спортивного разряда</w:t>
                  </w:r>
                </w:p>
                <w:p w:rsidR="00184AE9" w:rsidRDefault="00184AE9" w:rsidP="000231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(по присвоению разрядов: п. 3.3.8 </w:t>
                  </w:r>
                  <w:r w:rsidR="00C42778" w:rsidRPr="0052749F">
                    <w:rPr>
                      <w:sz w:val="20"/>
                      <w:szCs w:val="20"/>
                    </w:rPr>
                    <w:t>раздела 3 настоящего административного регламента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="00C42778" w:rsidRPr="0052749F">
                    <w:rPr>
                      <w:sz w:val="20"/>
                      <w:szCs w:val="20"/>
                    </w:rPr>
                    <w:t xml:space="preserve"> срок -  </w:t>
                  </w:r>
                  <w:r w:rsidR="00C42778">
                    <w:rPr>
                      <w:sz w:val="20"/>
                      <w:szCs w:val="20"/>
                    </w:rPr>
                    <w:t>не более 2 месяцев</w:t>
                  </w:r>
                  <w:r w:rsidR="00C42778" w:rsidRPr="0052749F">
                    <w:rPr>
                      <w:sz w:val="20"/>
                      <w:szCs w:val="20"/>
                    </w:rPr>
                    <w:t xml:space="preserve"> со дня поступления представления и документов</w:t>
                  </w:r>
                  <w:r>
                    <w:rPr>
                      <w:sz w:val="20"/>
                      <w:szCs w:val="20"/>
                    </w:rPr>
                    <w:t xml:space="preserve">; </w:t>
                  </w:r>
                </w:p>
                <w:p w:rsidR="00C42778" w:rsidRPr="0052749F" w:rsidRDefault="00184AE9" w:rsidP="000231E6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 подтверждению разрядов: п. 3.6.5 </w:t>
                  </w:r>
                  <w:r w:rsidRPr="0052749F">
                    <w:rPr>
                      <w:sz w:val="20"/>
                      <w:szCs w:val="20"/>
                    </w:rPr>
                    <w:t xml:space="preserve">раздела 3 настоящего административного регламента, срок -  </w:t>
                  </w:r>
                  <w:r>
                    <w:rPr>
                      <w:sz w:val="20"/>
                      <w:szCs w:val="20"/>
                    </w:rPr>
                    <w:t>не более 1 месяца</w:t>
                  </w:r>
                  <w:r w:rsidRPr="0052749F">
                    <w:rPr>
                      <w:sz w:val="20"/>
                      <w:szCs w:val="20"/>
                    </w:rPr>
                    <w:t xml:space="preserve"> со дня поступления представления и документов</w:t>
                  </w:r>
                  <w:r w:rsidR="00C42778" w:rsidRPr="0052749F">
                    <w:rPr>
                      <w:sz w:val="20"/>
                      <w:szCs w:val="20"/>
                    </w:rPr>
                    <w:t>)</w:t>
                  </w:r>
                </w:p>
                <w:p w:rsidR="00C42778" w:rsidRPr="00E20A9E" w:rsidRDefault="00C42778" w:rsidP="000231E6"/>
              </w:txbxContent>
            </v:textbox>
            <w10:wrap type="tight" side="left" anchory="page"/>
          </v:shape>
        </w:pict>
      </w:r>
      <w:r w:rsidRPr="00530ACE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left:0;text-align:left;margin-left:236.1pt;margin-top:63.8pt;width:0;height:24.3pt;z-index:251657728" o:connectortype="straight">
            <v:stroke endarrow="block"/>
          </v:shape>
        </w:pict>
      </w:r>
      <w:r w:rsidRPr="00530ACE">
        <w:rPr>
          <w:noProof/>
        </w:rPr>
        <w:pict>
          <v:shape id="_x0000_s1058" type="#_x0000_t109" style="position:absolute;left:0;text-align:left;margin-left:7.8pt;margin-top:190.65pt;width:468pt;height:56.35pt;z-index:251655680;mso-position-vertical-relative:page" wrapcoords="-51 -300 -51 21300 21651 21300 21651 -300 -51 -300">
            <v:textbox style="mso-next-textbox:#_x0000_s1058" inset=".5mm,.5mm,.5mm,.5mm">
              <w:txbxContent>
                <w:p w:rsidR="00C42778" w:rsidRPr="00E20A9E" w:rsidRDefault="00C42778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 w:rsidRPr="00E20A9E">
                    <w:rPr>
                      <w:sz w:val="20"/>
                      <w:szCs w:val="20"/>
                    </w:rPr>
                    <w:t>Прием  и регистрация представления и прилагаемых документов</w:t>
                  </w:r>
                </w:p>
                <w:p w:rsidR="00C42778" w:rsidRPr="00E20A9E" w:rsidRDefault="00184AE9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(п. 3.2</w:t>
                  </w:r>
                  <w:r w:rsidR="00C42778" w:rsidRPr="00E20A9E">
                    <w:rPr>
                      <w:sz w:val="20"/>
                      <w:szCs w:val="20"/>
                    </w:rPr>
                    <w:t>.</w:t>
                  </w:r>
                  <w:r w:rsidR="00C42778"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 xml:space="preserve"> (по присвоению разрядов), п. 3.5.2 (по подтверждению разрядов)</w:t>
                  </w:r>
                  <w:r w:rsidR="00C42778">
                    <w:rPr>
                      <w:sz w:val="20"/>
                      <w:szCs w:val="20"/>
                    </w:rPr>
                    <w:t xml:space="preserve"> раздела 3 настоящего а</w:t>
                  </w:r>
                  <w:r w:rsidR="00C42778" w:rsidRPr="00E20A9E">
                    <w:rPr>
                      <w:sz w:val="20"/>
                      <w:szCs w:val="20"/>
                    </w:rPr>
                    <w:t>дминис</w:t>
                  </w:r>
                  <w:r w:rsidR="00C42778" w:rsidRPr="00E20A9E">
                    <w:rPr>
                      <w:sz w:val="20"/>
                      <w:szCs w:val="20"/>
                    </w:rPr>
                    <w:t>т</w:t>
                  </w:r>
                  <w:r w:rsidR="00C42778" w:rsidRPr="00E20A9E">
                    <w:rPr>
                      <w:sz w:val="20"/>
                      <w:szCs w:val="20"/>
                    </w:rPr>
                    <w:t>ративного регламента - осуществляется в день их поступления  (при поступлении в электронном виде в н</w:t>
                  </w:r>
                  <w:r w:rsidR="00C42778" w:rsidRPr="00E20A9E">
                    <w:rPr>
                      <w:sz w:val="20"/>
                      <w:szCs w:val="20"/>
                    </w:rPr>
                    <w:t>е</w:t>
                  </w:r>
                  <w:r w:rsidR="00C42778" w:rsidRPr="00E20A9E">
                    <w:rPr>
                      <w:sz w:val="20"/>
                      <w:szCs w:val="20"/>
                    </w:rPr>
                    <w:t>рабочее время - в ближайший рабочий день, следующий за днем поступления</w:t>
                  </w:r>
                  <w:r w:rsidR="00C42778">
                    <w:rPr>
                      <w:sz w:val="20"/>
                      <w:szCs w:val="20"/>
                    </w:rPr>
                    <w:t xml:space="preserve"> документов</w:t>
                  </w:r>
                  <w:r w:rsidR="00C42778" w:rsidRPr="00E20A9E">
                    <w:rPr>
                      <w:sz w:val="20"/>
                      <w:szCs w:val="20"/>
                    </w:rPr>
                    <w:t>)</w:t>
                  </w:r>
                  <w:proofErr w:type="gramEnd"/>
                </w:p>
                <w:p w:rsidR="00C42778" w:rsidRPr="00E20A9E" w:rsidRDefault="00C42778" w:rsidP="001F588C"/>
              </w:txbxContent>
            </v:textbox>
            <w10:wrap type="tight" side="left" anchory="page"/>
          </v:shape>
        </w:pict>
      </w:r>
    </w:p>
    <w:p w:rsidR="001F588C" w:rsidRPr="0078017E" w:rsidRDefault="00530ACE" w:rsidP="001F588C">
      <w:pPr>
        <w:pStyle w:val="2"/>
      </w:pPr>
      <w:r>
        <w:rPr>
          <w:noProof/>
        </w:rPr>
        <w:pict>
          <v:shape id="_x0000_s1062" type="#_x0000_t32" style="position:absolute;left:0;text-align:left;margin-left:239.9pt;margin-top:-2.65pt;width:0;height:20.9pt;z-index:251659776" o:connectortype="straight">
            <v:stroke endarrow="block"/>
          </v:shape>
        </w:pict>
      </w:r>
      <w:r>
        <w:rPr>
          <w:noProof/>
        </w:rPr>
        <w:pict>
          <v:shape id="_x0000_s1059" type="#_x0000_t109" style="position:absolute;left:0;text-align:left;margin-left:7.8pt;margin-top:394.6pt;width:468pt;height:39.2pt;z-index:251656704;mso-position-vertical-relative:page" wrapcoords="-51 -300 -51 21300 21651 21300 21651 -300 -51 -300">
            <v:textbox style="mso-next-textbox:#_x0000_s1059" inset=".5mm,.5mm,.5mm,.5mm">
              <w:txbxContent>
                <w:p w:rsidR="00C42778" w:rsidRDefault="00C42778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Направление принятого решения заявителю</w:t>
                  </w:r>
                </w:p>
                <w:p w:rsidR="00C42778" w:rsidRPr="0052749F" w:rsidRDefault="00C42778" w:rsidP="001F588C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(п.3.</w:t>
                  </w:r>
                  <w:r w:rsidR="00184AE9">
                    <w:rPr>
                      <w:sz w:val="20"/>
                      <w:szCs w:val="20"/>
                    </w:rPr>
                    <w:t>4.1, п. 3.7.1</w:t>
                  </w:r>
                  <w:r>
                    <w:rPr>
                      <w:sz w:val="20"/>
                      <w:szCs w:val="20"/>
                    </w:rPr>
                    <w:t xml:space="preserve"> раздела 3 настоящего административного регламента)</w:t>
                  </w:r>
                </w:p>
                <w:p w:rsidR="00C42778" w:rsidRPr="00E20A9E" w:rsidRDefault="00C42778" w:rsidP="001F588C"/>
              </w:txbxContent>
            </v:textbox>
            <w10:wrap type="tight" side="left" anchory="page"/>
          </v:shape>
        </w:pict>
      </w:r>
    </w:p>
    <w:p w:rsidR="00AE2CA9" w:rsidRPr="001F588C" w:rsidRDefault="00AE2CA9" w:rsidP="001F588C"/>
    <w:sectPr w:rsidR="00AE2CA9" w:rsidRPr="001F588C" w:rsidSect="00E477BB">
      <w:pgSz w:w="11905" w:h="16838" w:code="9"/>
      <w:pgMar w:top="1134" w:right="850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DC9" w:rsidRDefault="00F80DC9" w:rsidP="00AE4A1A">
      <w:r>
        <w:separator/>
      </w:r>
    </w:p>
  </w:endnote>
  <w:endnote w:type="continuationSeparator" w:id="0">
    <w:p w:rsidR="00F80DC9" w:rsidRDefault="00F80DC9" w:rsidP="00AE4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DC9" w:rsidRDefault="00F80DC9" w:rsidP="00AE4A1A">
      <w:r>
        <w:separator/>
      </w:r>
    </w:p>
  </w:footnote>
  <w:footnote w:type="continuationSeparator" w:id="0">
    <w:p w:rsidR="00F80DC9" w:rsidRDefault="00F80DC9" w:rsidP="00AE4A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33674"/>
    <w:multiLevelType w:val="hybridMultilevel"/>
    <w:tmpl w:val="620263D0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6B1026"/>
    <w:multiLevelType w:val="hybridMultilevel"/>
    <w:tmpl w:val="7E723C4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F7735C7"/>
    <w:multiLevelType w:val="hybridMultilevel"/>
    <w:tmpl w:val="ADEEFA4A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4501822"/>
    <w:multiLevelType w:val="hybridMultilevel"/>
    <w:tmpl w:val="51A6D0DA"/>
    <w:lvl w:ilvl="0" w:tplc="526C76F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4">
    <w:nsid w:val="422715D8"/>
    <w:multiLevelType w:val="hybridMultilevel"/>
    <w:tmpl w:val="7D0EE964"/>
    <w:lvl w:ilvl="0" w:tplc="0AC693A4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68E5EC7"/>
    <w:multiLevelType w:val="multilevel"/>
    <w:tmpl w:val="0174F9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7A9D193F"/>
    <w:multiLevelType w:val="multilevel"/>
    <w:tmpl w:val="B61AA4A4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FCF"/>
    <w:rsid w:val="00002D26"/>
    <w:rsid w:val="00007A9B"/>
    <w:rsid w:val="00022B93"/>
    <w:rsid w:val="00023041"/>
    <w:rsid w:val="00023084"/>
    <w:rsid w:val="000231E6"/>
    <w:rsid w:val="00024D8B"/>
    <w:rsid w:val="00026ACC"/>
    <w:rsid w:val="00026B2E"/>
    <w:rsid w:val="00031AED"/>
    <w:rsid w:val="00032115"/>
    <w:rsid w:val="00032B76"/>
    <w:rsid w:val="000360D9"/>
    <w:rsid w:val="0004203A"/>
    <w:rsid w:val="00044BD1"/>
    <w:rsid w:val="00053AF1"/>
    <w:rsid w:val="00060BEB"/>
    <w:rsid w:val="00063721"/>
    <w:rsid w:val="00070817"/>
    <w:rsid w:val="000732B3"/>
    <w:rsid w:val="00073B03"/>
    <w:rsid w:val="00083872"/>
    <w:rsid w:val="0008580F"/>
    <w:rsid w:val="00086356"/>
    <w:rsid w:val="00095F80"/>
    <w:rsid w:val="00097ABE"/>
    <w:rsid w:val="000A328C"/>
    <w:rsid w:val="000A5E9F"/>
    <w:rsid w:val="000A7B55"/>
    <w:rsid w:val="000A7DCF"/>
    <w:rsid w:val="000B0333"/>
    <w:rsid w:val="000B062B"/>
    <w:rsid w:val="000B0B3C"/>
    <w:rsid w:val="000B12E7"/>
    <w:rsid w:val="000B2355"/>
    <w:rsid w:val="000B3693"/>
    <w:rsid w:val="000D3484"/>
    <w:rsid w:val="000D4E69"/>
    <w:rsid w:val="000D5A52"/>
    <w:rsid w:val="000E0585"/>
    <w:rsid w:val="000F6A76"/>
    <w:rsid w:val="0010093B"/>
    <w:rsid w:val="00102E95"/>
    <w:rsid w:val="00107DEE"/>
    <w:rsid w:val="00127CF6"/>
    <w:rsid w:val="00130336"/>
    <w:rsid w:val="001347FC"/>
    <w:rsid w:val="00141109"/>
    <w:rsid w:val="00141D8F"/>
    <w:rsid w:val="00145F94"/>
    <w:rsid w:val="0015134A"/>
    <w:rsid w:val="00155FC7"/>
    <w:rsid w:val="00160BD9"/>
    <w:rsid w:val="00160BE0"/>
    <w:rsid w:val="00161E0C"/>
    <w:rsid w:val="001736A3"/>
    <w:rsid w:val="001768EC"/>
    <w:rsid w:val="00176A5E"/>
    <w:rsid w:val="00180B1C"/>
    <w:rsid w:val="00181EBA"/>
    <w:rsid w:val="00182B59"/>
    <w:rsid w:val="00184AE9"/>
    <w:rsid w:val="00185212"/>
    <w:rsid w:val="00191E24"/>
    <w:rsid w:val="001942BF"/>
    <w:rsid w:val="0019459A"/>
    <w:rsid w:val="00194DC1"/>
    <w:rsid w:val="001A7673"/>
    <w:rsid w:val="001B2A91"/>
    <w:rsid w:val="001B7784"/>
    <w:rsid w:val="001B7F99"/>
    <w:rsid w:val="001D144E"/>
    <w:rsid w:val="001D30EA"/>
    <w:rsid w:val="001D4D6F"/>
    <w:rsid w:val="001D5DA3"/>
    <w:rsid w:val="001E3198"/>
    <w:rsid w:val="001E391B"/>
    <w:rsid w:val="001E49D1"/>
    <w:rsid w:val="001F34BC"/>
    <w:rsid w:val="001F4C25"/>
    <w:rsid w:val="001F588C"/>
    <w:rsid w:val="00200806"/>
    <w:rsid w:val="0020122F"/>
    <w:rsid w:val="00201A8C"/>
    <w:rsid w:val="00203FCF"/>
    <w:rsid w:val="00213052"/>
    <w:rsid w:val="00230917"/>
    <w:rsid w:val="00236BDB"/>
    <w:rsid w:val="00243E2E"/>
    <w:rsid w:val="00243E33"/>
    <w:rsid w:val="00250C49"/>
    <w:rsid w:val="00252AF4"/>
    <w:rsid w:val="00254C01"/>
    <w:rsid w:val="002566E3"/>
    <w:rsid w:val="002657FD"/>
    <w:rsid w:val="00266F90"/>
    <w:rsid w:val="00273BE3"/>
    <w:rsid w:val="00282D87"/>
    <w:rsid w:val="00287348"/>
    <w:rsid w:val="00293283"/>
    <w:rsid w:val="00293D3C"/>
    <w:rsid w:val="00297306"/>
    <w:rsid w:val="00297FC1"/>
    <w:rsid w:val="002A3011"/>
    <w:rsid w:val="002A5DD6"/>
    <w:rsid w:val="002B29B1"/>
    <w:rsid w:val="002C1F7A"/>
    <w:rsid w:val="002D3E4B"/>
    <w:rsid w:val="002D5470"/>
    <w:rsid w:val="002D7164"/>
    <w:rsid w:val="002E12C5"/>
    <w:rsid w:val="002E2139"/>
    <w:rsid w:val="002E25D2"/>
    <w:rsid w:val="002E43B4"/>
    <w:rsid w:val="002E4B48"/>
    <w:rsid w:val="002F6303"/>
    <w:rsid w:val="002F7967"/>
    <w:rsid w:val="00304F0D"/>
    <w:rsid w:val="00307A4D"/>
    <w:rsid w:val="003114E6"/>
    <w:rsid w:val="00311795"/>
    <w:rsid w:val="0031457D"/>
    <w:rsid w:val="003227DA"/>
    <w:rsid w:val="0033081E"/>
    <w:rsid w:val="0033156F"/>
    <w:rsid w:val="0033393B"/>
    <w:rsid w:val="0033573F"/>
    <w:rsid w:val="00344B02"/>
    <w:rsid w:val="00345AE6"/>
    <w:rsid w:val="00345CF7"/>
    <w:rsid w:val="00346E0D"/>
    <w:rsid w:val="00350640"/>
    <w:rsid w:val="00354AEF"/>
    <w:rsid w:val="00366833"/>
    <w:rsid w:val="00367D09"/>
    <w:rsid w:val="00367D0B"/>
    <w:rsid w:val="003757C8"/>
    <w:rsid w:val="00376D3C"/>
    <w:rsid w:val="0038019C"/>
    <w:rsid w:val="00382594"/>
    <w:rsid w:val="00382933"/>
    <w:rsid w:val="00387399"/>
    <w:rsid w:val="00391E50"/>
    <w:rsid w:val="00393D4E"/>
    <w:rsid w:val="003A65B7"/>
    <w:rsid w:val="003B38B0"/>
    <w:rsid w:val="003C4548"/>
    <w:rsid w:val="003D07D0"/>
    <w:rsid w:val="003E154A"/>
    <w:rsid w:val="003F3C07"/>
    <w:rsid w:val="003F5647"/>
    <w:rsid w:val="003F60D8"/>
    <w:rsid w:val="003F6213"/>
    <w:rsid w:val="00400225"/>
    <w:rsid w:val="00401D26"/>
    <w:rsid w:val="00410FC8"/>
    <w:rsid w:val="004146A1"/>
    <w:rsid w:val="00423251"/>
    <w:rsid w:val="00436157"/>
    <w:rsid w:val="004518ED"/>
    <w:rsid w:val="004535B7"/>
    <w:rsid w:val="00454C0F"/>
    <w:rsid w:val="0045643A"/>
    <w:rsid w:val="00460BE5"/>
    <w:rsid w:val="00462B8A"/>
    <w:rsid w:val="00477ECD"/>
    <w:rsid w:val="00480EAD"/>
    <w:rsid w:val="00482BC7"/>
    <w:rsid w:val="004849F8"/>
    <w:rsid w:val="004A422D"/>
    <w:rsid w:val="004A479D"/>
    <w:rsid w:val="004B5AE2"/>
    <w:rsid w:val="004C3216"/>
    <w:rsid w:val="004E2C91"/>
    <w:rsid w:val="004E3FF6"/>
    <w:rsid w:val="004F53AE"/>
    <w:rsid w:val="00500BAF"/>
    <w:rsid w:val="0050212F"/>
    <w:rsid w:val="00510792"/>
    <w:rsid w:val="0051165D"/>
    <w:rsid w:val="0051678B"/>
    <w:rsid w:val="005177F3"/>
    <w:rsid w:val="00517975"/>
    <w:rsid w:val="00517E06"/>
    <w:rsid w:val="00520427"/>
    <w:rsid w:val="00522C03"/>
    <w:rsid w:val="00524874"/>
    <w:rsid w:val="005265BA"/>
    <w:rsid w:val="005268BC"/>
    <w:rsid w:val="00526EA5"/>
    <w:rsid w:val="005278F4"/>
    <w:rsid w:val="00530ACE"/>
    <w:rsid w:val="005414D6"/>
    <w:rsid w:val="00546B8E"/>
    <w:rsid w:val="00546E5E"/>
    <w:rsid w:val="00547D5B"/>
    <w:rsid w:val="0056165F"/>
    <w:rsid w:val="00562BCD"/>
    <w:rsid w:val="00564646"/>
    <w:rsid w:val="005669E2"/>
    <w:rsid w:val="0057052B"/>
    <w:rsid w:val="00571247"/>
    <w:rsid w:val="00586F64"/>
    <w:rsid w:val="00591571"/>
    <w:rsid w:val="00594AF3"/>
    <w:rsid w:val="00595CBC"/>
    <w:rsid w:val="00596F04"/>
    <w:rsid w:val="005A180F"/>
    <w:rsid w:val="005A1C01"/>
    <w:rsid w:val="005A1DC5"/>
    <w:rsid w:val="005A2094"/>
    <w:rsid w:val="005A332E"/>
    <w:rsid w:val="005A4C10"/>
    <w:rsid w:val="005B0D84"/>
    <w:rsid w:val="005B22D3"/>
    <w:rsid w:val="005B34B1"/>
    <w:rsid w:val="005C31C2"/>
    <w:rsid w:val="005C4A9D"/>
    <w:rsid w:val="005D1524"/>
    <w:rsid w:val="005D2017"/>
    <w:rsid w:val="005D30E7"/>
    <w:rsid w:val="005E0016"/>
    <w:rsid w:val="005E2829"/>
    <w:rsid w:val="005E3E80"/>
    <w:rsid w:val="005E408A"/>
    <w:rsid w:val="005E6F99"/>
    <w:rsid w:val="005E78A5"/>
    <w:rsid w:val="005E7C20"/>
    <w:rsid w:val="00601404"/>
    <w:rsid w:val="00605DBF"/>
    <w:rsid w:val="006138A2"/>
    <w:rsid w:val="0062316A"/>
    <w:rsid w:val="0062334B"/>
    <w:rsid w:val="00632F71"/>
    <w:rsid w:val="0063605C"/>
    <w:rsid w:val="00636F41"/>
    <w:rsid w:val="00637700"/>
    <w:rsid w:val="00641961"/>
    <w:rsid w:val="00644452"/>
    <w:rsid w:val="00644927"/>
    <w:rsid w:val="00645468"/>
    <w:rsid w:val="00646C4C"/>
    <w:rsid w:val="00647144"/>
    <w:rsid w:val="006503C6"/>
    <w:rsid w:val="0065237F"/>
    <w:rsid w:val="00656C65"/>
    <w:rsid w:val="00663708"/>
    <w:rsid w:val="00671A52"/>
    <w:rsid w:val="006732DD"/>
    <w:rsid w:val="00680651"/>
    <w:rsid w:val="00680EAC"/>
    <w:rsid w:val="00681436"/>
    <w:rsid w:val="00683E25"/>
    <w:rsid w:val="00685650"/>
    <w:rsid w:val="00686C05"/>
    <w:rsid w:val="00691448"/>
    <w:rsid w:val="00691DA0"/>
    <w:rsid w:val="006969BE"/>
    <w:rsid w:val="00697B73"/>
    <w:rsid w:val="006A3440"/>
    <w:rsid w:val="006B69BB"/>
    <w:rsid w:val="006C296A"/>
    <w:rsid w:val="006C3625"/>
    <w:rsid w:val="006D2829"/>
    <w:rsid w:val="006D3349"/>
    <w:rsid w:val="006D3C53"/>
    <w:rsid w:val="006E2592"/>
    <w:rsid w:val="006F3684"/>
    <w:rsid w:val="006F56DF"/>
    <w:rsid w:val="0070124D"/>
    <w:rsid w:val="00701878"/>
    <w:rsid w:val="00710332"/>
    <w:rsid w:val="00711832"/>
    <w:rsid w:val="00713DB9"/>
    <w:rsid w:val="007145D1"/>
    <w:rsid w:val="00717600"/>
    <w:rsid w:val="00720B34"/>
    <w:rsid w:val="007230AB"/>
    <w:rsid w:val="00727A29"/>
    <w:rsid w:val="00731238"/>
    <w:rsid w:val="00732060"/>
    <w:rsid w:val="00732E2E"/>
    <w:rsid w:val="0073425D"/>
    <w:rsid w:val="007369E8"/>
    <w:rsid w:val="00737541"/>
    <w:rsid w:val="007504FE"/>
    <w:rsid w:val="007510BA"/>
    <w:rsid w:val="007520C1"/>
    <w:rsid w:val="00755111"/>
    <w:rsid w:val="00762B6C"/>
    <w:rsid w:val="00763B15"/>
    <w:rsid w:val="0076413A"/>
    <w:rsid w:val="00764DCD"/>
    <w:rsid w:val="0076655F"/>
    <w:rsid w:val="00770B66"/>
    <w:rsid w:val="00770EC1"/>
    <w:rsid w:val="00777769"/>
    <w:rsid w:val="0078017E"/>
    <w:rsid w:val="00781F4C"/>
    <w:rsid w:val="0078719E"/>
    <w:rsid w:val="00790577"/>
    <w:rsid w:val="00790739"/>
    <w:rsid w:val="00793D65"/>
    <w:rsid w:val="00794E36"/>
    <w:rsid w:val="00795287"/>
    <w:rsid w:val="00796C23"/>
    <w:rsid w:val="007A6ED5"/>
    <w:rsid w:val="007A7AEE"/>
    <w:rsid w:val="007B22CE"/>
    <w:rsid w:val="007B35E1"/>
    <w:rsid w:val="007C05B4"/>
    <w:rsid w:val="007C341F"/>
    <w:rsid w:val="007D42A4"/>
    <w:rsid w:val="007D6393"/>
    <w:rsid w:val="007D666F"/>
    <w:rsid w:val="007E1F03"/>
    <w:rsid w:val="007E41B3"/>
    <w:rsid w:val="007E7B17"/>
    <w:rsid w:val="00802279"/>
    <w:rsid w:val="00804D28"/>
    <w:rsid w:val="008115B5"/>
    <w:rsid w:val="00813630"/>
    <w:rsid w:val="00820228"/>
    <w:rsid w:val="00823B8B"/>
    <w:rsid w:val="008273C4"/>
    <w:rsid w:val="00833933"/>
    <w:rsid w:val="00836691"/>
    <w:rsid w:val="00837ED2"/>
    <w:rsid w:val="00840E77"/>
    <w:rsid w:val="00846EA8"/>
    <w:rsid w:val="008509B0"/>
    <w:rsid w:val="00851D44"/>
    <w:rsid w:val="00852233"/>
    <w:rsid w:val="00852685"/>
    <w:rsid w:val="00852A45"/>
    <w:rsid w:val="00853300"/>
    <w:rsid w:val="00854FF9"/>
    <w:rsid w:val="00861963"/>
    <w:rsid w:val="0086361D"/>
    <w:rsid w:val="0086514D"/>
    <w:rsid w:val="00874125"/>
    <w:rsid w:val="008746D9"/>
    <w:rsid w:val="0087691E"/>
    <w:rsid w:val="0088089D"/>
    <w:rsid w:val="00882B8A"/>
    <w:rsid w:val="00883A2B"/>
    <w:rsid w:val="00885D30"/>
    <w:rsid w:val="00892BB9"/>
    <w:rsid w:val="008946C1"/>
    <w:rsid w:val="008A71F2"/>
    <w:rsid w:val="008B0ACE"/>
    <w:rsid w:val="008B6CB1"/>
    <w:rsid w:val="008B75D4"/>
    <w:rsid w:val="008C1815"/>
    <w:rsid w:val="008C5F2A"/>
    <w:rsid w:val="008D4C49"/>
    <w:rsid w:val="008E2502"/>
    <w:rsid w:val="008E3AFE"/>
    <w:rsid w:val="008F1130"/>
    <w:rsid w:val="008F128B"/>
    <w:rsid w:val="008F7A79"/>
    <w:rsid w:val="00907F13"/>
    <w:rsid w:val="00915AAA"/>
    <w:rsid w:val="00931FCB"/>
    <w:rsid w:val="00933EDB"/>
    <w:rsid w:val="009341C3"/>
    <w:rsid w:val="0095112D"/>
    <w:rsid w:val="00960E04"/>
    <w:rsid w:val="00972548"/>
    <w:rsid w:val="00980D7D"/>
    <w:rsid w:val="00986391"/>
    <w:rsid w:val="00991C0C"/>
    <w:rsid w:val="009A35B5"/>
    <w:rsid w:val="009B2AAD"/>
    <w:rsid w:val="009C23C8"/>
    <w:rsid w:val="009C39C9"/>
    <w:rsid w:val="009C3C3D"/>
    <w:rsid w:val="009C458B"/>
    <w:rsid w:val="009D038A"/>
    <w:rsid w:val="009D1107"/>
    <w:rsid w:val="009D588E"/>
    <w:rsid w:val="009E21F7"/>
    <w:rsid w:val="009F4198"/>
    <w:rsid w:val="009F7377"/>
    <w:rsid w:val="00A0181F"/>
    <w:rsid w:val="00A15F2F"/>
    <w:rsid w:val="00A20525"/>
    <w:rsid w:val="00A218F9"/>
    <w:rsid w:val="00A24086"/>
    <w:rsid w:val="00A255A3"/>
    <w:rsid w:val="00A25BC4"/>
    <w:rsid w:val="00A27BF1"/>
    <w:rsid w:val="00A31C64"/>
    <w:rsid w:val="00A32EF1"/>
    <w:rsid w:val="00A35A96"/>
    <w:rsid w:val="00A40629"/>
    <w:rsid w:val="00A45832"/>
    <w:rsid w:val="00A479E8"/>
    <w:rsid w:val="00A56260"/>
    <w:rsid w:val="00A57656"/>
    <w:rsid w:val="00A630F4"/>
    <w:rsid w:val="00A63502"/>
    <w:rsid w:val="00A7427F"/>
    <w:rsid w:val="00A75D72"/>
    <w:rsid w:val="00A81CFD"/>
    <w:rsid w:val="00A8257B"/>
    <w:rsid w:val="00A825AB"/>
    <w:rsid w:val="00A84875"/>
    <w:rsid w:val="00A85261"/>
    <w:rsid w:val="00A903D8"/>
    <w:rsid w:val="00A926AD"/>
    <w:rsid w:val="00A93179"/>
    <w:rsid w:val="00AB0943"/>
    <w:rsid w:val="00AB2670"/>
    <w:rsid w:val="00AC3B00"/>
    <w:rsid w:val="00AC4062"/>
    <w:rsid w:val="00AE2CA9"/>
    <w:rsid w:val="00AE4A1A"/>
    <w:rsid w:val="00AE7B93"/>
    <w:rsid w:val="00B01352"/>
    <w:rsid w:val="00B030E6"/>
    <w:rsid w:val="00B044E0"/>
    <w:rsid w:val="00B114B9"/>
    <w:rsid w:val="00B203DF"/>
    <w:rsid w:val="00B23AE7"/>
    <w:rsid w:val="00B311C0"/>
    <w:rsid w:val="00B36CC1"/>
    <w:rsid w:val="00B458A6"/>
    <w:rsid w:val="00B508A7"/>
    <w:rsid w:val="00B53436"/>
    <w:rsid w:val="00B64F0A"/>
    <w:rsid w:val="00B7411E"/>
    <w:rsid w:val="00B830F4"/>
    <w:rsid w:val="00B865B8"/>
    <w:rsid w:val="00B9038C"/>
    <w:rsid w:val="00B94EA5"/>
    <w:rsid w:val="00B95224"/>
    <w:rsid w:val="00BA39B7"/>
    <w:rsid w:val="00BA5830"/>
    <w:rsid w:val="00BA5FD4"/>
    <w:rsid w:val="00BB2CA8"/>
    <w:rsid w:val="00BB5F68"/>
    <w:rsid w:val="00BC19FB"/>
    <w:rsid w:val="00BD6F4A"/>
    <w:rsid w:val="00BD7E94"/>
    <w:rsid w:val="00BE099F"/>
    <w:rsid w:val="00BF5B8D"/>
    <w:rsid w:val="00C10349"/>
    <w:rsid w:val="00C10D68"/>
    <w:rsid w:val="00C13353"/>
    <w:rsid w:val="00C16666"/>
    <w:rsid w:val="00C223B2"/>
    <w:rsid w:val="00C22827"/>
    <w:rsid w:val="00C23367"/>
    <w:rsid w:val="00C268DB"/>
    <w:rsid w:val="00C351F2"/>
    <w:rsid w:val="00C37D29"/>
    <w:rsid w:val="00C40320"/>
    <w:rsid w:val="00C41235"/>
    <w:rsid w:val="00C418DD"/>
    <w:rsid w:val="00C42778"/>
    <w:rsid w:val="00C5138D"/>
    <w:rsid w:val="00C53954"/>
    <w:rsid w:val="00C5424E"/>
    <w:rsid w:val="00C57394"/>
    <w:rsid w:val="00C6051B"/>
    <w:rsid w:val="00C62C73"/>
    <w:rsid w:val="00C636BF"/>
    <w:rsid w:val="00C6657F"/>
    <w:rsid w:val="00C6669F"/>
    <w:rsid w:val="00C70720"/>
    <w:rsid w:val="00C7198F"/>
    <w:rsid w:val="00C73317"/>
    <w:rsid w:val="00C74618"/>
    <w:rsid w:val="00C76AA5"/>
    <w:rsid w:val="00C91A1D"/>
    <w:rsid w:val="00C95282"/>
    <w:rsid w:val="00C973F3"/>
    <w:rsid w:val="00CA45C4"/>
    <w:rsid w:val="00CA7220"/>
    <w:rsid w:val="00CA7F2E"/>
    <w:rsid w:val="00CB28AC"/>
    <w:rsid w:val="00CB28BF"/>
    <w:rsid w:val="00CB6C6D"/>
    <w:rsid w:val="00CC3246"/>
    <w:rsid w:val="00CC4F19"/>
    <w:rsid w:val="00CC696F"/>
    <w:rsid w:val="00CD0775"/>
    <w:rsid w:val="00CD3B5D"/>
    <w:rsid w:val="00CD4590"/>
    <w:rsid w:val="00CE0320"/>
    <w:rsid w:val="00CE1424"/>
    <w:rsid w:val="00CE41BC"/>
    <w:rsid w:val="00CE7FAF"/>
    <w:rsid w:val="00CF2109"/>
    <w:rsid w:val="00CF2750"/>
    <w:rsid w:val="00D03019"/>
    <w:rsid w:val="00D06945"/>
    <w:rsid w:val="00D13675"/>
    <w:rsid w:val="00D20506"/>
    <w:rsid w:val="00D21256"/>
    <w:rsid w:val="00D23107"/>
    <w:rsid w:val="00D236E1"/>
    <w:rsid w:val="00D256B9"/>
    <w:rsid w:val="00D260D1"/>
    <w:rsid w:val="00D26C0F"/>
    <w:rsid w:val="00D31556"/>
    <w:rsid w:val="00D327D6"/>
    <w:rsid w:val="00D34959"/>
    <w:rsid w:val="00D356E0"/>
    <w:rsid w:val="00D401C4"/>
    <w:rsid w:val="00D44A3B"/>
    <w:rsid w:val="00D45205"/>
    <w:rsid w:val="00D51DE8"/>
    <w:rsid w:val="00D60393"/>
    <w:rsid w:val="00D60E27"/>
    <w:rsid w:val="00D61E61"/>
    <w:rsid w:val="00D637B0"/>
    <w:rsid w:val="00D6753C"/>
    <w:rsid w:val="00D71BEB"/>
    <w:rsid w:val="00D74BEF"/>
    <w:rsid w:val="00D75A39"/>
    <w:rsid w:val="00D76D12"/>
    <w:rsid w:val="00D77660"/>
    <w:rsid w:val="00D77D51"/>
    <w:rsid w:val="00D82BD0"/>
    <w:rsid w:val="00D831EE"/>
    <w:rsid w:val="00D86897"/>
    <w:rsid w:val="00D943E7"/>
    <w:rsid w:val="00D945E5"/>
    <w:rsid w:val="00D948A2"/>
    <w:rsid w:val="00D955A9"/>
    <w:rsid w:val="00D95671"/>
    <w:rsid w:val="00D95B98"/>
    <w:rsid w:val="00D95E2C"/>
    <w:rsid w:val="00D95F2B"/>
    <w:rsid w:val="00DA0D4B"/>
    <w:rsid w:val="00DA6160"/>
    <w:rsid w:val="00DB48D0"/>
    <w:rsid w:val="00DC461F"/>
    <w:rsid w:val="00DD42C8"/>
    <w:rsid w:val="00DE4573"/>
    <w:rsid w:val="00DE64DA"/>
    <w:rsid w:val="00DF7E65"/>
    <w:rsid w:val="00E000AF"/>
    <w:rsid w:val="00E06627"/>
    <w:rsid w:val="00E076EA"/>
    <w:rsid w:val="00E138CC"/>
    <w:rsid w:val="00E13EF0"/>
    <w:rsid w:val="00E16D59"/>
    <w:rsid w:val="00E17760"/>
    <w:rsid w:val="00E200A6"/>
    <w:rsid w:val="00E25FCF"/>
    <w:rsid w:val="00E27267"/>
    <w:rsid w:val="00E45C22"/>
    <w:rsid w:val="00E477BB"/>
    <w:rsid w:val="00E5210F"/>
    <w:rsid w:val="00E56218"/>
    <w:rsid w:val="00E57F50"/>
    <w:rsid w:val="00E62537"/>
    <w:rsid w:val="00E700D8"/>
    <w:rsid w:val="00E70775"/>
    <w:rsid w:val="00E71258"/>
    <w:rsid w:val="00E72398"/>
    <w:rsid w:val="00E751C4"/>
    <w:rsid w:val="00E84FE9"/>
    <w:rsid w:val="00E85A2B"/>
    <w:rsid w:val="00E93418"/>
    <w:rsid w:val="00E94A3A"/>
    <w:rsid w:val="00E97CB0"/>
    <w:rsid w:val="00EA1729"/>
    <w:rsid w:val="00EB1F52"/>
    <w:rsid w:val="00EB2170"/>
    <w:rsid w:val="00EB50EB"/>
    <w:rsid w:val="00EB5356"/>
    <w:rsid w:val="00EC285D"/>
    <w:rsid w:val="00EC492A"/>
    <w:rsid w:val="00EC6F3C"/>
    <w:rsid w:val="00ED13CD"/>
    <w:rsid w:val="00ED1AE0"/>
    <w:rsid w:val="00EE2E1C"/>
    <w:rsid w:val="00EE5E39"/>
    <w:rsid w:val="00EF0EA7"/>
    <w:rsid w:val="00EF77E5"/>
    <w:rsid w:val="00F01E1A"/>
    <w:rsid w:val="00F02903"/>
    <w:rsid w:val="00F04D4D"/>
    <w:rsid w:val="00F1270E"/>
    <w:rsid w:val="00F1403A"/>
    <w:rsid w:val="00F20485"/>
    <w:rsid w:val="00F23453"/>
    <w:rsid w:val="00F30D0A"/>
    <w:rsid w:val="00F32B87"/>
    <w:rsid w:val="00F35B59"/>
    <w:rsid w:val="00F36273"/>
    <w:rsid w:val="00F36EAC"/>
    <w:rsid w:val="00F37299"/>
    <w:rsid w:val="00F40842"/>
    <w:rsid w:val="00F40D80"/>
    <w:rsid w:val="00F435E9"/>
    <w:rsid w:val="00F635DD"/>
    <w:rsid w:val="00F63C74"/>
    <w:rsid w:val="00F655EB"/>
    <w:rsid w:val="00F6617C"/>
    <w:rsid w:val="00F66EA2"/>
    <w:rsid w:val="00F67F94"/>
    <w:rsid w:val="00F7391A"/>
    <w:rsid w:val="00F80DC9"/>
    <w:rsid w:val="00F82F4A"/>
    <w:rsid w:val="00F85A30"/>
    <w:rsid w:val="00F87E25"/>
    <w:rsid w:val="00F92772"/>
    <w:rsid w:val="00F94023"/>
    <w:rsid w:val="00F952C2"/>
    <w:rsid w:val="00F9612B"/>
    <w:rsid w:val="00F977F5"/>
    <w:rsid w:val="00FA6FA3"/>
    <w:rsid w:val="00FC2556"/>
    <w:rsid w:val="00FC3182"/>
    <w:rsid w:val="00FD42D3"/>
    <w:rsid w:val="00FE425E"/>
    <w:rsid w:val="00FE4614"/>
    <w:rsid w:val="00FF04E5"/>
    <w:rsid w:val="00FF06D0"/>
    <w:rsid w:val="00FF0EC1"/>
    <w:rsid w:val="00FF6CC0"/>
    <w:rsid w:val="00FF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"/>
    <o:shapelayout v:ext="edit">
      <o:idmap v:ext="edit" data="1"/>
      <o:rules v:ext="edit">
        <o:r id="V:Rule3" type="connector" idref="#_x0000_s1062"/>
        <o:r id="V:Rule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Strong" w:uiPriority="22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87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A180F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rsid w:val="009C3C3D"/>
    <w:rPr>
      <w:rFonts w:cs="Times New Roman"/>
      <w:sz w:val="16"/>
      <w:szCs w:val="16"/>
      <w:lang w:val="ru-RU" w:eastAsia="ru-RU"/>
    </w:rPr>
  </w:style>
  <w:style w:type="paragraph" w:customStyle="1" w:styleId="ConsPlusNonformat">
    <w:name w:val="ConsPlusNonformat"/>
    <w:rsid w:val="00203FC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3F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203F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266F9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6444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44452"/>
    <w:rPr>
      <w:rFonts w:ascii="Courier New" w:hAnsi="Courier New" w:cs="Courier New"/>
    </w:rPr>
  </w:style>
  <w:style w:type="paragraph" w:customStyle="1" w:styleId="textreview">
    <w:name w:val="text_review"/>
    <w:basedOn w:val="a"/>
    <w:rsid w:val="00644452"/>
    <w:pPr>
      <w:spacing w:before="100" w:beforeAutospacing="1" w:after="100" w:afterAutospacing="1"/>
    </w:pPr>
  </w:style>
  <w:style w:type="character" w:customStyle="1" w:styleId="s10">
    <w:name w:val="s_10"/>
    <w:rsid w:val="00644452"/>
    <w:rPr>
      <w:rFonts w:cs="Times New Roman"/>
    </w:rPr>
  </w:style>
  <w:style w:type="character" w:styleId="a5">
    <w:name w:val="Strong"/>
    <w:uiPriority w:val="22"/>
    <w:qFormat/>
    <w:rsid w:val="00644452"/>
    <w:rPr>
      <w:rFonts w:cs="Times New Roman"/>
      <w:b/>
      <w:bCs/>
    </w:rPr>
  </w:style>
  <w:style w:type="paragraph" w:styleId="a6">
    <w:name w:val="Normal (Web)"/>
    <w:basedOn w:val="a"/>
    <w:link w:val="a7"/>
    <w:rsid w:val="00B36CC1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06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AE4A1A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AE4A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AE4A1A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rsid w:val="008D4C49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8D4C49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D945E5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0">
    <w:name w:val="Основной текст 2 Знак"/>
    <w:link w:val="2"/>
    <w:uiPriority w:val="99"/>
    <w:locked/>
    <w:rsid w:val="00D945E5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unhideWhenUsed/>
    <w:rsid w:val="00F30D0A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F30D0A"/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40">
    <w:name w:val="Заголовок 4 Знак"/>
    <w:link w:val="4"/>
    <w:locked/>
    <w:rsid w:val="005A180F"/>
    <w:rPr>
      <w:rFonts w:cs="Times New Roman"/>
      <w:sz w:val="28"/>
      <w:szCs w:val="28"/>
    </w:rPr>
  </w:style>
  <w:style w:type="paragraph" w:styleId="af">
    <w:name w:val="Body Text"/>
    <w:basedOn w:val="a"/>
    <w:link w:val="af0"/>
    <w:uiPriority w:val="99"/>
    <w:rsid w:val="00AB0943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AB0943"/>
    <w:rPr>
      <w:rFonts w:cs="Times New Roman"/>
      <w:sz w:val="24"/>
      <w:szCs w:val="24"/>
    </w:rPr>
  </w:style>
  <w:style w:type="character" w:styleId="af1">
    <w:name w:val="annotation reference"/>
    <w:rsid w:val="00ED1AE0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rsid w:val="00ED1AE0"/>
    <w:rPr>
      <w:sz w:val="20"/>
      <w:szCs w:val="20"/>
    </w:rPr>
  </w:style>
  <w:style w:type="character" w:customStyle="1" w:styleId="af3">
    <w:name w:val="Текст примечания Знак"/>
    <w:link w:val="af2"/>
    <w:locked/>
    <w:rsid w:val="00ED1AE0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rsid w:val="00ED1AE0"/>
    <w:rPr>
      <w:b/>
      <w:bCs/>
    </w:rPr>
  </w:style>
  <w:style w:type="character" w:customStyle="1" w:styleId="af5">
    <w:name w:val="Тема примечания Знак"/>
    <w:link w:val="af4"/>
    <w:uiPriority w:val="99"/>
    <w:locked/>
    <w:rsid w:val="00ED1AE0"/>
    <w:rPr>
      <w:rFonts w:cs="Times New Roman"/>
      <w:b/>
      <w:bCs/>
    </w:rPr>
  </w:style>
  <w:style w:type="paragraph" w:customStyle="1" w:styleId="consplusnonformat0">
    <w:name w:val="consplusnonformat"/>
    <w:basedOn w:val="a"/>
    <w:rsid w:val="00FA6FA3"/>
    <w:pPr>
      <w:spacing w:before="100" w:beforeAutospacing="1" w:after="100" w:afterAutospacing="1"/>
    </w:pPr>
  </w:style>
  <w:style w:type="paragraph" w:styleId="af6">
    <w:name w:val="Title"/>
    <w:basedOn w:val="a"/>
    <w:link w:val="af7"/>
    <w:qFormat/>
    <w:rsid w:val="00032115"/>
    <w:pPr>
      <w:ind w:left="5040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rsid w:val="00032115"/>
    <w:rPr>
      <w:sz w:val="28"/>
    </w:rPr>
  </w:style>
  <w:style w:type="paragraph" w:styleId="af8">
    <w:name w:val="List Paragraph"/>
    <w:basedOn w:val="a"/>
    <w:uiPriority w:val="34"/>
    <w:qFormat/>
    <w:rsid w:val="002D54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Revision"/>
    <w:hidden/>
    <w:uiPriority w:val="99"/>
    <w:semiHidden/>
    <w:rsid w:val="00B23AE7"/>
    <w:rPr>
      <w:sz w:val="24"/>
      <w:szCs w:val="24"/>
    </w:rPr>
  </w:style>
  <w:style w:type="character" w:customStyle="1" w:styleId="3">
    <w:name w:val="Заголовок 3 Знак"/>
    <w:basedOn w:val="a0"/>
    <w:rsid w:val="0020080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ConsPlusNormal0">
    <w:name w:val="ConsPlusNormal Знак"/>
    <w:link w:val="ConsPlusNormal"/>
    <w:locked/>
    <w:rsid w:val="00200806"/>
    <w:rPr>
      <w:rFonts w:ascii="Arial" w:hAnsi="Arial" w:cs="Arial"/>
      <w:lang w:val="ru-RU" w:eastAsia="ru-RU" w:bidi="ar-SA"/>
    </w:rPr>
  </w:style>
  <w:style w:type="character" w:customStyle="1" w:styleId="41">
    <w:name w:val="Заголовок 4 Знак1"/>
    <w:basedOn w:val="a0"/>
    <w:rsid w:val="00063721"/>
    <w:rPr>
      <w:sz w:val="28"/>
      <w:szCs w:val="28"/>
    </w:rPr>
  </w:style>
  <w:style w:type="character" w:customStyle="1" w:styleId="a7">
    <w:name w:val="Обычный (веб) Знак"/>
    <w:basedOn w:val="a0"/>
    <w:link w:val="a6"/>
    <w:rsid w:val="00063721"/>
    <w:rPr>
      <w:sz w:val="24"/>
      <w:szCs w:val="24"/>
    </w:rPr>
  </w:style>
  <w:style w:type="paragraph" w:customStyle="1" w:styleId="ConsPlusCell">
    <w:name w:val="ConsPlusCell"/>
    <w:uiPriority w:val="99"/>
    <w:rsid w:val="008136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Indent 3"/>
    <w:basedOn w:val="a"/>
    <w:link w:val="31"/>
    <w:uiPriority w:val="99"/>
    <w:unhideWhenUsed/>
    <w:rsid w:val="004F53A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4F53AE"/>
    <w:rPr>
      <w:sz w:val="16"/>
      <w:szCs w:val="16"/>
    </w:rPr>
  </w:style>
  <w:style w:type="paragraph" w:customStyle="1" w:styleId="afa">
    <w:name w:val="Стиль"/>
    <w:rsid w:val="00D71BE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j">
    <w:name w:val="pj"/>
    <w:basedOn w:val="a"/>
    <w:rsid w:val="00307A4D"/>
    <w:pPr>
      <w:spacing w:before="100" w:beforeAutospacing="1" w:after="100" w:afterAutospacing="1"/>
    </w:pPr>
  </w:style>
  <w:style w:type="character" w:styleId="afb">
    <w:name w:val="footnote reference"/>
    <w:basedOn w:val="a0"/>
    <w:uiPriority w:val="99"/>
    <w:unhideWhenUsed/>
    <w:rsid w:val="007230AB"/>
    <w:rPr>
      <w:vertAlign w:val="superscript"/>
    </w:rPr>
  </w:style>
  <w:style w:type="paragraph" w:styleId="afc">
    <w:name w:val="footnote text"/>
    <w:basedOn w:val="a"/>
    <w:link w:val="afd"/>
    <w:rsid w:val="007230AB"/>
    <w:rPr>
      <w:sz w:val="20"/>
      <w:szCs w:val="20"/>
    </w:rPr>
  </w:style>
  <w:style w:type="character" w:customStyle="1" w:styleId="afd">
    <w:name w:val="Текст сноски Знак"/>
    <w:basedOn w:val="a0"/>
    <w:link w:val="afc"/>
    <w:rsid w:val="00723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9DFCD0BC58F1901188C452263C0976EC7682B8277B42784B22C3A2DEC2AABDAEC9F86746227977ABeCmE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10336DA60F86D63DCDFA8D98ED087F9A&amp;req=doc&amp;base=LAW&amp;n=183496&amp;date=27.03.201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16297AE893B6B7391D086B5E884F35F1831BBEB36328ED641890D3839C58CDA48DB4BE9CEA3D0Fn4e0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hotlaw/peter/310624/" TargetMode="External"/><Relationship Id="rId10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5009&amp;date=13.07.2020" TargetMode="External"/><Relationship Id="rId14" Type="http://schemas.openxmlformats.org/officeDocument/2006/relationships/hyperlink" Target="consultantplus://offline/ref=EAE2A02D56646348ABA64661BB4B1597046FD938AA9E4AAC4592C186BF4E166B60E90B57A82715FD3BA9975F5D53C583E4888630E1780917j7i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AD289-5710-4ACF-8427-5C39A763F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32</Pages>
  <Words>8716</Words>
  <Characters>68410</Characters>
  <Application>Microsoft Office Word</Application>
  <DocSecurity>0</DocSecurity>
  <Lines>570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Правительство Вологодской области</Company>
  <LinksUpToDate>false</LinksUpToDate>
  <CharactersWithSpaces>76973</CharactersWithSpaces>
  <SharedDoc>false</SharedDoc>
  <HLinks>
    <vt:vector size="36" baseType="variant">
      <vt:variant>
        <vt:i4>4522059</vt:i4>
      </vt:variant>
      <vt:variant>
        <vt:i4>15</vt:i4>
      </vt:variant>
      <vt:variant>
        <vt:i4>0</vt:i4>
      </vt:variant>
      <vt:variant>
        <vt:i4>5</vt:i4>
      </vt:variant>
      <vt:variant>
        <vt:lpwstr>http://www.garant.ru/hotlaw/peter/310624/</vt:lpwstr>
      </vt:variant>
      <vt:variant>
        <vt:lpwstr>1000</vt:lpwstr>
      </vt:variant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consultantplus://offline/ref=408D631EBB63D98EB4AA7F29A7403FA0EFD7399E0BB20367553AE20E27C21EBC99033BC9D8BED9ADG9r6M</vt:lpwstr>
      </vt:variant>
      <vt:variant>
        <vt:lpwstr/>
      </vt:variant>
      <vt:variant>
        <vt:i4>851997</vt:i4>
      </vt:variant>
      <vt:variant>
        <vt:i4>9</vt:i4>
      </vt:variant>
      <vt:variant>
        <vt:i4>0</vt:i4>
      </vt:variant>
      <vt:variant>
        <vt:i4>5</vt:i4>
      </vt:variant>
      <vt:variant>
        <vt:lpwstr>http://base.garant.ru/195049/</vt:lpwstr>
      </vt:variant>
      <vt:variant>
        <vt:lpwstr/>
      </vt:variant>
      <vt:variant>
        <vt:i4>7536765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consultantplus://offline/main?base=LAW;n=103023;fld=134</vt:lpwstr>
      </vt:variant>
      <vt:variant>
        <vt:lpwstr/>
      </vt:variant>
      <vt:variant>
        <vt:i4>4653138</vt:i4>
      </vt:variant>
      <vt:variant>
        <vt:i4>3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Матко Ирина Викторовна</dc:creator>
  <cp:lastModifiedBy>Шеф</cp:lastModifiedBy>
  <cp:revision>26</cp:revision>
  <cp:lastPrinted>2016-11-29T13:29:00Z</cp:lastPrinted>
  <dcterms:created xsi:type="dcterms:W3CDTF">2016-12-07T14:23:00Z</dcterms:created>
  <dcterms:modified xsi:type="dcterms:W3CDTF">2020-10-26T07:53:00Z</dcterms:modified>
</cp:coreProperties>
</file>