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4140" w:leader="none"/>
        </w:tabs>
        <w:jc w:val="center"/>
        <w:rPr/>
      </w:pPr>
      <w:r>
        <w:rPr/>
        <w:drawing>
          <wp:inline distT="0" distB="0" distL="0" distR="0">
            <wp:extent cx="672465" cy="78867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                                                   </w:t>
      </w:r>
    </w:p>
    <w:p>
      <w:pPr>
        <w:pStyle w:val="Style17"/>
        <w:rPr>
          <w:sz w:val="26"/>
          <w:szCs w:val="26"/>
        </w:rPr>
      </w:pPr>
      <w:r>
        <w:rPr>
          <w:sz w:val="26"/>
          <w:szCs w:val="26"/>
        </w:rPr>
        <w:t xml:space="preserve">АДМИНИСТРАЦИЯ НИКОЛЬСКОГО </w:t>
      </w:r>
    </w:p>
    <w:p>
      <w:pPr>
        <w:pStyle w:val="Style17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</w:p>
    <w:p>
      <w:pPr>
        <w:pStyle w:val="Style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17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>
      <w:pPr>
        <w:pStyle w:val="Style17"/>
        <w:ind w:left="1134" w:hanging="1134"/>
        <w:jc w:val="left"/>
        <w:rPr>
          <w:b w:val="false"/>
          <w:b w:val="false"/>
          <w:spacing w:val="0"/>
          <w:sz w:val="26"/>
          <w:szCs w:val="26"/>
        </w:rPr>
      </w:pPr>
      <w:r>
        <w:rPr>
          <w:b w:val="false"/>
          <w:spacing w:val="0"/>
          <w:sz w:val="26"/>
          <w:szCs w:val="26"/>
        </w:rPr>
        <w:t>03</w:t>
      </w:r>
      <w:r>
        <w:rPr>
          <w:b w:val="false"/>
          <w:spacing w:val="0"/>
          <w:sz w:val="26"/>
          <w:szCs w:val="26"/>
        </w:rPr>
        <w:t>.10</w:t>
      </w:r>
      <w:bookmarkStart w:id="0" w:name="_GoBack"/>
      <w:bookmarkEnd w:id="0"/>
      <w:r>
        <w:rPr>
          <w:b w:val="false"/>
          <w:spacing w:val="0"/>
          <w:sz w:val="26"/>
          <w:szCs w:val="26"/>
        </w:rPr>
        <w:t>.2022 года</w:t>
        <w:tab/>
        <w:tab/>
        <w:t xml:space="preserve">                                                                                                № </w:t>
      </w:r>
      <w:r>
        <w:rPr>
          <w:b w:val="false"/>
          <w:spacing w:val="0"/>
          <w:sz w:val="26"/>
          <w:szCs w:val="26"/>
        </w:rPr>
        <w:t>880</w:t>
      </w:r>
    </w:p>
    <w:p>
      <w:pPr>
        <w:pStyle w:val="Style17"/>
        <w:rPr>
          <w:b w:val="false"/>
          <w:b w:val="false"/>
          <w:spacing w:val="0"/>
          <w:sz w:val="26"/>
          <w:szCs w:val="26"/>
        </w:rPr>
      </w:pPr>
      <w:r>
        <w:rPr>
          <w:b w:val="false"/>
          <w:spacing w:val="0"/>
          <w:sz w:val="26"/>
          <w:szCs w:val="26"/>
        </w:rPr>
        <w:t>г. Никольск</w:t>
      </w:r>
    </w:p>
    <w:p>
      <w:pPr>
        <w:pStyle w:val="Style17"/>
        <w:rPr>
          <w:b w:val="false"/>
          <w:b w:val="false"/>
          <w:spacing w:val="0"/>
          <w:sz w:val="26"/>
          <w:szCs w:val="26"/>
        </w:rPr>
      </w:pPr>
      <w:r>
        <w:rPr>
          <w:b w:val="false"/>
          <w:spacing w:val="0"/>
          <w:sz w:val="26"/>
          <w:szCs w:val="26"/>
        </w:rPr>
      </w:r>
    </w:p>
    <w:p>
      <w:pPr>
        <w:pStyle w:val="Normal"/>
        <w:tabs>
          <w:tab w:val="clear" w:pos="708"/>
          <w:tab w:val="left" w:pos="4820" w:leader="none"/>
          <w:tab w:val="left" w:pos="5103" w:leader="none"/>
        </w:tabs>
        <w:ind w:right="4252" w:hanging="0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 Порядок использования бюджетных ассигнований резервного фонда администрации района, утвержденный постановлением администрации Никольского муниципального района от 05.09.2014 №926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пунктом 6 статьи 81 Бюджетного кодекса Российской Федерации, статьей 33 Устава Никольского муниципального района администрация Никольского муниципального района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>
      <w:pPr>
        <w:pStyle w:val="Normal"/>
        <w:ind w:firstLine="70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Внести в Порядок использования бюджетных ассигнований резервного фонда администрации района, утвержденный постановлением администрации Никольского муниципального района от 05.09.2014 №926, изменения, изложив пункт 5 в следующей редакции: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«5. Средства резервного фонда на цели, указанные в абзаце третьем, абзаце пятом пункта 3, выделяются с учетом требований, установленных Положением о представительских расходах в органах местного самоуправления Никольского муниципального района, утвержденным решением Представительного Собрания Никольского муниципального района от 30.04.2020 №35.».</w:t>
      </w:r>
    </w:p>
    <w:p>
      <w:pPr>
        <w:pStyle w:val="Normal"/>
        <w:tabs>
          <w:tab w:val="clear" w:pos="708"/>
          <w:tab w:val="left" w:pos="0" w:leader="none"/>
          <w:tab w:val="left" w:pos="851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вступает в силу после официального опубликования в районной газете «Авангард» и подлежит размещению на официальном сайте администрации Никольского муниципального района в сети Интернет.</w:t>
      </w:r>
    </w:p>
    <w:p>
      <w:pPr>
        <w:pStyle w:val="Normal"/>
        <w:tabs>
          <w:tab w:val="clear" w:pos="708"/>
          <w:tab w:val="left" w:pos="0" w:leader="none"/>
          <w:tab w:val="left" w:pos="851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0" w:leader="none"/>
          <w:tab w:val="left" w:pos="851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0" w:leader="none"/>
          <w:tab w:val="left" w:pos="851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0" w:leader="none"/>
          <w:tab w:val="left" w:pos="851" w:leader="none"/>
        </w:tabs>
        <w:jc w:val="both"/>
        <w:rPr>
          <w:sz w:val="26"/>
          <w:szCs w:val="26"/>
        </w:rPr>
      </w:pPr>
      <w:r>
        <w:rPr/>
      </w:r>
    </w:p>
    <w:p>
      <w:pPr>
        <w:pStyle w:val="Normal"/>
        <w:tabs>
          <w:tab w:val="clear" w:pos="708"/>
          <w:tab w:val="left" w:pos="0" w:leader="none"/>
          <w:tab w:val="left" w:pos="851" w:leader="none"/>
        </w:tabs>
        <w:jc w:val="both"/>
        <w:rPr>
          <w:sz w:val="26"/>
          <w:szCs w:val="26"/>
        </w:rPr>
      </w:pPr>
      <w:r>
        <w:rPr/>
      </w:r>
    </w:p>
    <w:p>
      <w:pPr>
        <w:pStyle w:val="Normal"/>
        <w:tabs>
          <w:tab w:val="clear" w:pos="708"/>
          <w:tab w:val="left" w:pos="0" w:leader="none"/>
          <w:tab w:val="left" w:pos="851" w:leader="none"/>
        </w:tabs>
        <w:jc w:val="both"/>
        <w:rPr>
          <w:sz w:val="26"/>
          <w:szCs w:val="26"/>
        </w:rPr>
      </w:pPr>
      <w:r>
        <w:rPr/>
      </w:r>
    </w:p>
    <w:p>
      <w:pPr>
        <w:pStyle w:val="Normal"/>
        <w:tabs>
          <w:tab w:val="clear" w:pos="708"/>
          <w:tab w:val="left" w:pos="0" w:leader="none"/>
          <w:tab w:val="left" w:pos="851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>Врип р</w:t>
      </w:r>
      <w:r>
        <w:rPr>
          <w:sz w:val="26"/>
          <w:szCs w:val="26"/>
        </w:rPr>
        <w:t>уководител</w:t>
      </w:r>
      <w:r>
        <w:rPr>
          <w:sz w:val="26"/>
          <w:szCs w:val="26"/>
        </w:rPr>
        <w:t>я</w:t>
      </w:r>
      <w:r>
        <w:rPr>
          <w:sz w:val="26"/>
          <w:szCs w:val="26"/>
        </w:rPr>
        <w:t xml:space="preserve"> администрации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Никольского муниципального  района                                                           </w:t>
      </w:r>
      <w:r>
        <w:rPr>
          <w:sz w:val="26"/>
          <w:szCs w:val="26"/>
        </w:rPr>
        <w:t>Е.С. Игумнова</w:t>
      </w:r>
    </w:p>
    <w:sectPr>
      <w:type w:val="nextPage"/>
      <w:pgSz w:w="11906" w:h="16838"/>
      <w:pgMar w:left="1418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6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23b0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qFormat/>
    <w:rsid w:val="00f23b08"/>
    <w:rPr>
      <w:rFonts w:ascii="Times New Roman" w:hAnsi="Times New Roman" w:eastAsia="Times New Roman" w:cs="Times New Roman"/>
      <w:b/>
      <w:bCs/>
      <w:spacing w:val="120"/>
      <w:sz w:val="32"/>
      <w:szCs w:val="24"/>
      <w:lang w:eastAsia="ru-RU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f23b08"/>
    <w:rPr>
      <w:rFonts w:ascii="Tahoma" w:hAnsi="Tahoma" w:eastAsia="Times New Roman" w:cs="Tahoma"/>
      <w:sz w:val="16"/>
      <w:szCs w:val="16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link w:val="a4"/>
    <w:rsid w:val="00f23b08"/>
    <w:pPr>
      <w:jc w:val="center"/>
    </w:pPr>
    <w:rPr>
      <w:b/>
      <w:bCs/>
      <w:spacing w:val="120"/>
      <w:sz w:val="32"/>
    </w:rPr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f23b08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LibreOffice/7.2.0.4$Windows_x86 LibreOffice_project/9a9c6381e3f7a62afc1329bd359cc48accb6435b</Application>
  <AppVersion>15.0000</AppVersion>
  <Pages>1</Pages>
  <Words>155</Words>
  <Characters>1218</Characters>
  <CharactersWithSpaces>1577</CharactersWithSpaces>
  <Paragraphs>14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2022-07-01T12:31:00Z</dcterms:created>
  <dc:creator>User</dc:creator>
  <dc:description/>
  <dc:language>ru-RU</dc:language>
  <cp:lastModifiedBy/>
  <cp:lastPrinted>2022-10-04T11:59:23Z</cp:lastPrinted>
  <dcterms:modified xsi:type="dcterms:W3CDTF">2022-10-04T12:00:08Z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