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57225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spacing w:val="120"/>
          <w:sz w:val="16"/>
          <w:szCs w:val="16"/>
        </w:rPr>
      </w:pPr>
      <w:r>
        <w:rPr>
          <w:spacing w:val="120"/>
          <w:sz w:val="16"/>
          <w:szCs w:val="16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>
      <w:pPr>
        <w:pStyle w:val="Style1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Style1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jc w:val="left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 xml:space="preserve">22.09.2022 </w:t>
      </w:r>
      <w:r>
        <w:rPr>
          <w:b w:val="false"/>
          <w:spacing w:val="0"/>
          <w:sz w:val="26"/>
          <w:szCs w:val="26"/>
        </w:rPr>
        <w:t>года</w:t>
        <w:tab/>
        <w:tab/>
        <w:t xml:space="preserve">                                                                                                        № </w:t>
      </w:r>
      <w:r>
        <w:rPr>
          <w:b w:val="false"/>
          <w:spacing w:val="0"/>
          <w:sz w:val="26"/>
          <w:szCs w:val="26"/>
        </w:rPr>
        <w:t>850</w:t>
      </w:r>
      <w:r>
        <w:rPr>
          <w:b w:val="false"/>
          <w:spacing w:val="0"/>
          <w:sz w:val="26"/>
          <w:szCs w:val="26"/>
        </w:rPr>
        <w:t xml:space="preserve">  </w:t>
      </w:r>
    </w:p>
    <w:p>
      <w:pPr>
        <w:pStyle w:val="Style18"/>
        <w:rPr>
          <w:b w:val="false"/>
          <w:b w:val="false"/>
          <w:spacing w:val="0"/>
          <w:sz w:val="24"/>
        </w:rPr>
      </w:pPr>
      <w:r>
        <w:rPr>
          <w:b w:val="false"/>
          <w:spacing w:val="0"/>
          <w:sz w:val="24"/>
        </w:rPr>
        <w:t>г. Никольск</w:t>
      </w:r>
    </w:p>
    <w:p>
      <w:pPr>
        <w:pStyle w:val="Normal"/>
        <w:shd w:val="clear" w:color="auto" w:fill="FFFFFF"/>
        <w:ind w:right="17" w:hanging="0"/>
        <w:rPr>
          <w:color w:val="000000"/>
          <w:spacing w:val="12"/>
        </w:rPr>
      </w:pPr>
      <w:r>
        <w:rPr>
          <w:color w:val="000000"/>
          <w:spacing w:val="12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О внесении изменений в постановление администрации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Никольского муниципального района от 14.12.2016 года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№</w:t>
      </w:r>
      <w:r>
        <w:rPr/>
        <w:t>954 «Об утверждении порядка ликвидации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аварийных ситуаций в системах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электроснабжения, водоснабжения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и теплоснабжения, с учётом взаимодействия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энергоснабжающих организаций, потребителей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и служб жилищно-коммунального комплекса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всех форм собственности на территории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>Никольского муниципального района»</w:t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  <w:t xml:space="preserve">В соответствии с Федеральным законом от 06 октября 2003 года N 131-ФЗ "Об общих принципах организации местного самоуправления в Российской Федерации" ), Федеральным законом от 27 июля 2010 г. N 190-ФЗ "О теплоснабжении", Приказом Минэнерго России от 12.03.2013 N 103 "Об утверждении Правил оценки готовности к отопительному периоду", </w:t>
      </w:r>
      <w:hyperlink r:id="rId3">
        <w:r>
          <w:rPr/>
          <w:t>Уставом</w:t>
        </w:r>
      </w:hyperlink>
      <w:r>
        <w:rPr/>
        <w:t> Никольского муниципального района, в целях обеспечения координации, оперативного взаимодействия и реагирования аварийных служб Никольского муниципального района и организаций всех форм собственности при возникновении нештатных ситуаций (аварий) на объектах энергетики, жилищно-коммунального комплекса и социально значимых объектах, администрация Никольского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  <w:t>ПОСТАНОВЛЯЕТ:</w:t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  <w:t xml:space="preserve">1. Пункт 4 постановления администрации Никольского муниципального района от 14.12.2016 года №954 «Об утверждении порядка ликвидации аварийных ситуаций в системах электроснабжения, водоснабжения и теплоснабжения, с учётом взаимодействия  энергоснабжающих организаций, потребителей и служб жилищно-коммунального комплекса всех форм собственности на территории Никольского муниципального района» изложить в следующей редакции: </w:t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  <w:t>«4. Контроль исполнения настоящего постановления возложить на заместителя руководителя, начальника Управления народно-хозяйственного комплекса администрации Никольского муниципального района Д.Н. Мишенева»</w:t>
      </w:r>
    </w:p>
    <w:p>
      <w:pPr>
        <w:pStyle w:val="Normal"/>
        <w:tabs>
          <w:tab w:val="clear" w:pos="708"/>
          <w:tab w:val="left" w:pos="0" w:leader="none"/>
        </w:tabs>
        <w:ind w:firstLine="426"/>
        <w:jc w:val="both"/>
        <w:rPr/>
      </w:pPr>
      <w:r>
        <w:rPr/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информационно - телекоммуникационной сети «Интернет».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Руководитель администрации </w:t>
      </w:r>
    </w:p>
    <w:p>
      <w:pPr>
        <w:pStyle w:val="Normal"/>
        <w:rPr/>
      </w:pPr>
      <w:r>
        <w:rPr/>
        <w:t xml:space="preserve">Никольского  муниципального района                                                                  </w:t>
      </w:r>
      <w:bookmarkStart w:id="0" w:name="_GoBack"/>
      <w:bookmarkEnd w:id="0"/>
      <w:r>
        <w:rPr/>
        <w:t xml:space="preserve">                А.Н. Баданина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6e83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da6e83"/>
    <w:rPr>
      <w:rFonts w:ascii="Times New Roman" w:hAnsi="Times New Roman" w:eastAsia="SimSu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a6e83"/>
    <w:rPr>
      <w:rFonts w:ascii="Tahoma" w:hAnsi="Tahoma" w:eastAsia="SimSun" w:cs="Tahom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rsid w:val="00da6e83"/>
    <w:pPr>
      <w:jc w:val="center"/>
    </w:pPr>
    <w:rPr>
      <w:b/>
      <w:bCs/>
      <w:spacing w:val="120"/>
      <w:sz w:val="32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a6e8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8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ekb4.info/normy8/ustav.ht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LibreOffice/7.2.0.4$Windows_x86 LibreOffice_project/9a9c6381e3f7a62afc1329bd359cc48accb6435b</Application>
  <AppVersion>15.0000</AppVersion>
  <Pages>1</Pages>
  <Words>244</Words>
  <Characters>1948</Characters>
  <CharactersWithSpaces>2425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2022-09-21T06:35:00Z</dcterms:created>
  <dc:creator>User</dc:creator>
  <dc:description/>
  <dc:language>ru-RU</dc:language>
  <cp:lastModifiedBy/>
  <cp:lastPrinted>2022-09-22T14:41:30Z</cp:lastPrinted>
  <dcterms:modified xsi:type="dcterms:W3CDTF">2022-09-22T14:42:05Z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