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A3" w:rsidRDefault="00625264">
      <w:pPr>
        <w:pStyle w:val="10"/>
        <w:framePr w:w="10426" w:h="1245" w:hRule="exact" w:wrap="none" w:vAnchor="page" w:hAnchor="page" w:x="1111" w:y="2123"/>
        <w:shd w:val="clear" w:color="auto" w:fill="auto"/>
        <w:spacing w:after="271"/>
        <w:ind w:right="100"/>
      </w:pPr>
      <w:bookmarkStart w:id="0" w:name="bookmark0"/>
      <w:r>
        <w:t>АДМИНИСТРАЦИЯ НИКОЛЬСКОГО</w:t>
      </w:r>
      <w:r>
        <w:br/>
        <w:t>МУНИЦИПАЛЬНОГО РАЙОНА</w:t>
      </w:r>
      <w:bookmarkEnd w:id="0"/>
    </w:p>
    <w:p w:rsidR="007562A3" w:rsidRDefault="00625264">
      <w:pPr>
        <w:pStyle w:val="10"/>
        <w:framePr w:w="10426" w:h="1245" w:hRule="exact" w:wrap="none" w:vAnchor="page" w:hAnchor="page" w:x="1111" w:y="2123"/>
        <w:shd w:val="clear" w:color="auto" w:fill="auto"/>
        <w:spacing w:after="0" w:line="260" w:lineRule="exact"/>
        <w:ind w:right="100"/>
      </w:pPr>
      <w:bookmarkStart w:id="1" w:name="bookmark1"/>
      <w:r>
        <w:t>ПОСТАНОВЛЕНИЕ</w:t>
      </w:r>
      <w:bookmarkEnd w:id="1"/>
    </w:p>
    <w:p w:rsidR="007562A3" w:rsidRDefault="00D165AF">
      <w:pPr>
        <w:pStyle w:val="20"/>
        <w:framePr w:w="10426" w:h="3819" w:hRule="exact" w:wrap="none" w:vAnchor="page" w:hAnchor="page" w:x="1111" w:y="3522"/>
        <w:shd w:val="clear" w:color="auto" w:fill="auto"/>
        <w:spacing w:before="0" w:after="9" w:line="220" w:lineRule="exact"/>
        <w:ind w:left="500"/>
      </w:pPr>
      <w:r w:rsidRPr="00D165AF">
        <w:rPr>
          <w:sz w:val="24"/>
          <w:szCs w:val="24"/>
        </w:rPr>
        <w:t>16.</w:t>
      </w:r>
      <w:r w:rsidR="00625264" w:rsidRPr="00D165AF">
        <w:rPr>
          <w:sz w:val="24"/>
          <w:szCs w:val="24"/>
        </w:rPr>
        <w:t>09.2021 года</w:t>
      </w:r>
      <w:r>
        <w:t xml:space="preserve">                                                                                                                                              </w:t>
      </w:r>
      <w:r w:rsidRPr="00D165AF">
        <w:rPr>
          <w:sz w:val="24"/>
          <w:szCs w:val="24"/>
        </w:rPr>
        <w:t>№ 841</w:t>
      </w:r>
    </w:p>
    <w:p w:rsidR="007562A3" w:rsidRPr="00D165AF" w:rsidRDefault="00625264">
      <w:pPr>
        <w:pStyle w:val="20"/>
        <w:framePr w:w="10426" w:h="3819" w:hRule="exact" w:wrap="none" w:vAnchor="page" w:hAnchor="page" w:x="1111" w:y="3522"/>
        <w:shd w:val="clear" w:color="auto" w:fill="auto"/>
        <w:spacing w:before="0" w:after="260" w:line="220" w:lineRule="exact"/>
        <w:ind w:right="4277"/>
        <w:jc w:val="right"/>
        <w:rPr>
          <w:sz w:val="24"/>
          <w:szCs w:val="24"/>
        </w:rPr>
      </w:pPr>
      <w:r w:rsidRPr="00D165AF">
        <w:rPr>
          <w:sz w:val="24"/>
          <w:szCs w:val="24"/>
        </w:rPr>
        <w:t>г. Никольск</w:t>
      </w:r>
    </w:p>
    <w:p w:rsidR="007562A3" w:rsidRPr="00D165AF" w:rsidRDefault="00625264">
      <w:pPr>
        <w:pStyle w:val="20"/>
        <w:framePr w:w="10426" w:h="3819" w:hRule="exact" w:wrap="none" w:vAnchor="page" w:hAnchor="page" w:x="1111" w:y="3522"/>
        <w:shd w:val="clear" w:color="auto" w:fill="auto"/>
        <w:spacing w:before="0" w:after="206" w:line="277" w:lineRule="exact"/>
        <w:ind w:left="180"/>
        <w:rPr>
          <w:sz w:val="24"/>
          <w:szCs w:val="24"/>
        </w:rPr>
      </w:pPr>
      <w:r w:rsidRPr="00D165AF">
        <w:rPr>
          <w:sz w:val="24"/>
          <w:szCs w:val="24"/>
        </w:rPr>
        <w:t xml:space="preserve">О признании </w:t>
      </w:r>
      <w:proofErr w:type="gramStart"/>
      <w:r w:rsidRPr="00D165AF">
        <w:rPr>
          <w:sz w:val="24"/>
          <w:szCs w:val="24"/>
        </w:rPr>
        <w:t>утратившими</w:t>
      </w:r>
      <w:proofErr w:type="gramEnd"/>
      <w:r w:rsidRPr="00D165AF">
        <w:rPr>
          <w:sz w:val="24"/>
          <w:szCs w:val="24"/>
        </w:rPr>
        <w:t xml:space="preserve"> силу постановлении</w:t>
      </w:r>
      <w:r w:rsidRPr="00D165AF">
        <w:rPr>
          <w:sz w:val="24"/>
          <w:szCs w:val="24"/>
        </w:rPr>
        <w:br/>
      </w:r>
      <w:r w:rsidRPr="00D165AF">
        <w:rPr>
          <w:sz w:val="24"/>
          <w:szCs w:val="24"/>
        </w:rPr>
        <w:t>администрации Никольского муниципального района</w:t>
      </w:r>
      <w:r w:rsidRPr="00D165AF">
        <w:rPr>
          <w:sz w:val="24"/>
          <w:szCs w:val="24"/>
        </w:rPr>
        <w:br/>
        <w:t>от 23.07.2012 года № 857 «Об утверждении положения</w:t>
      </w:r>
      <w:r w:rsidRPr="00D165AF">
        <w:rPr>
          <w:sz w:val="24"/>
          <w:szCs w:val="24"/>
        </w:rPr>
        <w:br/>
        <w:t>об оплате труда работников муниципального учреждения</w:t>
      </w:r>
      <w:r w:rsidRPr="00D165AF">
        <w:rPr>
          <w:sz w:val="24"/>
          <w:szCs w:val="24"/>
        </w:rPr>
        <w:br/>
        <w:t>«Многофункциональный центр предоставления</w:t>
      </w:r>
      <w:r w:rsidRPr="00D165AF">
        <w:rPr>
          <w:sz w:val="24"/>
          <w:szCs w:val="24"/>
        </w:rPr>
        <w:br/>
        <w:t>государственных и муниципальных услуг</w:t>
      </w:r>
      <w:r w:rsidRPr="00D165AF">
        <w:rPr>
          <w:sz w:val="24"/>
          <w:szCs w:val="24"/>
        </w:rPr>
        <w:br/>
        <w:t>Никольского муниципально</w:t>
      </w:r>
      <w:r w:rsidRPr="00D165AF">
        <w:rPr>
          <w:sz w:val="24"/>
          <w:szCs w:val="24"/>
        </w:rPr>
        <w:t>го района»</w:t>
      </w:r>
    </w:p>
    <w:p w:rsidR="007562A3" w:rsidRPr="00D165AF" w:rsidRDefault="00625264">
      <w:pPr>
        <w:pStyle w:val="20"/>
        <w:framePr w:w="10426" w:h="3819" w:hRule="exact" w:wrap="none" w:vAnchor="page" w:hAnchor="page" w:x="1111" w:y="3522"/>
        <w:shd w:val="clear" w:color="auto" w:fill="auto"/>
        <w:spacing w:before="0" w:after="0" w:line="320" w:lineRule="exact"/>
        <w:ind w:left="180" w:firstLine="740"/>
        <w:jc w:val="both"/>
        <w:rPr>
          <w:sz w:val="24"/>
          <w:szCs w:val="24"/>
        </w:rPr>
      </w:pPr>
      <w:r w:rsidRPr="00D165AF">
        <w:rPr>
          <w:sz w:val="24"/>
          <w:szCs w:val="24"/>
        </w:rPr>
        <w:t>Руководствуясь статьей 33 Устава Никольского муниципального района, администрация</w:t>
      </w:r>
      <w:r w:rsidRPr="00D165AF">
        <w:rPr>
          <w:sz w:val="24"/>
          <w:szCs w:val="24"/>
        </w:rPr>
        <w:br/>
        <w:t>Никольского муниципального района Вологодской области</w:t>
      </w:r>
    </w:p>
    <w:p w:rsidR="007562A3" w:rsidRDefault="00625264">
      <w:pPr>
        <w:pStyle w:val="20"/>
        <w:framePr w:w="10426" w:h="3346" w:hRule="exact" w:wrap="none" w:vAnchor="page" w:hAnchor="page" w:x="1111" w:y="7837"/>
        <w:shd w:val="clear" w:color="auto" w:fill="auto"/>
        <w:spacing w:before="0" w:after="281" w:line="220" w:lineRule="exact"/>
        <w:ind w:left="180" w:firstLine="740"/>
        <w:jc w:val="both"/>
      </w:pPr>
      <w:r>
        <w:t>ПОСТАНОВЛЯЕТ:</w:t>
      </w:r>
    </w:p>
    <w:p w:rsidR="007562A3" w:rsidRPr="00D165AF" w:rsidRDefault="00625264">
      <w:pPr>
        <w:pStyle w:val="20"/>
        <w:framePr w:w="10426" w:h="3346" w:hRule="exact" w:wrap="none" w:vAnchor="page" w:hAnchor="page" w:x="1111" w:y="7837"/>
        <w:numPr>
          <w:ilvl w:val="0"/>
          <w:numId w:val="1"/>
        </w:numPr>
        <w:shd w:val="clear" w:color="auto" w:fill="auto"/>
        <w:tabs>
          <w:tab w:val="left" w:pos="1232"/>
        </w:tabs>
        <w:spacing w:before="0" w:after="0" w:line="274" w:lineRule="exact"/>
        <w:ind w:left="180" w:firstLine="740"/>
        <w:jc w:val="both"/>
        <w:rPr>
          <w:sz w:val="24"/>
          <w:szCs w:val="24"/>
        </w:rPr>
      </w:pPr>
      <w:r w:rsidRPr="00D165AF">
        <w:rPr>
          <w:sz w:val="24"/>
          <w:szCs w:val="24"/>
        </w:rPr>
        <w:t>Признать утратившим силу постановление администрации Никольского муниципального</w:t>
      </w:r>
      <w:r w:rsidRPr="00D165AF">
        <w:rPr>
          <w:sz w:val="24"/>
          <w:szCs w:val="24"/>
        </w:rPr>
        <w:br/>
        <w:t>района от 23.07.2012 года № 857 «Об утвержде</w:t>
      </w:r>
      <w:r w:rsidRPr="00D165AF">
        <w:rPr>
          <w:sz w:val="24"/>
          <w:szCs w:val="24"/>
        </w:rPr>
        <w:t>нии положения об оплате труда работников</w:t>
      </w:r>
      <w:r w:rsidRPr="00D165AF">
        <w:rPr>
          <w:sz w:val="24"/>
          <w:szCs w:val="24"/>
        </w:rPr>
        <w:br/>
        <w:t>муниципального учреждения «Многофункциональный центр предоставления государственных и</w:t>
      </w:r>
      <w:r w:rsidRPr="00D165AF">
        <w:rPr>
          <w:sz w:val="24"/>
          <w:szCs w:val="24"/>
        </w:rPr>
        <w:br/>
        <w:t>муниципальных услуг Никольского муниципального района».</w:t>
      </w:r>
    </w:p>
    <w:p w:rsidR="007562A3" w:rsidRPr="00D165AF" w:rsidRDefault="00625264">
      <w:pPr>
        <w:pStyle w:val="20"/>
        <w:framePr w:w="10426" w:h="3346" w:hRule="exact" w:wrap="none" w:vAnchor="page" w:hAnchor="page" w:x="1111" w:y="7837"/>
        <w:numPr>
          <w:ilvl w:val="0"/>
          <w:numId w:val="1"/>
        </w:numPr>
        <w:shd w:val="clear" w:color="auto" w:fill="auto"/>
        <w:tabs>
          <w:tab w:val="left" w:pos="1232"/>
        </w:tabs>
        <w:spacing w:before="0" w:after="0" w:line="274" w:lineRule="exact"/>
        <w:ind w:left="180" w:firstLine="740"/>
        <w:jc w:val="both"/>
        <w:rPr>
          <w:sz w:val="24"/>
          <w:szCs w:val="24"/>
        </w:rPr>
      </w:pPr>
      <w:r w:rsidRPr="00D165AF">
        <w:rPr>
          <w:sz w:val="24"/>
          <w:szCs w:val="24"/>
        </w:rPr>
        <w:t>Признать утратившим силу пункт 1 постановления администрации Никольского</w:t>
      </w:r>
      <w:r w:rsidRPr="00D165AF">
        <w:rPr>
          <w:sz w:val="24"/>
          <w:szCs w:val="24"/>
        </w:rPr>
        <w:br/>
      </w:r>
      <w:r w:rsidRPr="00D165AF">
        <w:rPr>
          <w:sz w:val="24"/>
          <w:szCs w:val="24"/>
        </w:rPr>
        <w:t>муниципального района от 17.06.2019 года № 509 «О внесении изменений в некоторые</w:t>
      </w:r>
      <w:r w:rsidRPr="00D165AF">
        <w:rPr>
          <w:sz w:val="24"/>
          <w:szCs w:val="24"/>
        </w:rPr>
        <w:br/>
        <w:t>постановления администрации Никольского муниципального района».</w:t>
      </w:r>
    </w:p>
    <w:p w:rsidR="007562A3" w:rsidRPr="00D165AF" w:rsidRDefault="00625264">
      <w:pPr>
        <w:pStyle w:val="20"/>
        <w:framePr w:w="10426" w:h="3346" w:hRule="exact" w:wrap="none" w:vAnchor="page" w:hAnchor="page" w:x="1111" w:y="7837"/>
        <w:numPr>
          <w:ilvl w:val="0"/>
          <w:numId w:val="1"/>
        </w:numPr>
        <w:shd w:val="clear" w:color="auto" w:fill="auto"/>
        <w:tabs>
          <w:tab w:val="left" w:pos="1232"/>
        </w:tabs>
        <w:spacing w:before="0" w:after="0" w:line="274" w:lineRule="exact"/>
        <w:ind w:left="180" w:firstLine="740"/>
        <w:jc w:val="both"/>
        <w:rPr>
          <w:sz w:val="24"/>
          <w:szCs w:val="24"/>
        </w:rPr>
      </w:pPr>
      <w:r w:rsidRPr="00D165AF">
        <w:rPr>
          <w:sz w:val="24"/>
          <w:szCs w:val="24"/>
        </w:rPr>
        <w:t>Настоящее постановление вступает в силу после официального опубликования в</w:t>
      </w:r>
      <w:r w:rsidRPr="00D165AF">
        <w:rPr>
          <w:sz w:val="24"/>
          <w:szCs w:val="24"/>
        </w:rPr>
        <w:br/>
        <w:t>районной газете «Авангард» и подлежи</w:t>
      </w:r>
      <w:r w:rsidRPr="00D165AF">
        <w:rPr>
          <w:sz w:val="24"/>
          <w:szCs w:val="24"/>
        </w:rPr>
        <w:t>т размещению на официальном сайте администрации</w:t>
      </w:r>
      <w:r w:rsidRPr="00D165AF">
        <w:rPr>
          <w:sz w:val="24"/>
          <w:szCs w:val="24"/>
        </w:rPr>
        <w:br/>
        <w:t>Никольского муниципального района.</w:t>
      </w:r>
    </w:p>
    <w:p w:rsidR="007562A3" w:rsidRPr="00D165AF" w:rsidRDefault="00625264" w:rsidP="00D165AF">
      <w:pPr>
        <w:pStyle w:val="20"/>
        <w:framePr w:w="3845" w:h="615" w:hRule="exact" w:wrap="none" w:vAnchor="page" w:hAnchor="page" w:x="1165" w:y="12166"/>
        <w:shd w:val="clear" w:color="auto" w:fill="auto"/>
        <w:spacing w:before="0" w:after="0" w:line="277" w:lineRule="exact"/>
        <w:rPr>
          <w:sz w:val="24"/>
          <w:szCs w:val="24"/>
        </w:rPr>
      </w:pPr>
      <w:r w:rsidRPr="00D165AF">
        <w:rPr>
          <w:sz w:val="24"/>
          <w:szCs w:val="24"/>
        </w:rPr>
        <w:t>Руководитель администрации</w:t>
      </w:r>
      <w:r w:rsidRPr="00D165AF">
        <w:rPr>
          <w:sz w:val="24"/>
          <w:szCs w:val="24"/>
        </w:rPr>
        <w:br/>
        <w:t>Никольского муниципального района</w:t>
      </w:r>
    </w:p>
    <w:p w:rsidR="007562A3" w:rsidRPr="00D165AF" w:rsidRDefault="00625264" w:rsidP="00D165AF">
      <w:pPr>
        <w:pStyle w:val="20"/>
        <w:framePr w:wrap="none" w:vAnchor="page" w:hAnchor="page" w:x="10009" w:y="12493"/>
        <w:shd w:val="clear" w:color="auto" w:fill="auto"/>
        <w:spacing w:before="0" w:after="0" w:line="220" w:lineRule="exact"/>
        <w:rPr>
          <w:sz w:val="24"/>
          <w:szCs w:val="24"/>
        </w:rPr>
      </w:pPr>
      <w:r w:rsidRPr="00D165AF">
        <w:rPr>
          <w:sz w:val="24"/>
          <w:szCs w:val="24"/>
        </w:rPr>
        <w:t>А.Н. Баданина</w:t>
      </w:r>
    </w:p>
    <w:p w:rsidR="007562A3" w:rsidRDefault="00D165AF" w:rsidP="00D165AF">
      <w:pPr>
        <w:jc w:val="center"/>
        <w:rPr>
          <w:sz w:val="2"/>
          <w:szCs w:val="2"/>
        </w:rPr>
      </w:pPr>
      <w:r w:rsidRPr="00D165AF">
        <w:rPr>
          <w:sz w:val="28"/>
          <w:szCs w:val="28"/>
        </w:rPr>
        <w:object w:dxaOrig="96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 o:ole="">
            <v:imagedata r:id="rId7" o:title=""/>
          </v:shape>
          <o:OLEObject Type="Embed" ProgID="Word.Picture.8" ShapeID="_x0000_i1025" DrawAspect="Content" ObjectID="_1693381580" r:id="rId8"/>
        </w:object>
      </w:r>
    </w:p>
    <w:sectPr w:rsidR="007562A3" w:rsidSect="007562A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264" w:rsidRDefault="00625264" w:rsidP="007562A3">
      <w:r>
        <w:separator/>
      </w:r>
    </w:p>
  </w:endnote>
  <w:endnote w:type="continuationSeparator" w:id="0">
    <w:p w:rsidR="00625264" w:rsidRDefault="00625264" w:rsidP="00756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264" w:rsidRDefault="00625264"/>
  </w:footnote>
  <w:footnote w:type="continuationSeparator" w:id="0">
    <w:p w:rsidR="00625264" w:rsidRDefault="0062526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330EF"/>
    <w:multiLevelType w:val="multilevel"/>
    <w:tmpl w:val="DC900C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7562A3"/>
    <w:rsid w:val="00625264"/>
    <w:rsid w:val="007562A3"/>
    <w:rsid w:val="00D16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62A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62A3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7562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7562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rsid w:val="007562A3"/>
    <w:pPr>
      <w:shd w:val="clear" w:color="auto" w:fill="FFFFFF"/>
      <w:spacing w:after="240" w:line="299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20"/>
      <w:sz w:val="26"/>
      <w:szCs w:val="26"/>
    </w:rPr>
  </w:style>
  <w:style w:type="paragraph" w:customStyle="1" w:styleId="20">
    <w:name w:val="Основной текст (2)"/>
    <w:basedOn w:val="a"/>
    <w:link w:val="2"/>
    <w:rsid w:val="007562A3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АхуноваОВ</dc:creator>
  <cp:lastModifiedBy>АхуноваОВ</cp:lastModifiedBy>
  <cp:revision>1</cp:revision>
  <cp:lastPrinted>2021-09-17T07:58:00Z</cp:lastPrinted>
  <dcterms:created xsi:type="dcterms:W3CDTF">2021-09-17T07:53:00Z</dcterms:created>
  <dcterms:modified xsi:type="dcterms:W3CDTF">2021-09-17T08:00:00Z</dcterms:modified>
</cp:coreProperties>
</file>