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E" w:rsidRDefault="00D776DA" w:rsidP="00AA7CFE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5AE549EC" wp14:editId="2951C245">
            <wp:extent cx="676910" cy="795655"/>
            <wp:effectExtent l="0" t="0" r="889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DA" w:rsidRPr="000B7740" w:rsidRDefault="00D776DA" w:rsidP="00D776DA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D776DA" w:rsidRDefault="00D776DA" w:rsidP="00D776DA">
      <w:pPr>
        <w:pStyle w:val="a5"/>
        <w:rPr>
          <w:sz w:val="28"/>
          <w:szCs w:val="28"/>
        </w:rPr>
      </w:pPr>
      <w:r w:rsidRPr="000B7740">
        <w:rPr>
          <w:sz w:val="28"/>
          <w:szCs w:val="28"/>
        </w:rPr>
        <w:t>МУНИЦИПАЛЬНОГО РАЙОНА</w:t>
      </w:r>
    </w:p>
    <w:p w:rsidR="00D776DA" w:rsidRPr="006C1A5F" w:rsidRDefault="00D776DA" w:rsidP="00D776DA">
      <w:pPr>
        <w:pStyle w:val="a5"/>
        <w:rPr>
          <w:sz w:val="16"/>
          <w:szCs w:val="16"/>
        </w:rPr>
      </w:pPr>
    </w:p>
    <w:p w:rsidR="00D776DA" w:rsidRPr="00727377" w:rsidRDefault="00D776DA" w:rsidP="00D776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76DA" w:rsidRPr="00FC53A5" w:rsidRDefault="00D776DA" w:rsidP="00D776DA">
      <w:pPr>
        <w:pStyle w:val="a5"/>
        <w:jc w:val="left"/>
        <w:rPr>
          <w:sz w:val="28"/>
          <w:szCs w:val="28"/>
        </w:rPr>
      </w:pPr>
    </w:p>
    <w:p w:rsidR="00D776DA" w:rsidRPr="00FC53A5" w:rsidRDefault="00AA7CFE" w:rsidP="00D776DA">
      <w:pPr>
        <w:pStyle w:val="a5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07.09.</w:t>
      </w:r>
      <w:r w:rsidR="00D776DA" w:rsidRPr="00FC53A5">
        <w:rPr>
          <w:b w:val="0"/>
          <w:spacing w:val="0"/>
          <w:sz w:val="28"/>
          <w:szCs w:val="28"/>
        </w:rPr>
        <w:t>202</w:t>
      </w:r>
      <w:r w:rsidR="00D776DA">
        <w:rPr>
          <w:b w:val="0"/>
          <w:spacing w:val="0"/>
          <w:sz w:val="28"/>
          <w:szCs w:val="28"/>
        </w:rPr>
        <w:t>2</w:t>
      </w:r>
      <w:r w:rsidR="006C6E80">
        <w:rPr>
          <w:b w:val="0"/>
          <w:spacing w:val="0"/>
          <w:sz w:val="28"/>
          <w:szCs w:val="28"/>
        </w:rPr>
        <w:t xml:space="preserve"> года </w:t>
      </w:r>
      <w:r w:rsidR="00D776DA" w:rsidRPr="00FC53A5">
        <w:rPr>
          <w:b w:val="0"/>
          <w:spacing w:val="0"/>
          <w:sz w:val="28"/>
          <w:szCs w:val="28"/>
        </w:rPr>
        <w:t xml:space="preserve"> </w:t>
      </w:r>
      <w:r w:rsidR="00D776DA">
        <w:rPr>
          <w:b w:val="0"/>
          <w:spacing w:val="0"/>
          <w:sz w:val="28"/>
          <w:szCs w:val="28"/>
        </w:rPr>
        <w:t xml:space="preserve">         </w:t>
      </w:r>
      <w:r w:rsidR="00D776DA" w:rsidRPr="00FC53A5">
        <w:rPr>
          <w:b w:val="0"/>
          <w:spacing w:val="0"/>
          <w:sz w:val="28"/>
          <w:szCs w:val="28"/>
        </w:rPr>
        <w:t xml:space="preserve">                                     </w:t>
      </w:r>
      <w:r w:rsidR="003213C5">
        <w:rPr>
          <w:b w:val="0"/>
          <w:spacing w:val="0"/>
          <w:sz w:val="28"/>
          <w:szCs w:val="28"/>
        </w:rPr>
        <w:t xml:space="preserve">                             </w:t>
      </w:r>
      <w:r>
        <w:rPr>
          <w:b w:val="0"/>
          <w:spacing w:val="0"/>
          <w:sz w:val="28"/>
          <w:szCs w:val="28"/>
        </w:rPr>
        <w:t xml:space="preserve">              </w:t>
      </w:r>
      <w:r w:rsidR="003213C5">
        <w:rPr>
          <w:b w:val="0"/>
          <w:spacing w:val="0"/>
          <w:sz w:val="28"/>
          <w:szCs w:val="28"/>
        </w:rPr>
        <w:t xml:space="preserve">    </w:t>
      </w:r>
      <w:r w:rsidR="00D776DA" w:rsidRPr="00FC53A5">
        <w:rPr>
          <w:b w:val="0"/>
          <w:spacing w:val="0"/>
          <w:sz w:val="28"/>
          <w:szCs w:val="28"/>
        </w:rPr>
        <w:t xml:space="preserve">№ </w:t>
      </w:r>
      <w:r>
        <w:rPr>
          <w:b w:val="0"/>
          <w:spacing w:val="0"/>
          <w:sz w:val="28"/>
          <w:szCs w:val="28"/>
        </w:rPr>
        <w:t>829</w:t>
      </w:r>
    </w:p>
    <w:p w:rsidR="00D776DA" w:rsidRDefault="00D776DA" w:rsidP="00604C42">
      <w:pPr>
        <w:pStyle w:val="a5"/>
        <w:rPr>
          <w:b w:val="0"/>
          <w:spacing w:val="0"/>
          <w:sz w:val="25"/>
          <w:szCs w:val="25"/>
        </w:rPr>
      </w:pPr>
      <w:r w:rsidRPr="0050475D">
        <w:rPr>
          <w:b w:val="0"/>
          <w:spacing w:val="0"/>
          <w:sz w:val="25"/>
          <w:szCs w:val="25"/>
        </w:rPr>
        <w:t>г. Никольск</w:t>
      </w:r>
    </w:p>
    <w:p w:rsidR="00604C42" w:rsidRDefault="00604C42" w:rsidP="00604C42">
      <w:pPr>
        <w:pStyle w:val="a5"/>
        <w:rPr>
          <w:b w:val="0"/>
          <w:spacing w:val="0"/>
          <w:sz w:val="25"/>
          <w:szCs w:val="25"/>
        </w:rPr>
      </w:pPr>
    </w:p>
    <w:p w:rsidR="00604C42" w:rsidRPr="00604C42" w:rsidRDefault="00604C42" w:rsidP="00604C42">
      <w:pPr>
        <w:pStyle w:val="a5"/>
        <w:rPr>
          <w:b w:val="0"/>
          <w:spacing w:val="0"/>
          <w:sz w:val="25"/>
          <w:szCs w:val="25"/>
        </w:rPr>
      </w:pPr>
    </w:p>
    <w:tbl>
      <w:tblPr>
        <w:tblW w:w="11413" w:type="dxa"/>
        <w:tblLook w:val="04A0" w:firstRow="1" w:lastRow="0" w:firstColumn="1" w:lastColumn="0" w:noHBand="0" w:noVBand="1"/>
      </w:tblPr>
      <w:tblGrid>
        <w:gridCol w:w="5353"/>
        <w:gridCol w:w="6060"/>
      </w:tblGrid>
      <w:tr w:rsidR="00D776DA" w:rsidRPr="006B1A3D" w:rsidTr="00D776DA">
        <w:tc>
          <w:tcPr>
            <w:tcW w:w="5353" w:type="dxa"/>
            <w:shd w:val="clear" w:color="auto" w:fill="auto"/>
          </w:tcPr>
          <w:p w:rsidR="00D776DA" w:rsidRPr="006B1A3D" w:rsidRDefault="00317E66" w:rsidP="00317E6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a9"/>
                <w:rFonts w:eastAsiaTheme="minorHAnsi"/>
              </w:rPr>
              <w:t xml:space="preserve"> О внесение  изменений в постановление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Никольского муниципального района от 10.02.2022  № 100</w:t>
            </w:r>
          </w:p>
        </w:tc>
        <w:tc>
          <w:tcPr>
            <w:tcW w:w="6060" w:type="dxa"/>
            <w:shd w:val="clear" w:color="auto" w:fill="auto"/>
          </w:tcPr>
          <w:p w:rsidR="00D776DA" w:rsidRPr="006B1A3D" w:rsidRDefault="00D776DA" w:rsidP="006B763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B1A3D" w:rsidRDefault="00D776DA" w:rsidP="00F15CAF">
      <w:pPr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6B1A3D">
        <w:rPr>
          <w:rFonts w:ascii="Times New Roman" w:hAnsi="Times New Roman" w:cs="Times New Roman"/>
          <w:color w:val="000000"/>
          <w:sz w:val="25"/>
          <w:szCs w:val="25"/>
        </w:rPr>
        <w:t>В соответствии с пунктом 10 Правил обеспечения условий доступности для инвалидов жилых помещений и общего имущества в многоквартирном доме, утвержденных постановлением 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пунктом 4 приказа Департамента строительства Вологодской области от 15.12.2017 №246 «О мерах по реализации постановления Правительства Российской</w:t>
      </w:r>
      <w:proofErr w:type="gramEnd"/>
      <w:r w:rsidRPr="006B1A3D">
        <w:rPr>
          <w:rFonts w:ascii="Times New Roman" w:hAnsi="Times New Roman" w:cs="Times New Roman"/>
          <w:color w:val="000000"/>
          <w:sz w:val="25"/>
          <w:szCs w:val="25"/>
        </w:rPr>
        <w:t xml:space="preserve"> Федерации от 9 июля 2016 года №649 «О мерах по приспособлению жилых помещений и общего имущества в многоквартирном доме с учетом потребностей инвалидов», администрация Никольского муниципального района</w:t>
      </w:r>
    </w:p>
    <w:p w:rsidR="00465CC0" w:rsidRDefault="00D776DA" w:rsidP="00465CC0">
      <w:pPr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B1A3D">
        <w:rPr>
          <w:rFonts w:ascii="Times New Roman" w:hAnsi="Times New Roman" w:cs="Times New Roman"/>
          <w:bCs/>
          <w:color w:val="000000"/>
          <w:sz w:val="25"/>
          <w:szCs w:val="25"/>
        </w:rPr>
        <w:t>ПОСТАНОВЛЯЕТ</w:t>
      </w:r>
      <w:r w:rsidR="00465CC0"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6B763C" w:rsidRPr="00465CC0" w:rsidRDefault="00465CC0" w:rsidP="00465CC0">
      <w:pPr>
        <w:pStyle w:val="a7"/>
        <w:numPr>
          <w:ilvl w:val="0"/>
          <w:numId w:val="4"/>
        </w:numPr>
        <w:spacing w:line="276" w:lineRule="auto"/>
        <w:ind w:left="142" w:firstLine="425"/>
        <w:jc w:val="both"/>
        <w:rPr>
          <w:color w:val="000000"/>
          <w:sz w:val="25"/>
          <w:szCs w:val="25"/>
        </w:rPr>
      </w:pPr>
      <w:r>
        <w:rPr>
          <w:color w:val="000000"/>
        </w:rPr>
        <w:t xml:space="preserve"> </w:t>
      </w:r>
      <w:proofErr w:type="gramStart"/>
      <w:r w:rsidR="00232874" w:rsidRPr="00465CC0">
        <w:rPr>
          <w:color w:val="000000"/>
        </w:rPr>
        <w:t>Приложение № 2 «</w:t>
      </w:r>
      <w:r w:rsidR="00E5770C" w:rsidRPr="00465CC0">
        <w:rPr>
          <w:color w:val="000000"/>
        </w:rPr>
        <w:t xml:space="preserve"> С</w:t>
      </w:r>
      <w:r w:rsidR="006B763C" w:rsidRPr="00465CC0">
        <w:rPr>
          <w:color w:val="000000"/>
        </w:rPr>
        <w:t xml:space="preserve">остав </w:t>
      </w:r>
      <w:r w:rsidR="006B763C" w:rsidRPr="00465CC0">
        <w:rPr>
          <w:color w:val="000000"/>
          <w:sz w:val="25"/>
          <w:szCs w:val="25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Никольского муниципального района, а также частного жилищного фонда, расположенного на территориях сельских поселений Никольского муниципального района, в целях их приспособления с учетом потребностей инвалидов и обеспечения их доступности для инвалидов» </w:t>
      </w:r>
      <w:r w:rsidR="0064174B" w:rsidRPr="00465CC0">
        <w:rPr>
          <w:color w:val="000000"/>
        </w:rPr>
        <w:t xml:space="preserve">к постановлению </w:t>
      </w:r>
      <w:r w:rsidR="0064174B" w:rsidRPr="00465CC0">
        <w:t>администрации Никольского</w:t>
      </w:r>
      <w:proofErr w:type="gramEnd"/>
      <w:r w:rsidR="0064174B" w:rsidRPr="00465CC0">
        <w:t xml:space="preserve"> муниципального района</w:t>
      </w:r>
      <w:r w:rsidR="00E5770C" w:rsidRPr="00465CC0">
        <w:rPr>
          <w:color w:val="000000"/>
          <w:sz w:val="25"/>
          <w:szCs w:val="25"/>
        </w:rPr>
        <w:t xml:space="preserve"> </w:t>
      </w:r>
      <w:r w:rsidR="006B763C" w:rsidRPr="00465CC0">
        <w:rPr>
          <w:color w:val="000000"/>
          <w:sz w:val="25"/>
          <w:szCs w:val="25"/>
        </w:rPr>
        <w:t xml:space="preserve">от </w:t>
      </w:r>
      <w:r w:rsidR="006B763C" w:rsidRPr="00465CC0">
        <w:rPr>
          <w:sz w:val="25"/>
          <w:szCs w:val="25"/>
        </w:rPr>
        <w:t>10.02.2022</w:t>
      </w:r>
      <w:r w:rsidR="006B763C" w:rsidRPr="00465CC0">
        <w:rPr>
          <w:b/>
          <w:sz w:val="25"/>
          <w:szCs w:val="25"/>
        </w:rPr>
        <w:t xml:space="preserve"> </w:t>
      </w:r>
      <w:r w:rsidR="006B763C" w:rsidRPr="00465CC0">
        <w:rPr>
          <w:sz w:val="25"/>
          <w:szCs w:val="25"/>
        </w:rPr>
        <w:t>№100</w:t>
      </w:r>
      <w:r w:rsidR="006B763C" w:rsidRPr="00465CC0">
        <w:rPr>
          <w:color w:val="000000"/>
        </w:rPr>
        <w:t xml:space="preserve">  </w:t>
      </w:r>
      <w:r w:rsidR="006B763C" w:rsidRPr="00465CC0">
        <w:t>изложить  в новой редакции</w:t>
      </w:r>
      <w:r w:rsidR="006B763C" w:rsidRPr="00465CC0">
        <w:rPr>
          <w:color w:val="000000"/>
        </w:rPr>
        <w:t xml:space="preserve"> согласно приложению к настоящему постановлению.</w:t>
      </w:r>
    </w:p>
    <w:p w:rsidR="00465CC0" w:rsidRPr="00465CC0" w:rsidRDefault="00465CC0" w:rsidP="00465CC0">
      <w:pPr>
        <w:pStyle w:val="a7"/>
        <w:spacing w:line="276" w:lineRule="auto"/>
        <w:ind w:left="567"/>
        <w:jc w:val="both"/>
        <w:rPr>
          <w:color w:val="000000"/>
          <w:sz w:val="25"/>
          <w:szCs w:val="25"/>
        </w:rPr>
      </w:pPr>
    </w:p>
    <w:p w:rsidR="00D776DA" w:rsidRPr="00465CC0" w:rsidRDefault="00465CC0" w:rsidP="00465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D776DA" w:rsidRPr="006B1A3D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D776DA" w:rsidRPr="006B1A3D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D776DA" w:rsidRPr="006B1A3D" w:rsidRDefault="00D776DA" w:rsidP="00D776DA">
      <w:pPr>
        <w:rPr>
          <w:rFonts w:ascii="Times New Roman" w:hAnsi="Times New Roman" w:cs="Times New Roman"/>
          <w:sz w:val="25"/>
          <w:szCs w:val="25"/>
        </w:rPr>
      </w:pPr>
    </w:p>
    <w:p w:rsidR="00AA7CFE" w:rsidRDefault="00AA7CFE" w:rsidP="00AA7CFE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776DA" w:rsidRPr="006B1A3D" w:rsidRDefault="00D776DA" w:rsidP="00AA7CFE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Руководитель администрации</w:t>
      </w:r>
      <w:r w:rsidRPr="006B1A3D">
        <w:rPr>
          <w:rFonts w:ascii="Times New Roman" w:hAnsi="Times New Roman" w:cs="Times New Roman"/>
          <w:sz w:val="25"/>
          <w:szCs w:val="25"/>
        </w:rPr>
        <w:tab/>
      </w:r>
      <w:r w:rsidRPr="006B1A3D">
        <w:rPr>
          <w:rFonts w:ascii="Times New Roman" w:hAnsi="Times New Roman" w:cs="Times New Roman"/>
          <w:sz w:val="25"/>
          <w:szCs w:val="25"/>
        </w:rPr>
        <w:tab/>
      </w:r>
      <w:r w:rsidRPr="006B1A3D">
        <w:rPr>
          <w:rFonts w:ascii="Times New Roman" w:hAnsi="Times New Roman" w:cs="Times New Roman"/>
          <w:sz w:val="25"/>
          <w:szCs w:val="25"/>
        </w:rPr>
        <w:tab/>
      </w:r>
      <w:r w:rsidRPr="006B1A3D">
        <w:rPr>
          <w:rFonts w:ascii="Times New Roman" w:hAnsi="Times New Roman" w:cs="Times New Roman"/>
          <w:sz w:val="25"/>
          <w:szCs w:val="25"/>
        </w:rPr>
        <w:tab/>
      </w:r>
      <w:r w:rsidRPr="006B1A3D">
        <w:rPr>
          <w:rFonts w:ascii="Times New Roman" w:hAnsi="Times New Roman" w:cs="Times New Roman"/>
          <w:sz w:val="25"/>
          <w:szCs w:val="25"/>
        </w:rPr>
        <w:tab/>
      </w:r>
      <w:r w:rsidRPr="006B1A3D">
        <w:rPr>
          <w:rFonts w:ascii="Times New Roman" w:hAnsi="Times New Roman" w:cs="Times New Roman"/>
          <w:sz w:val="25"/>
          <w:szCs w:val="25"/>
        </w:rPr>
        <w:tab/>
      </w:r>
    </w:p>
    <w:p w:rsidR="00D776DA" w:rsidRPr="006B1A3D" w:rsidRDefault="00D776DA" w:rsidP="00AA7CFE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 xml:space="preserve">Никольского муниципального района </w:t>
      </w:r>
      <w:r w:rsidR="006C6E80" w:rsidRPr="006B1A3D">
        <w:rPr>
          <w:rFonts w:ascii="Times New Roman" w:hAnsi="Times New Roman" w:cs="Times New Roman"/>
          <w:sz w:val="25"/>
          <w:szCs w:val="25"/>
        </w:rPr>
        <w:tab/>
      </w:r>
      <w:r w:rsidR="006C6E80" w:rsidRPr="006B1A3D">
        <w:rPr>
          <w:rFonts w:ascii="Times New Roman" w:hAnsi="Times New Roman" w:cs="Times New Roman"/>
          <w:sz w:val="25"/>
          <w:szCs w:val="25"/>
        </w:rPr>
        <w:tab/>
      </w:r>
      <w:r w:rsidR="006C6E80" w:rsidRPr="006B1A3D">
        <w:rPr>
          <w:rFonts w:ascii="Times New Roman" w:hAnsi="Times New Roman" w:cs="Times New Roman"/>
          <w:sz w:val="25"/>
          <w:szCs w:val="25"/>
        </w:rPr>
        <w:tab/>
      </w:r>
      <w:r w:rsidR="009E3922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6C6E80" w:rsidRPr="006B1A3D">
        <w:rPr>
          <w:rFonts w:ascii="Times New Roman" w:hAnsi="Times New Roman" w:cs="Times New Roman"/>
          <w:sz w:val="25"/>
          <w:szCs w:val="25"/>
        </w:rPr>
        <w:t xml:space="preserve">    А.Н. Баданина</w:t>
      </w:r>
    </w:p>
    <w:p w:rsidR="00B55E09" w:rsidRPr="006B1A3D" w:rsidRDefault="00B55E09" w:rsidP="00D776DA">
      <w:pPr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B55E09" w:rsidRPr="006B1A3D" w:rsidRDefault="00B55E09" w:rsidP="00D776DA">
      <w:pPr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B55E09" w:rsidRPr="006B1A3D" w:rsidRDefault="00B55E09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465CC0" w:rsidRDefault="00465C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65CC0" w:rsidRDefault="00465CC0" w:rsidP="00465CC0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465CC0" w:rsidRDefault="00465CC0" w:rsidP="00465CC0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465CC0" w:rsidRPr="00465CC0" w:rsidRDefault="00465CC0" w:rsidP="00465CC0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</w:t>
      </w:r>
    </w:p>
    <w:p w:rsidR="00465CC0" w:rsidRDefault="00465CC0" w:rsidP="00465CC0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AA7CFE">
        <w:rPr>
          <w:rFonts w:ascii="Times New Roman" w:hAnsi="Times New Roman"/>
          <w:color w:val="000000"/>
          <w:sz w:val="24"/>
          <w:szCs w:val="24"/>
        </w:rPr>
        <w:t xml:space="preserve">                           от 07.09.2022 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AA7CFE">
        <w:rPr>
          <w:rFonts w:ascii="Times New Roman" w:hAnsi="Times New Roman"/>
          <w:color w:val="000000"/>
          <w:sz w:val="24"/>
          <w:szCs w:val="24"/>
        </w:rPr>
        <w:t>829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65CC0" w:rsidRDefault="00465CC0" w:rsidP="00D776DA">
      <w:pPr>
        <w:ind w:firstLine="56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D776DA" w:rsidRPr="006B1A3D" w:rsidRDefault="00D776DA" w:rsidP="00D776DA">
      <w:pPr>
        <w:ind w:firstLine="56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6B1A3D">
        <w:rPr>
          <w:rFonts w:ascii="Times New Roman" w:hAnsi="Times New Roman" w:cs="Times New Roman"/>
          <w:color w:val="000000"/>
          <w:sz w:val="25"/>
          <w:szCs w:val="25"/>
        </w:rPr>
        <w:t>СОСТАВ</w:t>
      </w:r>
    </w:p>
    <w:p w:rsidR="00D776DA" w:rsidRPr="006B1A3D" w:rsidRDefault="00D776DA" w:rsidP="00D776DA">
      <w:pPr>
        <w:ind w:firstLine="56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6B1A3D">
        <w:rPr>
          <w:rFonts w:ascii="Times New Roman" w:hAnsi="Times New Roman" w:cs="Times New Roman"/>
          <w:color w:val="000000"/>
          <w:sz w:val="25"/>
          <w:szCs w:val="25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Никольского муниципального района, а также частного жилищного фонда, расположенного на территориях сельских поселений Никольского муниципального района, в целях их приспособления с учетом потребностей инвалидов и обеспечения их доступности для инвалидов </w:t>
      </w:r>
      <w:proofErr w:type="gramEnd"/>
    </w:p>
    <w:p w:rsidR="00D776DA" w:rsidRPr="006B1A3D" w:rsidRDefault="00D776DA" w:rsidP="00D776DA">
      <w:pPr>
        <w:ind w:firstLine="56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6B1A3D">
        <w:rPr>
          <w:rFonts w:ascii="Times New Roman" w:hAnsi="Times New Roman" w:cs="Times New Roman"/>
          <w:color w:val="000000"/>
          <w:sz w:val="25"/>
          <w:szCs w:val="25"/>
        </w:rPr>
        <w:t> 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Игумнова Е.С. – заместитель руководителя администрации Никольского муниципального района, председатель комиссии;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Берсенева Ю.Л. – заведующий отделом по муниципальному хозяйству, строительству, градостроительной деятельности и природопользованию Управления народно-хозяйственного комплекса, заместитель председателя комиссии;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B1A3D">
        <w:rPr>
          <w:rFonts w:ascii="Times New Roman" w:hAnsi="Times New Roman" w:cs="Times New Roman"/>
          <w:sz w:val="25"/>
          <w:szCs w:val="25"/>
        </w:rPr>
        <w:t>Лобкова</w:t>
      </w:r>
      <w:proofErr w:type="spellEnd"/>
      <w:r w:rsidRPr="006B1A3D">
        <w:rPr>
          <w:rFonts w:ascii="Times New Roman" w:hAnsi="Times New Roman" w:cs="Times New Roman"/>
          <w:sz w:val="25"/>
          <w:szCs w:val="25"/>
        </w:rPr>
        <w:t xml:space="preserve"> Ю.А. – ведущий специалист отдела по муниципальному хозяйству, строительству, градостроительной деятельности и природопользованию Управления народно-хозяйственного комплекса, секретарь комиссии;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Баева Н.Л. – главный специалист (архитектор) отдела по муниципальному хозяйству, строительству, градостроительной деятельности и природопользованию администрации Никольского муниципального района;</w:t>
      </w:r>
    </w:p>
    <w:p w:rsidR="00D776DA" w:rsidRPr="006B1A3D" w:rsidRDefault="00204479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Московкина М.А.</w:t>
      </w:r>
      <w:r w:rsidR="00D776DA" w:rsidRPr="006B1A3D">
        <w:rPr>
          <w:rFonts w:ascii="Times New Roman" w:hAnsi="Times New Roman" w:cs="Times New Roman"/>
          <w:sz w:val="25"/>
          <w:szCs w:val="25"/>
        </w:rPr>
        <w:t xml:space="preserve"> –</w:t>
      </w:r>
      <w:r w:rsidRPr="006B1A3D">
        <w:rPr>
          <w:rFonts w:ascii="Times New Roman" w:hAnsi="Times New Roman" w:cs="Times New Roman"/>
          <w:sz w:val="25"/>
          <w:szCs w:val="25"/>
        </w:rPr>
        <w:t xml:space="preserve"> </w:t>
      </w:r>
      <w:r w:rsidR="00B55E09" w:rsidRPr="006B1A3D">
        <w:rPr>
          <w:rFonts w:ascii="Times New Roman" w:hAnsi="Times New Roman" w:cs="Times New Roman"/>
          <w:sz w:val="25"/>
          <w:szCs w:val="25"/>
        </w:rPr>
        <w:t>юрисконсульт</w:t>
      </w:r>
      <w:r w:rsidR="00D776DA" w:rsidRPr="006B1A3D">
        <w:rPr>
          <w:rFonts w:ascii="Times New Roman" w:hAnsi="Times New Roman" w:cs="Times New Roman"/>
          <w:sz w:val="25"/>
          <w:szCs w:val="25"/>
        </w:rPr>
        <w:t xml:space="preserve"> юридического отдела администрации Никольского муниципального района;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 xml:space="preserve">Баданина Н.М. – специалист по социальной работе БУ СО </w:t>
      </w:r>
      <w:proofErr w:type="gramStart"/>
      <w:r w:rsidRPr="006B1A3D">
        <w:rPr>
          <w:rFonts w:ascii="Times New Roman" w:hAnsi="Times New Roman" w:cs="Times New Roman"/>
          <w:sz w:val="25"/>
          <w:szCs w:val="25"/>
        </w:rPr>
        <w:t>ВО</w:t>
      </w:r>
      <w:proofErr w:type="gramEnd"/>
      <w:r w:rsidRPr="006B1A3D">
        <w:rPr>
          <w:rFonts w:ascii="Times New Roman" w:hAnsi="Times New Roman" w:cs="Times New Roman"/>
          <w:sz w:val="25"/>
          <w:szCs w:val="25"/>
        </w:rPr>
        <w:t xml:space="preserve"> «Комплексный центр социального обслуживания населения Никольского района» (по согласованию);</w:t>
      </w:r>
    </w:p>
    <w:p w:rsidR="00D776DA" w:rsidRPr="006B1A3D" w:rsidRDefault="00D776DA" w:rsidP="00D776DA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1A3D">
        <w:rPr>
          <w:rFonts w:ascii="Times New Roman" w:hAnsi="Times New Roman" w:cs="Times New Roman"/>
          <w:sz w:val="25"/>
          <w:szCs w:val="25"/>
        </w:rPr>
        <w:t>Гагарина Л.Н. – председатель Никольской районной организации общероссийской общественной организации «Всероссийское общество инвалидов (по согласованию).</w:t>
      </w:r>
    </w:p>
    <w:sectPr w:rsidR="00D776DA" w:rsidRPr="006B1A3D" w:rsidSect="00AA7CF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10A"/>
    <w:multiLevelType w:val="hybridMultilevel"/>
    <w:tmpl w:val="9C8E7D6E"/>
    <w:lvl w:ilvl="0" w:tplc="F110B8E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7D7455"/>
    <w:multiLevelType w:val="hybridMultilevel"/>
    <w:tmpl w:val="A1B8816A"/>
    <w:lvl w:ilvl="0" w:tplc="8A5212B2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>
    <w:nsid w:val="64F147AC"/>
    <w:multiLevelType w:val="hybridMultilevel"/>
    <w:tmpl w:val="69B6E3FC"/>
    <w:lvl w:ilvl="0" w:tplc="B13000F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9551BF"/>
    <w:multiLevelType w:val="hybridMultilevel"/>
    <w:tmpl w:val="5FE8C8CA"/>
    <w:lvl w:ilvl="0" w:tplc="78B2E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DA"/>
    <w:rsid w:val="000B1DB5"/>
    <w:rsid w:val="001040FE"/>
    <w:rsid w:val="00204479"/>
    <w:rsid w:val="00232874"/>
    <w:rsid w:val="00317E66"/>
    <w:rsid w:val="003213C5"/>
    <w:rsid w:val="00465CC0"/>
    <w:rsid w:val="004A1635"/>
    <w:rsid w:val="004A6360"/>
    <w:rsid w:val="004C6E0A"/>
    <w:rsid w:val="00604C42"/>
    <w:rsid w:val="0064174B"/>
    <w:rsid w:val="006B1A3D"/>
    <w:rsid w:val="006B763C"/>
    <w:rsid w:val="006C6E80"/>
    <w:rsid w:val="00897F0A"/>
    <w:rsid w:val="009E3922"/>
    <w:rsid w:val="00A421DD"/>
    <w:rsid w:val="00AA7CFE"/>
    <w:rsid w:val="00B1199D"/>
    <w:rsid w:val="00B55E09"/>
    <w:rsid w:val="00C3292D"/>
    <w:rsid w:val="00C8571B"/>
    <w:rsid w:val="00CC1967"/>
    <w:rsid w:val="00D1372C"/>
    <w:rsid w:val="00D776DA"/>
    <w:rsid w:val="00E5770C"/>
    <w:rsid w:val="00E82FEF"/>
    <w:rsid w:val="00F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7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776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776D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D77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3287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23287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7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776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776D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D77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3287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23287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2022-09-12T06:09:00Z</cp:lastPrinted>
  <dcterms:created xsi:type="dcterms:W3CDTF">2022-08-23T08:15:00Z</dcterms:created>
  <dcterms:modified xsi:type="dcterms:W3CDTF">2022-09-12T06:10:00Z</dcterms:modified>
</cp:coreProperties>
</file>