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29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529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45295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А Д М И Н И С Т РА Ц И Я  Н И К О Л Ь С К О Г О</w:t>
      </w: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45295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М У Н И Ц И П А Л Ь Н О Г О  Р А Й О Н А</w:t>
      </w: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45295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П О С Т А Н О В Л Е Н И Е</w:t>
      </w: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сентября 2021 года                                                                                    № ____</w:t>
      </w: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Никольск</w:t>
      </w:r>
    </w:p>
    <w:p w:rsidR="0045295D" w:rsidRPr="0045295D" w:rsidRDefault="0045295D" w:rsidP="00452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5D" w:rsidRPr="0045295D" w:rsidRDefault="0045295D" w:rsidP="00452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порядок предоставления </w:t>
      </w:r>
    </w:p>
    <w:p w:rsidR="0045295D" w:rsidRPr="0045295D" w:rsidRDefault="0045295D" w:rsidP="00452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 социальной поддержки детям из многодетных семей </w:t>
      </w:r>
    </w:p>
    <w:p w:rsidR="0045295D" w:rsidRPr="0045295D" w:rsidRDefault="0045295D" w:rsidP="00452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права на образование, </w:t>
      </w:r>
    </w:p>
    <w:p w:rsidR="0045295D" w:rsidRPr="0045295D" w:rsidRDefault="0045295D" w:rsidP="00452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постановлением администрации </w:t>
      </w:r>
    </w:p>
    <w:p w:rsidR="0045295D" w:rsidRPr="0045295D" w:rsidRDefault="0045295D" w:rsidP="00452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Никольского муниципального района от 10.01.2019 г. № 20»</w:t>
      </w:r>
    </w:p>
    <w:p w:rsidR="0045295D" w:rsidRPr="0045295D" w:rsidRDefault="0045295D" w:rsidP="00452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нормативных актов в соответствие с действующим законодательством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статьей 5 Закона Вологодской области от 17 июля 2013 года N 3140-ОЗ "О мерах социальной поддержки отдельных категорий граждан в целях реализации права на образование", руководствуясь статьей 33 Устава Никольского муниципального района,</w:t>
      </w: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295D" w:rsidRPr="0045295D" w:rsidRDefault="0045295D" w:rsidP="004529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45295D">
        <w:rPr>
          <w:rFonts w:ascii="Times New Roman" w:eastAsia="Times New Roman" w:hAnsi="Times New Roman" w:cs="Arial"/>
          <w:sz w:val="26"/>
          <w:szCs w:val="26"/>
          <w:lang w:eastAsia="ar-SA"/>
        </w:rPr>
        <w:t>1. Внести изменения в Порядок предоставления мер социальной поддержки детям из многодетных семей в целях реализации права на образование, утвержденный постановлением администрации Никольского муниципального района № 20 от 10.01.2019 г. следующие изменения:</w:t>
      </w:r>
    </w:p>
    <w:p w:rsidR="0045295D" w:rsidRPr="0045295D" w:rsidRDefault="0045295D" w:rsidP="0045295D">
      <w:pPr>
        <w:numPr>
          <w:ilvl w:val="1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3.10 раздела 3 «Денежные выплаты один раз в два года на каждого ребенка на приобретение комплекта одежды для посещения школьных занятий, спортивной формы для занятий физической культурой» изложить в следующей редакции:</w:t>
      </w:r>
    </w:p>
    <w:p w:rsidR="0045295D" w:rsidRPr="0045295D" w:rsidRDefault="0045295D" w:rsidP="0045295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sz w:val="26"/>
          <w:szCs w:val="26"/>
          <w:lang w:eastAsia="ru-RU"/>
        </w:rPr>
        <w:t>«3.10. Денежные выплаты на приобретение комплекта одежды выплачиваются заявителю МКУ «ЦБУ» в течение 30 рабочих дней со дня принятия Управлением образования администрации Никольского муниципального района решения о предоставлении денежных выплат на приобретение комплекта одежды».</w:t>
      </w:r>
    </w:p>
    <w:p w:rsidR="0045295D" w:rsidRPr="0045295D" w:rsidRDefault="0045295D" w:rsidP="00452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52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Руководитель администрации </w:t>
      </w:r>
    </w:p>
    <w:p w:rsidR="0045295D" w:rsidRPr="0045295D" w:rsidRDefault="0045295D" w:rsidP="0045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29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Никольского муниципального района                                                   А. Н. Баданина</w:t>
      </w:r>
    </w:p>
    <w:p w:rsidR="0045295D" w:rsidRPr="0045295D" w:rsidRDefault="0045295D" w:rsidP="0045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9E6" w:rsidRDefault="000769E6">
      <w:bookmarkStart w:id="0" w:name="_GoBack"/>
      <w:bookmarkEnd w:id="0"/>
    </w:p>
    <w:sectPr w:rsidR="000769E6" w:rsidSect="00611B63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24"/>
    <w:rsid w:val="000769E6"/>
    <w:rsid w:val="00246324"/>
    <w:rsid w:val="004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A0F95-4605-43DB-9C8C-A6D8C746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2021-09-23T08:12:00Z</dcterms:created>
  <dcterms:modified xsi:type="dcterms:W3CDTF">2021-09-23T08:12:00Z</dcterms:modified>
</cp:coreProperties>
</file>