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DE" w:rsidRDefault="003272DE" w:rsidP="003272DE">
      <w:pPr>
        <w:tabs>
          <w:tab w:val="left" w:pos="4140"/>
        </w:tabs>
        <w:jc w:val="center"/>
      </w:pPr>
      <w:r>
        <w:rPr>
          <w:noProof/>
        </w:rPr>
        <w:drawing>
          <wp:inline distT="0" distB="0" distL="0" distR="0">
            <wp:extent cx="676275" cy="7905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r>
        <w:t xml:space="preserve">                                                          </w:t>
      </w:r>
    </w:p>
    <w:p w:rsidR="003272DE" w:rsidRPr="009A7B22" w:rsidRDefault="003272DE" w:rsidP="003272DE">
      <w:pPr>
        <w:spacing w:line="220" w:lineRule="auto"/>
        <w:jc w:val="both"/>
        <w:rPr>
          <w:spacing w:val="120"/>
          <w:sz w:val="16"/>
          <w:szCs w:val="16"/>
        </w:rPr>
      </w:pPr>
    </w:p>
    <w:p w:rsidR="003272DE" w:rsidRPr="00FF6D07" w:rsidRDefault="003272DE" w:rsidP="003272DE">
      <w:pPr>
        <w:pStyle w:val="a3"/>
        <w:rPr>
          <w:sz w:val="26"/>
          <w:szCs w:val="26"/>
        </w:rPr>
      </w:pPr>
      <w:r w:rsidRPr="00FF6D07">
        <w:rPr>
          <w:sz w:val="26"/>
          <w:szCs w:val="26"/>
        </w:rPr>
        <w:t xml:space="preserve">АДМИНИСТРАЦИЯ НИКОЛЬСКОГО </w:t>
      </w:r>
    </w:p>
    <w:p w:rsidR="003272DE" w:rsidRPr="00FF6D07" w:rsidRDefault="003272DE" w:rsidP="003272DE">
      <w:pPr>
        <w:pStyle w:val="a3"/>
        <w:rPr>
          <w:sz w:val="26"/>
          <w:szCs w:val="26"/>
        </w:rPr>
      </w:pPr>
      <w:r w:rsidRPr="00FF6D07">
        <w:rPr>
          <w:sz w:val="26"/>
          <w:szCs w:val="26"/>
        </w:rPr>
        <w:t>МУНИЦИПАЛЬНОГО РАЙОНА</w:t>
      </w:r>
    </w:p>
    <w:p w:rsidR="003272DE" w:rsidRPr="00FF6D07" w:rsidRDefault="003272DE" w:rsidP="003272DE">
      <w:pPr>
        <w:pStyle w:val="a3"/>
        <w:rPr>
          <w:sz w:val="26"/>
          <w:szCs w:val="26"/>
        </w:rPr>
      </w:pPr>
    </w:p>
    <w:p w:rsidR="003272DE" w:rsidRPr="00FF6D07" w:rsidRDefault="003272DE" w:rsidP="003272DE">
      <w:pPr>
        <w:pStyle w:val="a3"/>
        <w:rPr>
          <w:sz w:val="26"/>
          <w:szCs w:val="26"/>
        </w:rPr>
      </w:pPr>
      <w:r w:rsidRPr="00FF6D07">
        <w:rPr>
          <w:sz w:val="26"/>
          <w:szCs w:val="26"/>
        </w:rPr>
        <w:t>ПОСТАНОВЛЕНИЕ</w:t>
      </w:r>
    </w:p>
    <w:p w:rsidR="003272DE" w:rsidRDefault="00954E96" w:rsidP="003272DE">
      <w:pPr>
        <w:pStyle w:val="a3"/>
        <w:jc w:val="left"/>
        <w:rPr>
          <w:b w:val="0"/>
          <w:spacing w:val="0"/>
          <w:sz w:val="24"/>
        </w:rPr>
      </w:pPr>
      <w:r>
        <w:rPr>
          <w:b w:val="0"/>
          <w:spacing w:val="0"/>
          <w:sz w:val="26"/>
          <w:szCs w:val="26"/>
        </w:rPr>
        <w:t>16.06.</w:t>
      </w:r>
      <w:r w:rsidR="003272DE">
        <w:rPr>
          <w:b w:val="0"/>
          <w:spacing w:val="0"/>
          <w:sz w:val="26"/>
          <w:szCs w:val="26"/>
        </w:rPr>
        <w:t xml:space="preserve">2022 </w:t>
      </w:r>
      <w:r w:rsidR="003272DE" w:rsidRPr="00CC1288">
        <w:rPr>
          <w:b w:val="0"/>
          <w:spacing w:val="0"/>
          <w:sz w:val="26"/>
          <w:szCs w:val="26"/>
        </w:rPr>
        <w:t xml:space="preserve"> год</w:t>
      </w:r>
      <w:r w:rsidR="003272DE">
        <w:rPr>
          <w:b w:val="0"/>
          <w:spacing w:val="0"/>
          <w:sz w:val="26"/>
          <w:szCs w:val="26"/>
        </w:rPr>
        <w:t>а</w:t>
      </w:r>
      <w:r w:rsidR="003272DE">
        <w:rPr>
          <w:b w:val="0"/>
          <w:spacing w:val="0"/>
          <w:sz w:val="26"/>
          <w:szCs w:val="26"/>
        </w:rPr>
        <w:tab/>
      </w:r>
      <w:r w:rsidR="003272DE">
        <w:rPr>
          <w:b w:val="0"/>
          <w:spacing w:val="0"/>
          <w:sz w:val="26"/>
          <w:szCs w:val="26"/>
        </w:rPr>
        <w:tab/>
        <w:t xml:space="preserve">         </w:t>
      </w:r>
      <w:r w:rsidR="003272DE" w:rsidRPr="00CC1288">
        <w:rPr>
          <w:b w:val="0"/>
          <w:spacing w:val="0"/>
          <w:sz w:val="26"/>
          <w:szCs w:val="26"/>
        </w:rPr>
        <w:t xml:space="preserve">                                </w:t>
      </w:r>
      <w:r w:rsidR="003272DE">
        <w:rPr>
          <w:b w:val="0"/>
          <w:spacing w:val="0"/>
          <w:sz w:val="26"/>
          <w:szCs w:val="26"/>
        </w:rPr>
        <w:t xml:space="preserve">                  </w:t>
      </w:r>
      <w:r>
        <w:rPr>
          <w:b w:val="0"/>
          <w:spacing w:val="0"/>
          <w:sz w:val="26"/>
          <w:szCs w:val="26"/>
        </w:rPr>
        <w:t xml:space="preserve">                            </w:t>
      </w:r>
      <w:r w:rsidR="003272DE">
        <w:rPr>
          <w:b w:val="0"/>
          <w:spacing w:val="0"/>
          <w:sz w:val="26"/>
          <w:szCs w:val="26"/>
        </w:rPr>
        <w:t xml:space="preserve">  </w:t>
      </w:r>
      <w:r w:rsidR="003272DE" w:rsidRPr="00CC1288">
        <w:rPr>
          <w:b w:val="0"/>
          <w:spacing w:val="0"/>
          <w:sz w:val="26"/>
          <w:szCs w:val="26"/>
        </w:rPr>
        <w:t>№</w:t>
      </w:r>
      <w:r>
        <w:rPr>
          <w:b w:val="0"/>
          <w:spacing w:val="0"/>
          <w:sz w:val="26"/>
          <w:szCs w:val="26"/>
        </w:rPr>
        <w:t xml:space="preserve"> 547</w:t>
      </w:r>
    </w:p>
    <w:p w:rsidR="003272DE" w:rsidRDefault="003272DE" w:rsidP="003272DE">
      <w:pPr>
        <w:pStyle w:val="a3"/>
        <w:rPr>
          <w:b w:val="0"/>
          <w:spacing w:val="0"/>
          <w:sz w:val="24"/>
        </w:rPr>
      </w:pPr>
    </w:p>
    <w:p w:rsidR="003272DE" w:rsidRDefault="003272DE" w:rsidP="003272DE">
      <w:pPr>
        <w:pStyle w:val="a3"/>
        <w:rPr>
          <w:b w:val="0"/>
          <w:spacing w:val="0"/>
          <w:sz w:val="24"/>
        </w:rPr>
      </w:pPr>
      <w:r>
        <w:rPr>
          <w:b w:val="0"/>
          <w:spacing w:val="0"/>
          <w:sz w:val="24"/>
        </w:rPr>
        <w:t>г. Никольск</w:t>
      </w:r>
    </w:p>
    <w:p w:rsidR="003272DE" w:rsidRDefault="003272DE" w:rsidP="003272DE">
      <w:pPr>
        <w:pStyle w:val="a3"/>
        <w:rPr>
          <w:b w:val="0"/>
          <w:spacing w:val="0"/>
          <w:sz w:val="24"/>
        </w:rPr>
      </w:pPr>
    </w:p>
    <w:p w:rsidR="00DD245B" w:rsidRDefault="00DD245B" w:rsidP="003272DE">
      <w:pPr>
        <w:pStyle w:val="a3"/>
        <w:rPr>
          <w:b w:val="0"/>
          <w:spacing w:val="0"/>
          <w:sz w:val="24"/>
        </w:rPr>
      </w:pPr>
    </w:p>
    <w:p w:rsidR="003272DE" w:rsidRPr="00DD245B" w:rsidRDefault="003272DE" w:rsidP="003A3174">
      <w:pPr>
        <w:ind w:right="4818"/>
        <w:jc w:val="both"/>
        <w:rPr>
          <w:rStyle w:val="30"/>
          <w:rFonts w:ascii="Times New Roman" w:hAnsi="Times New Roman" w:cs="Times New Roman"/>
          <w:sz w:val="28"/>
          <w:szCs w:val="28"/>
        </w:rPr>
      </w:pPr>
      <w:r w:rsidRPr="00DD245B">
        <w:rPr>
          <w:sz w:val="28"/>
          <w:szCs w:val="28"/>
        </w:rPr>
        <w:t>Об утверждении Административного регламента</w:t>
      </w:r>
      <w:r w:rsidR="003A3174">
        <w:rPr>
          <w:sz w:val="28"/>
          <w:szCs w:val="28"/>
        </w:rPr>
        <w:t xml:space="preserve"> </w:t>
      </w:r>
      <w:r w:rsidRPr="00DD245B">
        <w:rPr>
          <w:sz w:val="28"/>
          <w:szCs w:val="28"/>
        </w:rPr>
        <w:t xml:space="preserve">предоставления муниципальной услуги </w:t>
      </w:r>
      <w:r w:rsidRPr="00DD245B">
        <w:rPr>
          <w:rStyle w:val="30"/>
          <w:rFonts w:ascii="Times New Roman" w:hAnsi="Times New Roman" w:cs="Times New Roman"/>
          <w:b w:val="0"/>
          <w:bCs w:val="0"/>
          <w:sz w:val="28"/>
          <w:szCs w:val="28"/>
        </w:rPr>
        <w:t>по переводу жилого помещения в нежилое помещение и нежилого помещения в жилое помещение</w:t>
      </w:r>
    </w:p>
    <w:p w:rsidR="003272DE" w:rsidRDefault="003272DE" w:rsidP="003272DE">
      <w:pPr>
        <w:rPr>
          <w:rFonts w:eastAsia="Arial"/>
          <w:sz w:val="28"/>
          <w:szCs w:val="28"/>
        </w:rPr>
      </w:pPr>
      <w:r w:rsidRPr="00DD245B">
        <w:rPr>
          <w:rFonts w:eastAsia="Arial"/>
          <w:sz w:val="28"/>
          <w:szCs w:val="28"/>
        </w:rPr>
        <w:t xml:space="preserve"> </w:t>
      </w:r>
    </w:p>
    <w:p w:rsidR="00053474" w:rsidRPr="00DD245B" w:rsidRDefault="00053474" w:rsidP="003272DE">
      <w:pPr>
        <w:rPr>
          <w:sz w:val="28"/>
          <w:szCs w:val="28"/>
        </w:rPr>
      </w:pPr>
    </w:p>
    <w:p w:rsidR="003272DE" w:rsidRPr="00DD245B" w:rsidRDefault="003272DE" w:rsidP="003272DE">
      <w:pPr>
        <w:pStyle w:val="21"/>
        <w:ind w:firstLine="709"/>
        <w:rPr>
          <w:sz w:val="28"/>
          <w:szCs w:val="28"/>
        </w:rPr>
      </w:pPr>
      <w:r w:rsidRPr="00DD245B">
        <w:rPr>
          <w:sz w:val="28"/>
          <w:szCs w:val="28"/>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(далее - Закон № 210-ФЗ); руководствуясь статьей 33 Устава района,</w:t>
      </w:r>
      <w:r w:rsidR="0024203C">
        <w:rPr>
          <w:sz w:val="28"/>
          <w:szCs w:val="28"/>
        </w:rPr>
        <w:t xml:space="preserve"> администрация Никольского муниципального района</w:t>
      </w:r>
    </w:p>
    <w:p w:rsidR="003272DE" w:rsidRPr="00DD245B" w:rsidRDefault="003272DE" w:rsidP="003272DE">
      <w:pPr>
        <w:pStyle w:val="21"/>
        <w:ind w:firstLine="709"/>
        <w:rPr>
          <w:sz w:val="28"/>
          <w:szCs w:val="28"/>
        </w:rPr>
      </w:pPr>
    </w:p>
    <w:p w:rsidR="003272DE" w:rsidRPr="00DD245B" w:rsidRDefault="003272DE" w:rsidP="003272DE">
      <w:pPr>
        <w:ind w:firstLine="709"/>
        <w:jc w:val="both"/>
        <w:rPr>
          <w:sz w:val="28"/>
          <w:szCs w:val="28"/>
        </w:rPr>
      </w:pPr>
      <w:r w:rsidRPr="00DD245B">
        <w:rPr>
          <w:sz w:val="28"/>
          <w:szCs w:val="28"/>
        </w:rPr>
        <w:t>ПОСТАНОВЛЯЕТ:</w:t>
      </w:r>
    </w:p>
    <w:p w:rsidR="003272DE" w:rsidRPr="00DD245B" w:rsidRDefault="003272DE" w:rsidP="003272DE">
      <w:pPr>
        <w:ind w:firstLine="709"/>
        <w:jc w:val="both"/>
        <w:rPr>
          <w:sz w:val="28"/>
          <w:szCs w:val="28"/>
        </w:rPr>
      </w:pPr>
    </w:p>
    <w:p w:rsidR="003272DE" w:rsidRPr="00DD245B" w:rsidRDefault="003272DE" w:rsidP="003272DE">
      <w:pPr>
        <w:pStyle w:val="ConsPlusNormal"/>
        <w:widowControl/>
        <w:ind w:firstLine="709"/>
        <w:jc w:val="both"/>
        <w:rPr>
          <w:rFonts w:ascii="Times New Roman" w:hAnsi="Times New Roman" w:cs="Times New Roman"/>
          <w:sz w:val="28"/>
          <w:szCs w:val="28"/>
        </w:rPr>
      </w:pPr>
      <w:r w:rsidRPr="00DD245B">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DD245B">
        <w:rPr>
          <w:rStyle w:val="30"/>
          <w:rFonts w:ascii="Times New Roman" w:hAnsi="Times New Roman" w:cs="Times New Roman"/>
          <w:b w:val="0"/>
          <w:sz w:val="28"/>
          <w:szCs w:val="28"/>
        </w:rPr>
        <w:t>по</w:t>
      </w:r>
      <w:r w:rsidRPr="00DD245B">
        <w:rPr>
          <w:rStyle w:val="30"/>
          <w:rFonts w:ascii="Times New Roman" w:hAnsi="Times New Roman" w:cs="Times New Roman"/>
          <w:b w:val="0"/>
          <w:bCs w:val="0"/>
          <w:sz w:val="28"/>
          <w:szCs w:val="28"/>
        </w:rPr>
        <w:t xml:space="preserve"> переводу жилого помещения в нежилое помещение и нежилого помещения в жилое помещение</w:t>
      </w:r>
      <w:r w:rsidRPr="00DD245B">
        <w:rPr>
          <w:rFonts w:ascii="Times New Roman" w:hAnsi="Times New Roman" w:cs="Times New Roman"/>
          <w:sz w:val="28"/>
          <w:szCs w:val="28"/>
        </w:rPr>
        <w:t xml:space="preserve"> (приложение 1).</w:t>
      </w:r>
    </w:p>
    <w:p w:rsidR="003272DE" w:rsidRPr="00DD245B" w:rsidRDefault="003272DE" w:rsidP="003272DE">
      <w:pPr>
        <w:pStyle w:val="ConsPlusNormal"/>
        <w:widowControl/>
        <w:ind w:firstLine="709"/>
        <w:jc w:val="both"/>
        <w:rPr>
          <w:rFonts w:ascii="Times New Roman" w:hAnsi="Times New Roman" w:cs="Times New Roman"/>
          <w:sz w:val="28"/>
          <w:szCs w:val="28"/>
        </w:rPr>
      </w:pPr>
      <w:r w:rsidRPr="00DD245B">
        <w:rPr>
          <w:rFonts w:ascii="Times New Roman" w:hAnsi="Times New Roman" w:cs="Times New Roman"/>
          <w:sz w:val="28"/>
          <w:szCs w:val="28"/>
        </w:rPr>
        <w:t xml:space="preserve">2. Назначить Баеву Н.Л., главного специалиста (архитектора) отдела по муниципальному хозяйству, строительству, градостроительной деятельности и природопользованию администрации Никольского муниципального района, лицом, ответственным </w:t>
      </w:r>
      <w:r w:rsidR="004D09D7" w:rsidRPr="004D09D7">
        <w:rPr>
          <w:rFonts w:ascii="Times New Roman" w:hAnsi="Times New Roman" w:cs="Times New Roman"/>
          <w:sz w:val="28"/>
          <w:szCs w:val="28"/>
        </w:rPr>
        <w:t xml:space="preserve">за предоставление муниципальной услуги </w:t>
      </w:r>
      <w:r w:rsidRPr="00DD245B">
        <w:rPr>
          <w:rFonts w:ascii="Times New Roman" w:hAnsi="Times New Roman" w:cs="Times New Roman"/>
          <w:sz w:val="28"/>
          <w:szCs w:val="28"/>
        </w:rPr>
        <w:t>по</w:t>
      </w:r>
      <w:r w:rsidRPr="00DD245B">
        <w:rPr>
          <w:rFonts w:ascii="Times New Roman" w:hAnsi="Times New Roman" w:cs="Times New Roman"/>
          <w:b/>
          <w:sz w:val="28"/>
          <w:szCs w:val="28"/>
        </w:rPr>
        <w:t xml:space="preserve"> </w:t>
      </w:r>
      <w:r w:rsidRPr="00DD245B">
        <w:rPr>
          <w:rStyle w:val="30"/>
          <w:rFonts w:ascii="Times New Roman" w:hAnsi="Times New Roman" w:cs="Times New Roman"/>
          <w:b w:val="0"/>
          <w:bCs w:val="0"/>
          <w:sz w:val="28"/>
          <w:szCs w:val="28"/>
        </w:rPr>
        <w:t>переводу жилого помещения в нежилое помещение и нежилого помещения в жилое помещение</w:t>
      </w:r>
      <w:r w:rsidRPr="00DD245B">
        <w:rPr>
          <w:rFonts w:ascii="Times New Roman" w:hAnsi="Times New Roman" w:cs="Times New Roman"/>
          <w:sz w:val="28"/>
          <w:szCs w:val="28"/>
        </w:rPr>
        <w:t>, а так же за информирование по вопросам предоставления муниципальной услуги.</w:t>
      </w:r>
    </w:p>
    <w:p w:rsidR="003272DE" w:rsidRPr="00DD245B" w:rsidRDefault="003A3174" w:rsidP="003A3174">
      <w:pPr>
        <w:ind w:firstLine="709"/>
        <w:jc w:val="both"/>
        <w:rPr>
          <w:sz w:val="28"/>
          <w:szCs w:val="28"/>
        </w:rPr>
      </w:pPr>
      <w:r>
        <w:rPr>
          <w:sz w:val="28"/>
          <w:szCs w:val="28"/>
        </w:rPr>
        <w:t>3.Признать утратившим силу</w:t>
      </w:r>
      <w:r w:rsidR="003272DE" w:rsidRPr="00DD245B">
        <w:rPr>
          <w:spacing w:val="3"/>
          <w:sz w:val="28"/>
          <w:szCs w:val="28"/>
        </w:rPr>
        <w:t xml:space="preserve"> постановление </w:t>
      </w:r>
      <w:r w:rsidR="003272DE" w:rsidRPr="00DD245B">
        <w:rPr>
          <w:sz w:val="28"/>
          <w:szCs w:val="28"/>
        </w:rPr>
        <w:t>администрации Никольского муниципального района от 04.12.2020 года № 111</w:t>
      </w:r>
      <w:r w:rsidR="00053474">
        <w:rPr>
          <w:sz w:val="28"/>
          <w:szCs w:val="28"/>
        </w:rPr>
        <w:t>7</w:t>
      </w:r>
      <w:r w:rsidR="003272DE" w:rsidRPr="00DD245B">
        <w:rPr>
          <w:sz w:val="28"/>
          <w:szCs w:val="28"/>
        </w:rPr>
        <w:t xml:space="preserve"> «Об утверждении Административного регламента предоставления муниципальной услуги по переводу</w:t>
      </w:r>
      <w:r w:rsidR="00DD245B" w:rsidRPr="00DD245B">
        <w:rPr>
          <w:sz w:val="28"/>
          <w:szCs w:val="28"/>
        </w:rPr>
        <w:t xml:space="preserve"> </w:t>
      </w:r>
      <w:r w:rsidR="003272DE" w:rsidRPr="00DD245B">
        <w:rPr>
          <w:sz w:val="28"/>
          <w:szCs w:val="28"/>
        </w:rPr>
        <w:t>жилого помещения в нежилое помещение и нежилого</w:t>
      </w:r>
      <w:r w:rsidR="00DD245B" w:rsidRPr="00DD245B">
        <w:rPr>
          <w:sz w:val="28"/>
          <w:szCs w:val="28"/>
        </w:rPr>
        <w:t xml:space="preserve"> </w:t>
      </w:r>
      <w:r w:rsidR="003272DE" w:rsidRPr="00DD245B">
        <w:rPr>
          <w:sz w:val="28"/>
          <w:szCs w:val="28"/>
        </w:rPr>
        <w:t xml:space="preserve">помещения в </w:t>
      </w:r>
      <w:r w:rsidR="003272DE" w:rsidRPr="00DD245B">
        <w:rPr>
          <w:sz w:val="28"/>
          <w:szCs w:val="28"/>
        </w:rPr>
        <w:lastRenderedPageBreak/>
        <w:t>жилое помещение на территории сельских</w:t>
      </w:r>
      <w:r w:rsidR="00DD245B" w:rsidRPr="00DD245B">
        <w:rPr>
          <w:sz w:val="28"/>
          <w:szCs w:val="28"/>
        </w:rPr>
        <w:t xml:space="preserve"> </w:t>
      </w:r>
      <w:r w:rsidR="003272DE" w:rsidRPr="00DD245B">
        <w:rPr>
          <w:sz w:val="28"/>
          <w:szCs w:val="28"/>
        </w:rPr>
        <w:t>поселений, входящих в состав Никольского муниципального</w:t>
      </w:r>
      <w:r w:rsidR="00DD245B" w:rsidRPr="00DD245B">
        <w:rPr>
          <w:sz w:val="28"/>
          <w:szCs w:val="28"/>
        </w:rPr>
        <w:t xml:space="preserve"> </w:t>
      </w:r>
      <w:r w:rsidR="003272DE" w:rsidRPr="00DD245B">
        <w:rPr>
          <w:sz w:val="28"/>
          <w:szCs w:val="28"/>
        </w:rPr>
        <w:t>района</w:t>
      </w:r>
      <w:r w:rsidR="00DD245B" w:rsidRPr="00DD245B">
        <w:rPr>
          <w:sz w:val="28"/>
          <w:szCs w:val="28"/>
        </w:rPr>
        <w:t>».</w:t>
      </w:r>
    </w:p>
    <w:p w:rsidR="003272DE" w:rsidRPr="00DD245B" w:rsidRDefault="003272DE" w:rsidP="003272DE">
      <w:pPr>
        <w:ind w:firstLine="709"/>
        <w:jc w:val="both"/>
        <w:rPr>
          <w:sz w:val="28"/>
          <w:szCs w:val="28"/>
        </w:rPr>
      </w:pPr>
      <w:r w:rsidRPr="00DD245B">
        <w:rPr>
          <w:sz w:val="28"/>
          <w:szCs w:val="28"/>
        </w:rPr>
        <w:t>4. Настоящее постановление вступает в силу после его официального опубликования в газете «Авангард» и подлежит размещению на официальном сайте администрации Никольского муниципального района.</w:t>
      </w:r>
    </w:p>
    <w:p w:rsidR="003272DE" w:rsidRPr="002A2FE5" w:rsidRDefault="003272DE" w:rsidP="003272DE">
      <w:pPr>
        <w:ind w:firstLine="709"/>
        <w:jc w:val="both"/>
        <w:rPr>
          <w:sz w:val="25"/>
          <w:szCs w:val="25"/>
        </w:rPr>
      </w:pPr>
    </w:p>
    <w:p w:rsidR="003272DE" w:rsidRDefault="003272DE" w:rsidP="003272DE">
      <w:pPr>
        <w:ind w:firstLine="709"/>
        <w:jc w:val="both"/>
        <w:rPr>
          <w:sz w:val="25"/>
          <w:szCs w:val="25"/>
        </w:rPr>
      </w:pPr>
    </w:p>
    <w:p w:rsidR="003272DE" w:rsidRPr="00DD245B" w:rsidRDefault="003272DE" w:rsidP="003272DE">
      <w:pPr>
        <w:ind w:firstLine="709"/>
        <w:jc w:val="both"/>
        <w:rPr>
          <w:sz w:val="28"/>
          <w:szCs w:val="28"/>
        </w:rPr>
      </w:pPr>
    </w:p>
    <w:p w:rsidR="00954E96" w:rsidRDefault="00954E96" w:rsidP="003272DE">
      <w:pPr>
        <w:jc w:val="both"/>
        <w:rPr>
          <w:color w:val="000000" w:themeColor="text1"/>
          <w:sz w:val="28"/>
          <w:szCs w:val="28"/>
        </w:rPr>
      </w:pPr>
    </w:p>
    <w:p w:rsidR="00954E96" w:rsidRDefault="00954E96" w:rsidP="003272DE">
      <w:pPr>
        <w:jc w:val="both"/>
        <w:rPr>
          <w:color w:val="000000" w:themeColor="text1"/>
          <w:sz w:val="28"/>
          <w:szCs w:val="28"/>
        </w:rPr>
      </w:pPr>
    </w:p>
    <w:p w:rsidR="00954E96" w:rsidRDefault="00954E96" w:rsidP="003272DE">
      <w:pPr>
        <w:jc w:val="both"/>
        <w:rPr>
          <w:color w:val="000000" w:themeColor="text1"/>
          <w:sz w:val="28"/>
          <w:szCs w:val="28"/>
        </w:rPr>
      </w:pPr>
    </w:p>
    <w:p w:rsidR="003272DE" w:rsidRPr="00DD245B" w:rsidRDefault="003272DE" w:rsidP="003272DE">
      <w:pPr>
        <w:jc w:val="both"/>
        <w:rPr>
          <w:color w:val="000000" w:themeColor="text1"/>
          <w:sz w:val="28"/>
          <w:szCs w:val="28"/>
        </w:rPr>
      </w:pPr>
      <w:r w:rsidRPr="00DD245B">
        <w:rPr>
          <w:color w:val="000000" w:themeColor="text1"/>
          <w:sz w:val="28"/>
          <w:szCs w:val="28"/>
        </w:rPr>
        <w:t xml:space="preserve">Руководитель администрации         </w:t>
      </w:r>
      <w:r w:rsidR="00DD245B">
        <w:rPr>
          <w:color w:val="000000" w:themeColor="text1"/>
          <w:sz w:val="28"/>
          <w:szCs w:val="28"/>
        </w:rPr>
        <w:t xml:space="preserve">                        </w:t>
      </w:r>
      <w:r w:rsidRPr="00DD245B">
        <w:rPr>
          <w:color w:val="000000" w:themeColor="text1"/>
          <w:sz w:val="28"/>
          <w:szCs w:val="28"/>
        </w:rPr>
        <w:t xml:space="preserve">                </w:t>
      </w:r>
    </w:p>
    <w:p w:rsidR="003272DE" w:rsidRPr="00DD245B" w:rsidRDefault="003272DE" w:rsidP="003272DE">
      <w:pPr>
        <w:jc w:val="both"/>
        <w:rPr>
          <w:color w:val="000000" w:themeColor="text1"/>
          <w:sz w:val="28"/>
          <w:szCs w:val="28"/>
        </w:rPr>
      </w:pPr>
      <w:r w:rsidRPr="00DD245B">
        <w:rPr>
          <w:color w:val="000000" w:themeColor="text1"/>
          <w:sz w:val="28"/>
          <w:szCs w:val="28"/>
        </w:rPr>
        <w:t xml:space="preserve">Никольского муниципального района            </w:t>
      </w:r>
      <w:r w:rsidR="00954E96">
        <w:rPr>
          <w:color w:val="000000" w:themeColor="text1"/>
          <w:sz w:val="28"/>
          <w:szCs w:val="28"/>
        </w:rPr>
        <w:t xml:space="preserve">                     </w:t>
      </w:r>
      <w:r w:rsidRPr="00DD245B">
        <w:rPr>
          <w:color w:val="000000" w:themeColor="text1"/>
          <w:sz w:val="28"/>
          <w:szCs w:val="28"/>
        </w:rPr>
        <w:t xml:space="preserve">      </w:t>
      </w:r>
      <w:r w:rsidR="00954E96" w:rsidRPr="00DD245B">
        <w:rPr>
          <w:color w:val="000000" w:themeColor="text1"/>
          <w:sz w:val="28"/>
          <w:szCs w:val="28"/>
        </w:rPr>
        <w:t xml:space="preserve">А.Н. </w:t>
      </w:r>
      <w:proofErr w:type="spellStart"/>
      <w:r w:rsidR="00954E96" w:rsidRPr="00DD245B">
        <w:rPr>
          <w:color w:val="000000" w:themeColor="text1"/>
          <w:sz w:val="28"/>
          <w:szCs w:val="28"/>
        </w:rPr>
        <w:t>Баданина</w:t>
      </w:r>
      <w:proofErr w:type="spellEnd"/>
    </w:p>
    <w:p w:rsidR="00845A1F" w:rsidRDefault="00845A1F"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C16F13" w:rsidRDefault="00C16F13" w:rsidP="00DD245B">
      <w:pPr>
        <w:ind w:left="4962"/>
        <w:jc w:val="both"/>
        <w:rPr>
          <w:sz w:val="26"/>
          <w:szCs w:val="26"/>
        </w:rPr>
      </w:pPr>
    </w:p>
    <w:p w:rsidR="00DD245B" w:rsidRDefault="00DD245B" w:rsidP="00DD245B">
      <w:pPr>
        <w:ind w:left="4962"/>
        <w:jc w:val="both"/>
        <w:rPr>
          <w:sz w:val="26"/>
          <w:szCs w:val="26"/>
        </w:rPr>
      </w:pPr>
      <w:r>
        <w:rPr>
          <w:sz w:val="26"/>
          <w:szCs w:val="26"/>
        </w:rPr>
        <w:lastRenderedPageBreak/>
        <w:t xml:space="preserve">Приложение </w:t>
      </w:r>
    </w:p>
    <w:p w:rsidR="00DD245B" w:rsidRDefault="00DD245B" w:rsidP="00DD245B">
      <w:pPr>
        <w:ind w:left="4962"/>
        <w:jc w:val="both"/>
        <w:rPr>
          <w:sz w:val="26"/>
          <w:szCs w:val="26"/>
        </w:rPr>
      </w:pPr>
      <w:r>
        <w:rPr>
          <w:sz w:val="26"/>
          <w:szCs w:val="26"/>
        </w:rPr>
        <w:t>к постановлению администрации Никольског</w:t>
      </w:r>
      <w:r w:rsidR="00954E96">
        <w:rPr>
          <w:sz w:val="26"/>
          <w:szCs w:val="26"/>
        </w:rPr>
        <w:t>о муниципального района от 16.06.2022 года №  547</w:t>
      </w:r>
      <w:r>
        <w:rPr>
          <w:sz w:val="26"/>
          <w:szCs w:val="26"/>
        </w:rPr>
        <w:t xml:space="preserve">  </w:t>
      </w:r>
    </w:p>
    <w:p w:rsidR="00DD245B" w:rsidRDefault="00DD245B" w:rsidP="00DD245B">
      <w:pPr>
        <w:pStyle w:val="ConsPlusNormal"/>
        <w:widowControl/>
        <w:ind w:firstLine="0"/>
        <w:jc w:val="center"/>
        <w:rPr>
          <w:rStyle w:val="30"/>
          <w:rFonts w:ascii="Times New Roman" w:hAnsi="Times New Roman" w:cs="Times New Roman"/>
          <w:b w:val="0"/>
          <w:bCs w:val="0"/>
          <w:sz w:val="28"/>
          <w:szCs w:val="28"/>
        </w:rPr>
      </w:pPr>
    </w:p>
    <w:p w:rsidR="00DD245B" w:rsidRDefault="00DD245B" w:rsidP="00DD245B">
      <w:pPr>
        <w:pStyle w:val="ConsPlusNormal"/>
        <w:widowControl/>
        <w:ind w:firstLine="0"/>
        <w:jc w:val="center"/>
        <w:rPr>
          <w:rStyle w:val="30"/>
          <w:rFonts w:ascii="Times New Roman" w:hAnsi="Times New Roman" w:cs="Times New Roman"/>
          <w:sz w:val="28"/>
          <w:szCs w:val="28"/>
        </w:rPr>
      </w:pPr>
      <w:r>
        <w:rPr>
          <w:rStyle w:val="30"/>
          <w:rFonts w:ascii="Times New Roman" w:hAnsi="Times New Roman" w:cs="Times New Roman"/>
          <w:b w:val="0"/>
          <w:bCs w:val="0"/>
          <w:sz w:val="28"/>
          <w:szCs w:val="28"/>
        </w:rPr>
        <w:t xml:space="preserve">Административный регламент предоставления муниципальной услуги </w:t>
      </w:r>
      <w:r>
        <w:rPr>
          <w:rStyle w:val="30"/>
          <w:rFonts w:ascii="Times New Roman" w:hAnsi="Times New Roman" w:cs="Times New Roman"/>
          <w:b w:val="0"/>
          <w:bCs w:val="0"/>
          <w:sz w:val="28"/>
          <w:szCs w:val="28"/>
        </w:rPr>
        <w:br/>
        <w:t>по переводу жилого помещения в нежилое помещение и нежилого помещения в жилое помещение</w:t>
      </w:r>
    </w:p>
    <w:p w:rsidR="00DD245B" w:rsidRDefault="00DD245B" w:rsidP="00DD245B">
      <w:pPr>
        <w:pStyle w:val="ConsPlusNormal"/>
        <w:widowControl/>
        <w:ind w:firstLine="540"/>
        <w:jc w:val="both"/>
      </w:pPr>
    </w:p>
    <w:p w:rsidR="00DD245B" w:rsidRDefault="00DD245B" w:rsidP="00DD245B">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rsidR="00DD245B" w:rsidRDefault="00DD245B" w:rsidP="00DD245B">
      <w:pPr>
        <w:autoSpaceDE w:val="0"/>
        <w:autoSpaceDN w:val="0"/>
        <w:adjustRightInd w:val="0"/>
        <w:ind w:firstLine="709"/>
        <w:jc w:val="both"/>
        <w:outlineLvl w:val="0"/>
        <w:rPr>
          <w:sz w:val="28"/>
          <w:szCs w:val="28"/>
        </w:rPr>
      </w:pPr>
      <w:r>
        <w:rPr>
          <w:sz w:val="28"/>
          <w:szCs w:val="28"/>
        </w:rPr>
        <w:t xml:space="preserve">1.1.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w:t>
      </w:r>
      <w:r w:rsidR="00021ECC">
        <w:rPr>
          <w:sz w:val="28"/>
          <w:szCs w:val="28"/>
        </w:rPr>
        <w:t xml:space="preserve">на территории сельских поселений Никольского муниципального района </w:t>
      </w:r>
      <w:r>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D245B" w:rsidRDefault="00DD245B" w:rsidP="00DD245B">
      <w:pPr>
        <w:widowControl w:val="0"/>
        <w:autoSpaceDE w:val="0"/>
        <w:autoSpaceDN w:val="0"/>
        <w:adjustRightInd w:val="0"/>
        <w:ind w:firstLine="709"/>
        <w:jc w:val="both"/>
        <w:rPr>
          <w:sz w:val="28"/>
          <w:szCs w:val="28"/>
        </w:rPr>
      </w:pPr>
      <w:r>
        <w:rPr>
          <w:sz w:val="28"/>
          <w:szCs w:val="28"/>
        </w:rPr>
        <w:t>Муниципальная услуга включает:</w:t>
      </w:r>
    </w:p>
    <w:p w:rsidR="00DD245B" w:rsidRDefault="00DD245B" w:rsidP="00DD245B">
      <w:pPr>
        <w:widowControl w:val="0"/>
        <w:autoSpaceDE w:val="0"/>
        <w:autoSpaceDN w:val="0"/>
        <w:adjustRightInd w:val="0"/>
        <w:ind w:firstLine="709"/>
        <w:jc w:val="both"/>
        <w:rPr>
          <w:sz w:val="28"/>
          <w:szCs w:val="28"/>
        </w:rPr>
      </w:pPr>
      <w:r>
        <w:rPr>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DD245B" w:rsidRDefault="00DD245B" w:rsidP="00DD245B">
      <w:pPr>
        <w:widowControl w:val="0"/>
        <w:autoSpaceDE w:val="0"/>
        <w:autoSpaceDN w:val="0"/>
        <w:adjustRightInd w:val="0"/>
        <w:ind w:firstLine="709"/>
        <w:jc w:val="both"/>
        <w:rPr>
          <w:sz w:val="28"/>
          <w:szCs w:val="28"/>
        </w:rPr>
      </w:pPr>
      <w:proofErr w:type="gramStart"/>
      <w:r>
        <w:rPr>
          <w:color w:val="000000"/>
          <w:sz w:val="28"/>
          <w:szCs w:val="28"/>
          <w:shd w:val="clear" w:color="auto" w:fill="FFFFFF"/>
        </w:rPr>
        <w:t>принятие акта приемочной комиссии, подтверждающего завершение переустройства, и (или) перепланировки, и (или) иных работ</w:t>
      </w:r>
      <w:r>
        <w:rPr>
          <w:sz w:val="28"/>
          <w:szCs w:val="28"/>
        </w:rPr>
        <w:t>.</w:t>
      </w:r>
      <w:proofErr w:type="gramEnd"/>
    </w:p>
    <w:p w:rsidR="00DD245B" w:rsidRDefault="00DD245B" w:rsidP="00DD245B">
      <w:pPr>
        <w:autoSpaceDE w:val="0"/>
        <w:autoSpaceDN w:val="0"/>
        <w:adjustRightInd w:val="0"/>
        <w:ind w:firstLine="709"/>
        <w:jc w:val="both"/>
        <w:rPr>
          <w:sz w:val="28"/>
          <w:szCs w:val="28"/>
        </w:rPr>
      </w:pPr>
      <w:r>
        <w:rPr>
          <w:sz w:val="28"/>
          <w:szCs w:val="28"/>
        </w:rPr>
        <w:t xml:space="preserve">1.2. </w:t>
      </w:r>
      <w:proofErr w:type="gramStart"/>
      <w:r>
        <w:rPr>
          <w:sz w:val="28"/>
          <w:szCs w:val="28"/>
        </w:rPr>
        <w:t xml:space="preserve">Заявителями при предоставлении муниципальной услуги являются физические и юридические лица, являющиеся собственниками жилого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DD245B" w:rsidRDefault="00DD245B" w:rsidP="00DD245B">
      <w:pPr>
        <w:autoSpaceDE w:val="0"/>
        <w:ind w:firstLine="720"/>
        <w:jc w:val="both"/>
        <w:rPr>
          <w:sz w:val="28"/>
          <w:szCs w:val="28"/>
        </w:rPr>
      </w:pPr>
      <w:r w:rsidRPr="00234D42">
        <w:rPr>
          <w:sz w:val="28"/>
          <w:szCs w:val="28"/>
        </w:rPr>
        <w:t>1.3.</w:t>
      </w:r>
      <w:r>
        <w:rPr>
          <w:sz w:val="28"/>
          <w:szCs w:val="28"/>
        </w:rPr>
        <w:t xml:space="preserve"> Место нахождения администрации Никольского муниципального района, </w:t>
      </w:r>
      <w:r>
        <w:rPr>
          <w:iCs/>
          <w:sz w:val="28"/>
          <w:szCs w:val="28"/>
        </w:rPr>
        <w:t>её структурных подразделений (далее – Уполномоченный орган)</w:t>
      </w:r>
      <w:r>
        <w:rPr>
          <w:sz w:val="28"/>
          <w:szCs w:val="28"/>
        </w:rPr>
        <w:t>:</w:t>
      </w:r>
      <w:r w:rsidR="00234D42" w:rsidRPr="00234D42">
        <w:t xml:space="preserve"> </w:t>
      </w:r>
      <w:r w:rsidR="00234D42" w:rsidRPr="00234D42">
        <w:rPr>
          <w:sz w:val="28"/>
          <w:szCs w:val="28"/>
        </w:rPr>
        <w:t>Вологодская область, г. Никольск, ул. 25 Октября, д. 3.</w:t>
      </w:r>
    </w:p>
    <w:p w:rsidR="00DD245B" w:rsidRDefault="00DD245B" w:rsidP="00DD245B">
      <w:pPr>
        <w:tabs>
          <w:tab w:val="left" w:pos="851"/>
        </w:tabs>
        <w:ind w:firstLine="720"/>
        <w:jc w:val="both"/>
        <w:rPr>
          <w:sz w:val="28"/>
          <w:szCs w:val="28"/>
        </w:rPr>
      </w:pPr>
      <w:r>
        <w:rPr>
          <w:sz w:val="28"/>
          <w:szCs w:val="28"/>
        </w:rPr>
        <w:t>Почтовый адрес Уполномоченного органа: 161440, Вологодская область, г. Никольск, ул. 25 Октября, д. 3</w:t>
      </w:r>
    </w:p>
    <w:p w:rsidR="00DD245B" w:rsidRDefault="00DD245B" w:rsidP="00DD245B">
      <w:pPr>
        <w:tabs>
          <w:tab w:val="left" w:pos="851"/>
        </w:tabs>
        <w:ind w:firstLine="720"/>
        <w:jc w:val="both"/>
        <w:rPr>
          <w:sz w:val="28"/>
          <w:szCs w:val="28"/>
        </w:rPr>
      </w:pPr>
      <w:r>
        <w:rPr>
          <w:sz w:val="28"/>
          <w:szCs w:val="28"/>
        </w:rPr>
        <w:t>График работы Уполномоченного органа:</w:t>
      </w:r>
    </w:p>
    <w:tbl>
      <w:tblPr>
        <w:tblW w:w="0" w:type="auto"/>
        <w:tblInd w:w="-5" w:type="dxa"/>
        <w:tblLayout w:type="fixed"/>
        <w:tblCellMar>
          <w:left w:w="10" w:type="dxa"/>
          <w:right w:w="10" w:type="dxa"/>
        </w:tblCellMar>
        <w:tblLook w:val="0000" w:firstRow="0" w:lastRow="0" w:firstColumn="0" w:lastColumn="0" w:noHBand="0" w:noVBand="0"/>
      </w:tblPr>
      <w:tblGrid>
        <w:gridCol w:w="4753"/>
        <w:gridCol w:w="4720"/>
      </w:tblGrid>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Понедельник</w:t>
            </w:r>
          </w:p>
        </w:tc>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D245B" w:rsidRDefault="00DD245B" w:rsidP="00DD245B">
            <w:pPr>
              <w:ind w:right="-5"/>
              <w:jc w:val="center"/>
            </w:pPr>
            <w:r>
              <w:rPr>
                <w:rFonts w:eastAsia="Calibri" w:cs="Calibri"/>
                <w:sz w:val="28"/>
                <w:szCs w:val="28"/>
              </w:rPr>
              <w:t>с 08.00 час. до 17.30 час., перерыв с 12.30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14.00 час.</w:t>
            </w: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Вторник</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Среда</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Четверг</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Пятница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17.30 час, перерыв с 12.30 час. до 14.00 час.</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Суббота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Воскресенье</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Предпраздничные дни</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16.30 час, перерыв с 12.30 час. до 14.00 час.</w:t>
            </w:r>
          </w:p>
        </w:tc>
      </w:tr>
    </w:tbl>
    <w:p w:rsidR="00DD245B" w:rsidRPr="00DD245B" w:rsidRDefault="00DD245B" w:rsidP="00DD245B">
      <w:pPr>
        <w:ind w:firstLine="720"/>
        <w:rPr>
          <w:sz w:val="28"/>
          <w:szCs w:val="28"/>
        </w:rPr>
      </w:pPr>
      <w:r w:rsidRPr="00DD245B">
        <w:rPr>
          <w:sz w:val="28"/>
          <w:szCs w:val="28"/>
        </w:rPr>
        <w:t xml:space="preserve">График приема документов: </w:t>
      </w:r>
    </w:p>
    <w:tbl>
      <w:tblPr>
        <w:tblW w:w="0" w:type="auto"/>
        <w:tblInd w:w="-5" w:type="dxa"/>
        <w:tblLayout w:type="fixed"/>
        <w:tblCellMar>
          <w:left w:w="10" w:type="dxa"/>
          <w:right w:w="10" w:type="dxa"/>
        </w:tblCellMar>
        <w:tblLook w:val="0000" w:firstRow="0" w:lastRow="0" w:firstColumn="0" w:lastColumn="0" w:noHBand="0" w:noVBand="0"/>
      </w:tblPr>
      <w:tblGrid>
        <w:gridCol w:w="4753"/>
        <w:gridCol w:w="4720"/>
      </w:tblGrid>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lastRenderedPageBreak/>
              <w:t>Понедельник</w:t>
            </w:r>
          </w:p>
        </w:tc>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D245B" w:rsidRDefault="00DD245B" w:rsidP="00DD245B">
            <w:pPr>
              <w:ind w:right="-5"/>
              <w:jc w:val="center"/>
            </w:pPr>
            <w:r>
              <w:rPr>
                <w:rFonts w:eastAsia="Calibri" w:cs="Calibri"/>
                <w:sz w:val="28"/>
                <w:szCs w:val="28"/>
              </w:rPr>
              <w:t>с 08.00 час. до 17.30 час., перерыв с 12.30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14.00 час.</w:t>
            </w: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Вторник</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Среда</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Четверг</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Пятница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17.30 час, перерыв с 12.30 час. до 14.00 час.</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Суббота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Воскресенье</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Предпраздничные дни</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16.30 час, перерыв с 12.30 час. до 14.00 час.</w:t>
            </w:r>
          </w:p>
        </w:tc>
      </w:tr>
    </w:tbl>
    <w:p w:rsidR="00DD245B" w:rsidRPr="00DD245B" w:rsidRDefault="00DD245B" w:rsidP="00DD245B">
      <w:pPr>
        <w:ind w:firstLine="720"/>
        <w:jc w:val="both"/>
        <w:rPr>
          <w:rFonts w:eastAsia="Calibri"/>
          <w:sz w:val="28"/>
          <w:szCs w:val="28"/>
        </w:rPr>
      </w:pPr>
      <w:r w:rsidRPr="00DD245B">
        <w:rPr>
          <w:sz w:val="28"/>
          <w:szCs w:val="28"/>
        </w:rPr>
        <w:t xml:space="preserve">График личного приема руководителя Уполномоченного органа: </w:t>
      </w:r>
    </w:p>
    <w:tbl>
      <w:tblPr>
        <w:tblW w:w="9498" w:type="dxa"/>
        <w:tblInd w:w="108" w:type="dxa"/>
        <w:tblLayout w:type="fixed"/>
        <w:tblLook w:val="0000" w:firstRow="0" w:lastRow="0" w:firstColumn="0" w:lastColumn="0" w:noHBand="0" w:noVBand="0"/>
      </w:tblPr>
      <w:tblGrid>
        <w:gridCol w:w="4688"/>
        <w:gridCol w:w="4810"/>
      </w:tblGrid>
      <w:tr w:rsidR="00DD245B" w:rsidTr="00DD245B">
        <w:trPr>
          <w:trHeight w:val="257"/>
        </w:trPr>
        <w:tc>
          <w:tcPr>
            <w:tcW w:w="4688" w:type="dxa"/>
            <w:tcBorders>
              <w:top w:val="single" w:sz="4" w:space="0" w:color="000000"/>
              <w:left w:val="single" w:sz="4" w:space="0" w:color="000000"/>
              <w:bottom w:val="single" w:sz="4" w:space="0" w:color="000000"/>
            </w:tcBorders>
            <w:shd w:val="clear" w:color="auto" w:fill="auto"/>
          </w:tcPr>
          <w:p w:rsidR="00DD245B" w:rsidRDefault="00DD245B" w:rsidP="00DD245B">
            <w:r>
              <w:rPr>
                <w:rFonts w:eastAsia="Calibri"/>
                <w:sz w:val="28"/>
                <w:szCs w:val="28"/>
              </w:rPr>
              <w:t>Вторник (еженедельно)</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DD245B" w:rsidRDefault="00DD245B" w:rsidP="00DD245B">
            <w:pPr>
              <w:jc w:val="both"/>
            </w:pPr>
            <w:r>
              <w:rPr>
                <w:rFonts w:eastAsia="Calibri"/>
                <w:sz w:val="28"/>
                <w:szCs w:val="28"/>
              </w:rPr>
              <w:t>с 14.00 час</w:t>
            </w:r>
            <w:proofErr w:type="gramStart"/>
            <w:r>
              <w:rPr>
                <w:rFonts w:eastAsia="Calibri"/>
                <w:sz w:val="28"/>
                <w:szCs w:val="28"/>
              </w:rPr>
              <w:t>.</w:t>
            </w:r>
            <w:proofErr w:type="gramEnd"/>
            <w:r>
              <w:rPr>
                <w:rFonts w:eastAsia="Calibri"/>
                <w:sz w:val="28"/>
                <w:szCs w:val="28"/>
              </w:rPr>
              <w:t xml:space="preserve"> </w:t>
            </w:r>
            <w:proofErr w:type="gramStart"/>
            <w:r>
              <w:rPr>
                <w:rFonts w:eastAsia="Calibri"/>
                <w:sz w:val="28"/>
                <w:szCs w:val="28"/>
              </w:rPr>
              <w:t>д</w:t>
            </w:r>
            <w:proofErr w:type="gramEnd"/>
            <w:r>
              <w:rPr>
                <w:rFonts w:eastAsia="Calibri"/>
                <w:sz w:val="28"/>
                <w:szCs w:val="28"/>
              </w:rPr>
              <w:t>о 17.00 час.</w:t>
            </w:r>
          </w:p>
        </w:tc>
      </w:tr>
      <w:tr w:rsidR="00DD245B" w:rsidTr="00DD245B">
        <w:trPr>
          <w:trHeight w:val="270"/>
        </w:trPr>
        <w:tc>
          <w:tcPr>
            <w:tcW w:w="4688" w:type="dxa"/>
            <w:tcBorders>
              <w:top w:val="single" w:sz="4" w:space="0" w:color="000000"/>
              <w:left w:val="single" w:sz="4" w:space="0" w:color="000000"/>
              <w:bottom w:val="single" w:sz="4" w:space="0" w:color="000000"/>
            </w:tcBorders>
            <w:shd w:val="clear" w:color="auto" w:fill="auto"/>
          </w:tcPr>
          <w:p w:rsidR="00DD245B" w:rsidRDefault="00DD245B" w:rsidP="00DD245B">
            <w:r>
              <w:rPr>
                <w:rFonts w:eastAsia="Calibri"/>
                <w:sz w:val="28"/>
                <w:szCs w:val="28"/>
              </w:rPr>
              <w:t>3-я среда месяца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DD245B" w:rsidRDefault="00DD245B" w:rsidP="00DD245B">
            <w:pPr>
              <w:jc w:val="both"/>
            </w:pPr>
            <w:r>
              <w:rPr>
                <w:rFonts w:eastAsia="Calibri"/>
                <w:sz w:val="28"/>
                <w:szCs w:val="28"/>
              </w:rPr>
              <w:t>с 17.30 час</w:t>
            </w:r>
            <w:proofErr w:type="gramStart"/>
            <w:r>
              <w:rPr>
                <w:rFonts w:eastAsia="Calibri"/>
                <w:sz w:val="28"/>
                <w:szCs w:val="28"/>
              </w:rPr>
              <w:t>.</w:t>
            </w:r>
            <w:proofErr w:type="gramEnd"/>
            <w:r>
              <w:rPr>
                <w:rFonts w:eastAsia="Calibri"/>
                <w:sz w:val="28"/>
                <w:szCs w:val="28"/>
              </w:rPr>
              <w:t xml:space="preserve"> </w:t>
            </w:r>
            <w:proofErr w:type="gramStart"/>
            <w:r>
              <w:rPr>
                <w:rFonts w:eastAsia="Calibri"/>
                <w:sz w:val="28"/>
                <w:szCs w:val="28"/>
              </w:rPr>
              <w:t>д</w:t>
            </w:r>
            <w:proofErr w:type="gramEnd"/>
            <w:r>
              <w:rPr>
                <w:rFonts w:eastAsia="Calibri"/>
                <w:sz w:val="28"/>
                <w:szCs w:val="28"/>
              </w:rPr>
              <w:t>о 19.30 час.</w:t>
            </w:r>
          </w:p>
        </w:tc>
      </w:tr>
    </w:tbl>
    <w:p w:rsidR="00DD245B" w:rsidRDefault="00DD245B" w:rsidP="00DD245B">
      <w:pPr>
        <w:ind w:firstLine="720"/>
        <w:jc w:val="both"/>
        <w:rPr>
          <w:sz w:val="28"/>
          <w:szCs w:val="28"/>
        </w:rPr>
      </w:pPr>
    </w:p>
    <w:p w:rsidR="00DD245B" w:rsidRDefault="00DD245B" w:rsidP="00DD245B">
      <w:pPr>
        <w:ind w:firstLine="720"/>
        <w:jc w:val="both"/>
        <w:rPr>
          <w:sz w:val="28"/>
          <w:szCs w:val="28"/>
        </w:rPr>
      </w:pPr>
      <w:r>
        <w:rPr>
          <w:bCs/>
          <w:sz w:val="28"/>
          <w:szCs w:val="28"/>
        </w:rPr>
        <w:t>Телефон для информирования по вопросам, связанным с предоставлением муниципальной услуги: 8(81754)</w:t>
      </w:r>
      <w:r w:rsidR="00234D42">
        <w:rPr>
          <w:bCs/>
          <w:sz w:val="28"/>
          <w:szCs w:val="28"/>
        </w:rPr>
        <w:t xml:space="preserve"> </w:t>
      </w:r>
      <w:r>
        <w:rPr>
          <w:bCs/>
          <w:sz w:val="28"/>
          <w:szCs w:val="28"/>
        </w:rPr>
        <w:t>2-17-56.</w:t>
      </w:r>
    </w:p>
    <w:p w:rsidR="00DD245B" w:rsidRDefault="00DD245B" w:rsidP="00DD245B">
      <w:pPr>
        <w:autoSpaceDE w:val="0"/>
        <w:ind w:firstLine="720"/>
        <w:jc w:val="both"/>
        <w:rPr>
          <w:sz w:val="28"/>
          <w:szCs w:val="28"/>
        </w:rPr>
      </w:pPr>
      <w:r>
        <w:rPr>
          <w:sz w:val="28"/>
          <w:szCs w:val="28"/>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r>
        <w:rPr>
          <w:sz w:val="28"/>
          <w:szCs w:val="28"/>
          <w:lang w:val="en-US"/>
        </w:rPr>
        <w:t>www</w:t>
      </w:r>
      <w:r>
        <w:rPr>
          <w:sz w:val="28"/>
          <w:szCs w:val="28"/>
        </w:rPr>
        <w:t>.</w:t>
      </w:r>
      <w:proofErr w:type="spellStart"/>
      <w:r>
        <w:rPr>
          <w:sz w:val="28"/>
          <w:szCs w:val="28"/>
          <w:lang w:val="en-US"/>
        </w:rPr>
        <w:t>nikolskreg</w:t>
      </w:r>
      <w:proofErr w:type="spellEnd"/>
      <w:r>
        <w:rPr>
          <w:sz w:val="28"/>
          <w:szCs w:val="28"/>
        </w:rPr>
        <w:t>.</w:t>
      </w:r>
      <w:proofErr w:type="spellStart"/>
      <w:r>
        <w:rPr>
          <w:sz w:val="28"/>
          <w:szCs w:val="28"/>
          <w:lang w:val="en-US"/>
        </w:rPr>
        <w:t>ru</w:t>
      </w:r>
      <w:proofErr w:type="spellEnd"/>
    </w:p>
    <w:p w:rsidR="00DD245B" w:rsidRPr="00DD245B" w:rsidRDefault="00DD245B" w:rsidP="00DD245B">
      <w:pPr>
        <w:autoSpaceDE w:val="0"/>
        <w:ind w:right="-143" w:firstLine="720"/>
        <w:jc w:val="both"/>
        <w:rPr>
          <w:sz w:val="28"/>
          <w:szCs w:val="28"/>
        </w:rPr>
      </w:pPr>
      <w:r>
        <w:rPr>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sidRPr="00DD245B">
        <w:rPr>
          <w:sz w:val="28"/>
          <w:szCs w:val="28"/>
        </w:rPr>
        <w:t xml:space="preserve">: </w:t>
      </w:r>
      <w:hyperlink r:id="rId10" w:history="1">
        <w:r w:rsidRPr="00DD245B">
          <w:rPr>
            <w:rStyle w:val="a7"/>
            <w:color w:val="auto"/>
            <w:sz w:val="28"/>
            <w:szCs w:val="28"/>
            <w:u w:val="none"/>
          </w:rPr>
          <w:t>www.gosuslugi.</w:t>
        </w:r>
        <w:r w:rsidRPr="00DD245B">
          <w:rPr>
            <w:rStyle w:val="a7"/>
            <w:color w:val="auto"/>
            <w:sz w:val="28"/>
            <w:szCs w:val="28"/>
            <w:u w:val="none"/>
            <w:lang w:val="en-US"/>
          </w:rPr>
          <w:t>ru</w:t>
        </w:r>
      </w:hyperlink>
      <w:r w:rsidRPr="00DD245B">
        <w:rPr>
          <w:sz w:val="28"/>
          <w:szCs w:val="28"/>
        </w:rPr>
        <w:t>.</w:t>
      </w:r>
    </w:p>
    <w:p w:rsidR="00DD245B" w:rsidRDefault="00DD245B" w:rsidP="00DD245B">
      <w:pPr>
        <w:ind w:right="-143" w:firstLine="720"/>
        <w:jc w:val="both"/>
        <w:rPr>
          <w:rStyle w:val="a7"/>
          <w:color w:val="auto"/>
          <w:sz w:val="28"/>
          <w:szCs w:val="28"/>
          <w:u w:val="none"/>
        </w:rPr>
      </w:pPr>
      <w:r w:rsidRPr="00DD245B">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D245B">
          <w:rPr>
            <w:rStyle w:val="a7"/>
            <w:color w:val="auto"/>
            <w:sz w:val="28"/>
            <w:szCs w:val="28"/>
            <w:u w:val="none"/>
            <w:lang w:val="en-US"/>
          </w:rPr>
          <w:t>https</w:t>
        </w:r>
        <w:r w:rsidRPr="00DD245B">
          <w:rPr>
            <w:rStyle w:val="a7"/>
            <w:color w:val="auto"/>
            <w:sz w:val="28"/>
            <w:szCs w:val="28"/>
            <w:u w:val="none"/>
          </w:rPr>
          <w:t>://gosuslugi35.ru.</w:t>
        </w:r>
      </w:hyperlink>
    </w:p>
    <w:p w:rsidR="007B3E3C" w:rsidRPr="00DD245B" w:rsidRDefault="007B3E3C" w:rsidP="00DD245B">
      <w:pPr>
        <w:ind w:right="-143" w:firstLine="720"/>
        <w:jc w:val="both"/>
        <w:rPr>
          <w:sz w:val="28"/>
          <w:szCs w:val="28"/>
        </w:rPr>
      </w:pPr>
      <w:r w:rsidRPr="007B3E3C">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4 к настоящему административному регламенту.</w:t>
      </w:r>
    </w:p>
    <w:p w:rsidR="00624ACB" w:rsidRPr="00624ACB" w:rsidRDefault="00624ACB" w:rsidP="00624ACB">
      <w:pPr>
        <w:autoSpaceDE w:val="0"/>
        <w:autoSpaceDN w:val="0"/>
        <w:adjustRightInd w:val="0"/>
        <w:ind w:firstLine="720"/>
        <w:jc w:val="both"/>
        <w:rPr>
          <w:sz w:val="28"/>
          <w:szCs w:val="28"/>
        </w:rPr>
      </w:pPr>
      <w:r w:rsidRPr="00624ACB">
        <w:rPr>
          <w:sz w:val="28"/>
          <w:szCs w:val="28"/>
        </w:rPr>
        <w:t>1.4. Способы получения информации о правилах предоставления муниципальной услуги:</w:t>
      </w:r>
    </w:p>
    <w:p w:rsidR="00624ACB" w:rsidRPr="00624ACB" w:rsidRDefault="00624ACB" w:rsidP="00624ACB">
      <w:pPr>
        <w:ind w:firstLine="709"/>
        <w:jc w:val="both"/>
        <w:rPr>
          <w:sz w:val="28"/>
          <w:szCs w:val="28"/>
        </w:rPr>
      </w:pPr>
      <w:r w:rsidRPr="00624ACB">
        <w:rPr>
          <w:sz w:val="28"/>
          <w:szCs w:val="28"/>
        </w:rPr>
        <w:t>лично;</w:t>
      </w:r>
    </w:p>
    <w:p w:rsidR="00624ACB" w:rsidRPr="00624ACB" w:rsidRDefault="00624ACB" w:rsidP="00624ACB">
      <w:pPr>
        <w:ind w:firstLine="709"/>
        <w:jc w:val="both"/>
        <w:rPr>
          <w:sz w:val="28"/>
          <w:szCs w:val="28"/>
        </w:rPr>
      </w:pPr>
      <w:r w:rsidRPr="00624ACB">
        <w:rPr>
          <w:sz w:val="28"/>
          <w:szCs w:val="28"/>
        </w:rPr>
        <w:t>посредством телефонной связи;</w:t>
      </w:r>
    </w:p>
    <w:p w:rsidR="00624ACB" w:rsidRPr="00624ACB" w:rsidRDefault="00624ACB" w:rsidP="00624ACB">
      <w:pPr>
        <w:ind w:firstLine="709"/>
        <w:jc w:val="both"/>
        <w:rPr>
          <w:sz w:val="28"/>
          <w:szCs w:val="28"/>
        </w:rPr>
      </w:pPr>
      <w:r w:rsidRPr="00624ACB">
        <w:rPr>
          <w:sz w:val="28"/>
          <w:szCs w:val="28"/>
        </w:rPr>
        <w:t>посредством электронной почты,</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sz w:val="28"/>
          <w:szCs w:val="28"/>
        </w:rPr>
      </w:pPr>
      <w:r w:rsidRPr="00624ACB">
        <w:rPr>
          <w:sz w:val="28"/>
          <w:szCs w:val="28"/>
        </w:rPr>
        <w:t>на информационных стендах в помещениях Уполномоченного органа, МФЦ;</w:t>
      </w:r>
    </w:p>
    <w:p w:rsidR="00624ACB" w:rsidRPr="00624ACB" w:rsidRDefault="00624ACB" w:rsidP="00624ACB">
      <w:pPr>
        <w:ind w:firstLine="709"/>
        <w:jc w:val="both"/>
        <w:rPr>
          <w:sz w:val="28"/>
          <w:szCs w:val="28"/>
        </w:rPr>
      </w:pPr>
      <w:r w:rsidRPr="00624ACB">
        <w:rPr>
          <w:sz w:val="28"/>
          <w:szCs w:val="28"/>
        </w:rPr>
        <w:t>в информационно-телекоммуникационной сети «Интернет»:</w:t>
      </w:r>
    </w:p>
    <w:p w:rsidR="00624ACB" w:rsidRPr="00624ACB" w:rsidRDefault="00624ACB" w:rsidP="00624ACB">
      <w:pPr>
        <w:ind w:firstLine="709"/>
        <w:jc w:val="both"/>
        <w:rPr>
          <w:sz w:val="28"/>
          <w:szCs w:val="28"/>
        </w:rPr>
      </w:pPr>
      <w:r w:rsidRPr="00624ACB">
        <w:rPr>
          <w:sz w:val="28"/>
          <w:szCs w:val="28"/>
        </w:rPr>
        <w:t>на официальном сайте Уполномоченного органа, МФЦ;</w:t>
      </w:r>
    </w:p>
    <w:p w:rsidR="00624ACB" w:rsidRPr="00624ACB" w:rsidRDefault="00624ACB" w:rsidP="00624ACB">
      <w:pPr>
        <w:ind w:firstLine="709"/>
        <w:jc w:val="both"/>
        <w:rPr>
          <w:sz w:val="28"/>
          <w:szCs w:val="28"/>
        </w:rPr>
      </w:pPr>
      <w:r w:rsidRPr="00624ACB">
        <w:rPr>
          <w:sz w:val="28"/>
          <w:szCs w:val="28"/>
        </w:rPr>
        <w:t>на Едином портале государственных и муниципальных услуг (функций);</w:t>
      </w:r>
    </w:p>
    <w:p w:rsidR="00624ACB" w:rsidRPr="00624ACB" w:rsidRDefault="00624ACB" w:rsidP="00624ACB">
      <w:pPr>
        <w:ind w:firstLine="709"/>
        <w:jc w:val="both"/>
        <w:rPr>
          <w:sz w:val="28"/>
          <w:szCs w:val="28"/>
        </w:rPr>
      </w:pPr>
      <w:r w:rsidRPr="00624ACB">
        <w:rPr>
          <w:sz w:val="28"/>
          <w:szCs w:val="28"/>
        </w:rPr>
        <w:t>на Региональном портале.</w:t>
      </w:r>
    </w:p>
    <w:p w:rsidR="00624ACB" w:rsidRPr="00624ACB" w:rsidRDefault="00624ACB" w:rsidP="00624ACB">
      <w:pPr>
        <w:ind w:firstLine="709"/>
        <w:jc w:val="both"/>
        <w:rPr>
          <w:sz w:val="28"/>
          <w:szCs w:val="28"/>
        </w:rPr>
      </w:pPr>
      <w:r w:rsidRPr="00624ACB">
        <w:rPr>
          <w:sz w:val="28"/>
          <w:szCs w:val="28"/>
        </w:rPr>
        <w:t>1.5. Порядок информирования о предоставлении муниципальной услуги.</w:t>
      </w:r>
    </w:p>
    <w:p w:rsidR="00624ACB" w:rsidRPr="00624ACB" w:rsidRDefault="00624ACB" w:rsidP="00624ACB">
      <w:pPr>
        <w:ind w:firstLine="709"/>
        <w:jc w:val="both"/>
        <w:rPr>
          <w:sz w:val="28"/>
          <w:szCs w:val="28"/>
        </w:rPr>
      </w:pPr>
      <w:r w:rsidRPr="00624ACB">
        <w:rPr>
          <w:sz w:val="28"/>
          <w:szCs w:val="28"/>
        </w:rPr>
        <w:lastRenderedPageBreak/>
        <w:t>1.5.1. Информирование о предоставлении муниципальной услуги осуществляется по следующим вопросам:</w:t>
      </w:r>
    </w:p>
    <w:p w:rsidR="00624ACB" w:rsidRPr="00624ACB" w:rsidRDefault="00624ACB" w:rsidP="00624ACB">
      <w:pPr>
        <w:ind w:right="-5" w:firstLine="720"/>
        <w:jc w:val="both"/>
        <w:rPr>
          <w:sz w:val="28"/>
          <w:szCs w:val="28"/>
        </w:rPr>
      </w:pPr>
      <w:r w:rsidRPr="00624ACB">
        <w:rPr>
          <w:sz w:val="28"/>
          <w:szCs w:val="28"/>
        </w:rPr>
        <w:t>место нахождения Уполномоченного органа, его структурных подразделений, МФЦ;</w:t>
      </w:r>
    </w:p>
    <w:p w:rsidR="00624ACB" w:rsidRPr="00624ACB" w:rsidRDefault="00624ACB" w:rsidP="00624ACB">
      <w:pPr>
        <w:ind w:right="-5" w:firstLine="720"/>
        <w:jc w:val="both"/>
        <w:rPr>
          <w:sz w:val="28"/>
          <w:szCs w:val="28"/>
        </w:rPr>
      </w:pPr>
      <w:r w:rsidRPr="00624ACB">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24ACB" w:rsidRPr="00624ACB" w:rsidRDefault="00624ACB" w:rsidP="00624ACB">
      <w:pPr>
        <w:ind w:right="-5" w:firstLine="720"/>
        <w:jc w:val="both"/>
        <w:rPr>
          <w:i/>
          <w:sz w:val="28"/>
          <w:szCs w:val="28"/>
          <w:u w:val="single"/>
        </w:rPr>
      </w:pPr>
      <w:r w:rsidRPr="00624ACB">
        <w:rPr>
          <w:sz w:val="28"/>
          <w:szCs w:val="28"/>
        </w:rPr>
        <w:t>график работы Уполномоченного органа, МФЦ;</w:t>
      </w:r>
    </w:p>
    <w:p w:rsidR="00624ACB" w:rsidRPr="00624ACB" w:rsidRDefault="00624ACB" w:rsidP="00624ACB">
      <w:pPr>
        <w:ind w:right="-5" w:firstLine="720"/>
        <w:jc w:val="both"/>
        <w:rPr>
          <w:sz w:val="28"/>
          <w:szCs w:val="28"/>
        </w:rPr>
      </w:pPr>
      <w:r w:rsidRPr="00624ACB">
        <w:rPr>
          <w:sz w:val="28"/>
          <w:szCs w:val="28"/>
        </w:rPr>
        <w:t>адрес сайта в сети «Интернет» Уполномоченного органа, МФЦ;</w:t>
      </w:r>
    </w:p>
    <w:p w:rsidR="00624ACB" w:rsidRPr="00624ACB" w:rsidRDefault="00624ACB" w:rsidP="00624ACB">
      <w:pPr>
        <w:ind w:right="-5" w:firstLine="720"/>
        <w:jc w:val="both"/>
        <w:rPr>
          <w:sz w:val="28"/>
          <w:szCs w:val="28"/>
        </w:rPr>
      </w:pPr>
      <w:r w:rsidRPr="00624ACB">
        <w:rPr>
          <w:sz w:val="28"/>
          <w:szCs w:val="28"/>
        </w:rPr>
        <w:t>адрес электронной почты Уполномоченного органа, МФЦ;</w:t>
      </w:r>
    </w:p>
    <w:p w:rsidR="00624ACB" w:rsidRPr="00624ACB" w:rsidRDefault="00624ACB" w:rsidP="00624ACB">
      <w:pPr>
        <w:ind w:right="-5" w:firstLine="720"/>
        <w:jc w:val="both"/>
        <w:rPr>
          <w:sz w:val="28"/>
          <w:szCs w:val="28"/>
        </w:rPr>
      </w:pPr>
      <w:r w:rsidRPr="00624ACB">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4ACB" w:rsidRPr="00624ACB" w:rsidRDefault="00624ACB" w:rsidP="00624ACB">
      <w:pPr>
        <w:ind w:right="-5" w:firstLine="720"/>
        <w:jc w:val="both"/>
        <w:rPr>
          <w:sz w:val="28"/>
          <w:szCs w:val="28"/>
        </w:rPr>
      </w:pPr>
      <w:r w:rsidRPr="00624ACB">
        <w:rPr>
          <w:sz w:val="28"/>
          <w:szCs w:val="28"/>
        </w:rPr>
        <w:t>ход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административные процедуры предоставления муниципальной услуги;</w:t>
      </w:r>
    </w:p>
    <w:p w:rsidR="00624ACB" w:rsidRPr="00624ACB" w:rsidRDefault="00624ACB" w:rsidP="00624ACB">
      <w:pPr>
        <w:tabs>
          <w:tab w:val="left" w:pos="540"/>
        </w:tabs>
        <w:ind w:right="-5" w:firstLine="720"/>
        <w:jc w:val="both"/>
        <w:rPr>
          <w:sz w:val="28"/>
          <w:szCs w:val="28"/>
        </w:rPr>
      </w:pPr>
      <w:r w:rsidRPr="00624ACB">
        <w:rPr>
          <w:sz w:val="28"/>
          <w:szCs w:val="28"/>
        </w:rPr>
        <w:t>срок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 xml:space="preserve">порядок и формы </w:t>
      </w:r>
      <w:proofErr w:type="gramStart"/>
      <w:r w:rsidRPr="00624ACB">
        <w:rPr>
          <w:sz w:val="28"/>
          <w:szCs w:val="28"/>
        </w:rPr>
        <w:t>контроля за</w:t>
      </w:r>
      <w:proofErr w:type="gramEnd"/>
      <w:r w:rsidRPr="00624ACB">
        <w:rPr>
          <w:sz w:val="28"/>
          <w:szCs w:val="28"/>
        </w:rPr>
        <w:t xml:space="preserve"> предоставлением муниципальной услуги;</w:t>
      </w:r>
    </w:p>
    <w:p w:rsidR="00624ACB" w:rsidRPr="00624ACB" w:rsidRDefault="00624ACB" w:rsidP="00624ACB">
      <w:pPr>
        <w:ind w:right="-5" w:firstLine="720"/>
        <w:jc w:val="both"/>
        <w:rPr>
          <w:sz w:val="28"/>
          <w:szCs w:val="28"/>
        </w:rPr>
      </w:pPr>
      <w:r w:rsidRPr="00624ACB">
        <w:rPr>
          <w:sz w:val="28"/>
          <w:szCs w:val="28"/>
        </w:rPr>
        <w:t>основания для отказа в предоставлении муниципальной услуги;</w:t>
      </w:r>
    </w:p>
    <w:p w:rsidR="00624ACB" w:rsidRPr="00624ACB" w:rsidRDefault="00624ACB" w:rsidP="00624ACB">
      <w:pPr>
        <w:ind w:right="-5" w:firstLine="720"/>
        <w:jc w:val="both"/>
        <w:rPr>
          <w:sz w:val="28"/>
          <w:szCs w:val="28"/>
        </w:rPr>
      </w:pPr>
      <w:r w:rsidRPr="00624ACB">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4ACB" w:rsidRPr="00624ACB" w:rsidRDefault="00624ACB" w:rsidP="00624ACB">
      <w:pPr>
        <w:widowControl w:val="0"/>
        <w:ind w:right="-5" w:firstLine="720"/>
        <w:jc w:val="both"/>
        <w:rPr>
          <w:sz w:val="28"/>
          <w:szCs w:val="28"/>
        </w:rPr>
      </w:pPr>
      <w:r w:rsidRPr="00624ACB">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4ACB" w:rsidRPr="00624ACB" w:rsidRDefault="00624ACB" w:rsidP="00624ACB">
      <w:pPr>
        <w:ind w:right="-5" w:firstLine="720"/>
        <w:jc w:val="both"/>
        <w:rPr>
          <w:sz w:val="28"/>
          <w:szCs w:val="28"/>
        </w:rPr>
      </w:pPr>
      <w:r w:rsidRPr="00624ACB">
        <w:rPr>
          <w:sz w:val="28"/>
          <w:szCs w:val="28"/>
        </w:rPr>
        <w:t>Информирование проводится на русском языке в форме индивидуального и публичного информирования.</w:t>
      </w:r>
    </w:p>
    <w:p w:rsidR="00624ACB" w:rsidRPr="00624ACB" w:rsidRDefault="00624ACB" w:rsidP="00624ACB">
      <w:pPr>
        <w:ind w:right="-5" w:firstLine="720"/>
        <w:jc w:val="both"/>
        <w:rPr>
          <w:sz w:val="28"/>
          <w:szCs w:val="28"/>
        </w:rPr>
      </w:pPr>
      <w:r w:rsidRPr="00624ACB">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4ACB" w:rsidRPr="00624ACB" w:rsidRDefault="00624ACB" w:rsidP="00624ACB">
      <w:pPr>
        <w:ind w:right="-5" w:firstLine="720"/>
        <w:jc w:val="both"/>
        <w:rPr>
          <w:sz w:val="28"/>
          <w:szCs w:val="28"/>
        </w:rPr>
      </w:pPr>
      <w:r w:rsidRPr="00624ACB">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4ACB" w:rsidRPr="00624ACB" w:rsidRDefault="00624ACB" w:rsidP="00624ACB">
      <w:pPr>
        <w:ind w:firstLine="709"/>
        <w:jc w:val="both"/>
        <w:rPr>
          <w:sz w:val="28"/>
          <w:szCs w:val="28"/>
        </w:rPr>
      </w:pPr>
      <w:r w:rsidRPr="00624ACB">
        <w:rPr>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w:t>
      </w:r>
      <w:r w:rsidRPr="00624ACB">
        <w:rPr>
          <w:sz w:val="28"/>
          <w:szCs w:val="28"/>
        </w:rPr>
        <w:lastRenderedPageBreak/>
        <w:t>подразделений органов и организаций, участвующих в предоставлении муниципальной услуги.</w:t>
      </w:r>
    </w:p>
    <w:p w:rsidR="00624ACB" w:rsidRPr="00624ACB" w:rsidRDefault="00624ACB" w:rsidP="00624ACB">
      <w:pPr>
        <w:ind w:firstLine="709"/>
        <w:jc w:val="both"/>
        <w:rPr>
          <w:sz w:val="28"/>
          <w:szCs w:val="28"/>
        </w:rPr>
      </w:pPr>
      <w:r w:rsidRPr="00624ACB">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4ACB" w:rsidRPr="00624ACB" w:rsidRDefault="00624ACB" w:rsidP="00624ACB">
      <w:pPr>
        <w:ind w:right="-5" w:firstLine="720"/>
        <w:jc w:val="both"/>
        <w:rPr>
          <w:sz w:val="28"/>
          <w:szCs w:val="28"/>
        </w:rPr>
      </w:pPr>
      <w:r w:rsidRPr="00624ACB">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24ACB" w:rsidRPr="00624ACB" w:rsidRDefault="00624ACB" w:rsidP="00624ACB">
      <w:pPr>
        <w:ind w:right="-5" w:firstLine="720"/>
        <w:jc w:val="both"/>
        <w:rPr>
          <w:sz w:val="28"/>
          <w:szCs w:val="28"/>
        </w:rPr>
      </w:pPr>
      <w:r w:rsidRPr="00624ACB">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4ACB" w:rsidRPr="00624ACB" w:rsidRDefault="00624ACB" w:rsidP="00624ACB">
      <w:pPr>
        <w:ind w:firstLine="709"/>
        <w:jc w:val="both"/>
        <w:rPr>
          <w:rFonts w:eastAsia="Calibri"/>
          <w:sz w:val="22"/>
          <w:szCs w:val="22"/>
        </w:rPr>
      </w:pPr>
      <w:r w:rsidRPr="00624ACB">
        <w:rPr>
          <w:rFonts w:eastAsia="Calibri"/>
          <w:sz w:val="28"/>
          <w:szCs w:val="28"/>
        </w:rPr>
        <w:t xml:space="preserve">1.5.4. Индивидуальное письменное информирование осуществляется </w:t>
      </w:r>
      <w:proofErr w:type="gramStart"/>
      <w:r w:rsidRPr="00624ACB">
        <w:rPr>
          <w:rFonts w:eastAsia="Calibri"/>
          <w:sz w:val="28"/>
          <w:szCs w:val="28"/>
        </w:rPr>
        <w:t>в виде письменного ответа на обращение заинтересованного лица в соответствии с законодательством о порядке</w:t>
      </w:r>
      <w:proofErr w:type="gramEnd"/>
      <w:r w:rsidRPr="00624ACB">
        <w:rPr>
          <w:rFonts w:eastAsia="Calibri"/>
          <w:sz w:val="28"/>
          <w:szCs w:val="28"/>
        </w:rPr>
        <w:t xml:space="preserve"> рассмотрения обращений граждан.</w:t>
      </w:r>
    </w:p>
    <w:p w:rsidR="00624ACB" w:rsidRPr="00624ACB" w:rsidRDefault="00624ACB" w:rsidP="00624ACB">
      <w:pPr>
        <w:ind w:firstLine="709"/>
        <w:jc w:val="both"/>
        <w:rPr>
          <w:sz w:val="28"/>
          <w:szCs w:val="28"/>
        </w:rPr>
      </w:pPr>
      <w:r w:rsidRPr="00624ACB">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24ACB" w:rsidRPr="00624ACB" w:rsidRDefault="00624ACB" w:rsidP="00624ACB">
      <w:pPr>
        <w:ind w:right="-5" w:firstLine="720"/>
        <w:jc w:val="both"/>
        <w:rPr>
          <w:sz w:val="28"/>
          <w:szCs w:val="28"/>
        </w:rPr>
      </w:pPr>
      <w:r w:rsidRPr="00624ACB">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4ACB" w:rsidRPr="00624ACB" w:rsidRDefault="00624ACB" w:rsidP="00624ACB">
      <w:pPr>
        <w:tabs>
          <w:tab w:val="left" w:pos="0"/>
        </w:tabs>
        <w:ind w:right="-5" w:firstLine="720"/>
        <w:jc w:val="both"/>
        <w:rPr>
          <w:sz w:val="28"/>
          <w:szCs w:val="28"/>
        </w:rPr>
      </w:pPr>
      <w:r w:rsidRPr="00624ACB">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4ACB" w:rsidRPr="00624ACB" w:rsidRDefault="00624ACB" w:rsidP="00624ACB">
      <w:pPr>
        <w:widowControl w:val="0"/>
        <w:ind w:right="-5" w:firstLine="720"/>
        <w:jc w:val="both"/>
        <w:rPr>
          <w:sz w:val="28"/>
          <w:szCs w:val="28"/>
        </w:rPr>
      </w:pPr>
      <w:r w:rsidRPr="00624ACB">
        <w:rPr>
          <w:sz w:val="28"/>
          <w:szCs w:val="28"/>
        </w:rPr>
        <w:t>в средствах массовой информации;</w:t>
      </w:r>
    </w:p>
    <w:p w:rsidR="00624ACB" w:rsidRPr="00624ACB" w:rsidRDefault="00624ACB" w:rsidP="00624ACB">
      <w:pPr>
        <w:widowControl w:val="0"/>
        <w:ind w:right="-5" w:firstLine="720"/>
        <w:jc w:val="both"/>
        <w:rPr>
          <w:sz w:val="28"/>
          <w:szCs w:val="28"/>
        </w:rPr>
      </w:pPr>
      <w:r w:rsidRPr="00624ACB">
        <w:rPr>
          <w:sz w:val="28"/>
          <w:szCs w:val="28"/>
        </w:rPr>
        <w:t>на официальном сайте в сети Интернет;</w:t>
      </w:r>
    </w:p>
    <w:p w:rsidR="00624ACB" w:rsidRPr="00624ACB" w:rsidRDefault="00624ACB" w:rsidP="00624ACB">
      <w:pPr>
        <w:widowControl w:val="0"/>
        <w:ind w:right="-5" w:firstLine="720"/>
        <w:jc w:val="both"/>
        <w:rPr>
          <w:sz w:val="28"/>
          <w:szCs w:val="28"/>
        </w:rPr>
      </w:pPr>
      <w:r w:rsidRPr="00624ACB">
        <w:rPr>
          <w:sz w:val="28"/>
          <w:szCs w:val="28"/>
        </w:rPr>
        <w:t>на Едином портале;</w:t>
      </w:r>
    </w:p>
    <w:p w:rsidR="00624ACB" w:rsidRPr="00624ACB" w:rsidRDefault="00624ACB" w:rsidP="00624ACB">
      <w:pPr>
        <w:widowControl w:val="0"/>
        <w:ind w:right="-5" w:firstLine="720"/>
        <w:jc w:val="both"/>
        <w:rPr>
          <w:sz w:val="28"/>
          <w:szCs w:val="28"/>
        </w:rPr>
      </w:pPr>
      <w:r w:rsidRPr="00624ACB">
        <w:rPr>
          <w:sz w:val="28"/>
          <w:szCs w:val="28"/>
        </w:rPr>
        <w:t>на Региональном портале;</w:t>
      </w:r>
    </w:p>
    <w:p w:rsidR="00624ACB" w:rsidRPr="00624ACB" w:rsidRDefault="00624ACB" w:rsidP="00624ACB">
      <w:pPr>
        <w:widowControl w:val="0"/>
        <w:ind w:right="-5" w:firstLine="720"/>
        <w:jc w:val="both"/>
        <w:rPr>
          <w:sz w:val="28"/>
          <w:szCs w:val="28"/>
        </w:rPr>
      </w:pPr>
      <w:r w:rsidRPr="00624ACB">
        <w:rPr>
          <w:sz w:val="28"/>
          <w:szCs w:val="28"/>
        </w:rPr>
        <w:t>на информационных стендах Уполномоченного органа, МФЦ.</w:t>
      </w:r>
    </w:p>
    <w:p w:rsidR="00624ACB" w:rsidRPr="00624ACB" w:rsidRDefault="00624ACB" w:rsidP="00624ACB">
      <w:pPr>
        <w:widowControl w:val="0"/>
        <w:tabs>
          <w:tab w:val="num" w:pos="0"/>
        </w:tabs>
        <w:autoSpaceDE w:val="0"/>
        <w:autoSpaceDN w:val="0"/>
        <w:adjustRightInd w:val="0"/>
        <w:jc w:val="both"/>
        <w:rPr>
          <w:sz w:val="28"/>
          <w:szCs w:val="28"/>
        </w:rPr>
      </w:pPr>
    </w:p>
    <w:p w:rsidR="00624ACB" w:rsidRPr="00624ACB" w:rsidRDefault="00624ACB" w:rsidP="00624ACB">
      <w:pPr>
        <w:jc w:val="center"/>
        <w:rPr>
          <w:sz w:val="28"/>
          <w:szCs w:val="28"/>
        </w:rPr>
      </w:pPr>
      <w:r w:rsidRPr="00624ACB">
        <w:rPr>
          <w:sz w:val="28"/>
          <w:szCs w:val="28"/>
          <w:lang w:val="en-US"/>
        </w:rPr>
        <w:t>II</w:t>
      </w:r>
      <w:r w:rsidRPr="00624ACB">
        <w:rPr>
          <w:sz w:val="28"/>
          <w:szCs w:val="28"/>
        </w:rPr>
        <w:t>. Стандарт предоставления муниципальной услуги</w:t>
      </w:r>
    </w:p>
    <w:p w:rsidR="00624ACB" w:rsidRPr="00624ACB" w:rsidRDefault="00624ACB" w:rsidP="00624ACB">
      <w:pPr>
        <w:rPr>
          <w:sz w:val="28"/>
          <w:szCs w:val="28"/>
        </w:rPr>
      </w:pPr>
    </w:p>
    <w:p w:rsidR="00624ACB" w:rsidRPr="00624ACB" w:rsidRDefault="00624ACB" w:rsidP="00624ACB">
      <w:pPr>
        <w:keepNext/>
        <w:tabs>
          <w:tab w:val="num" w:pos="0"/>
        </w:tabs>
        <w:ind w:firstLine="540"/>
        <w:jc w:val="center"/>
        <w:outlineLvl w:val="3"/>
        <w:rPr>
          <w:i/>
          <w:iCs/>
          <w:sz w:val="28"/>
          <w:szCs w:val="28"/>
        </w:rPr>
      </w:pPr>
      <w:r w:rsidRPr="00624ACB">
        <w:rPr>
          <w:i/>
          <w:iCs/>
          <w:sz w:val="28"/>
          <w:szCs w:val="28"/>
        </w:rPr>
        <w:t>2.1. Наименование муниципальной услуги</w:t>
      </w:r>
    </w:p>
    <w:p w:rsidR="00624ACB" w:rsidRPr="00624ACB" w:rsidRDefault="00624ACB" w:rsidP="00624ACB"/>
    <w:p w:rsidR="00624ACB" w:rsidRPr="00624ACB" w:rsidRDefault="00624ACB" w:rsidP="00624ACB">
      <w:pPr>
        <w:ind w:firstLine="709"/>
        <w:jc w:val="both"/>
        <w:rPr>
          <w:sz w:val="28"/>
          <w:szCs w:val="28"/>
        </w:rPr>
      </w:pPr>
      <w:r w:rsidRPr="00624ACB">
        <w:rPr>
          <w:sz w:val="28"/>
          <w:szCs w:val="28"/>
        </w:rPr>
        <w:t>Перевод жилого помещения в нежилое помещения и нежилого помещения в жилое помещение (далее – перевод помещения).</w:t>
      </w:r>
    </w:p>
    <w:p w:rsidR="00624ACB" w:rsidRPr="00624ACB" w:rsidRDefault="00624ACB" w:rsidP="00624ACB">
      <w:pPr>
        <w:ind w:firstLine="540"/>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 xml:space="preserve">2.2. Наименование органа местного самоуправления, </w:t>
      </w:r>
    </w:p>
    <w:p w:rsidR="00624ACB" w:rsidRPr="00624ACB" w:rsidRDefault="00624ACB" w:rsidP="00624ACB">
      <w:pPr>
        <w:keepNext/>
        <w:tabs>
          <w:tab w:val="num" w:pos="0"/>
        </w:tabs>
        <w:jc w:val="center"/>
        <w:outlineLvl w:val="3"/>
        <w:rPr>
          <w:i/>
          <w:iCs/>
          <w:sz w:val="28"/>
          <w:szCs w:val="28"/>
        </w:rPr>
      </w:pPr>
      <w:proofErr w:type="gramStart"/>
      <w:r w:rsidRPr="00624ACB">
        <w:rPr>
          <w:i/>
          <w:iCs/>
          <w:sz w:val="28"/>
          <w:szCs w:val="28"/>
        </w:rPr>
        <w:t>предоставляющего</w:t>
      </w:r>
      <w:proofErr w:type="gramEnd"/>
      <w:r w:rsidRPr="00624ACB">
        <w:rPr>
          <w:i/>
          <w:iCs/>
          <w:sz w:val="28"/>
          <w:szCs w:val="28"/>
        </w:rPr>
        <w:t xml:space="preserve"> муниципальную услугу</w:t>
      </w:r>
    </w:p>
    <w:p w:rsidR="00624ACB" w:rsidRPr="00624ACB" w:rsidRDefault="00624ACB" w:rsidP="00624ACB">
      <w:pPr>
        <w:ind w:firstLine="540"/>
        <w:rPr>
          <w:sz w:val="28"/>
          <w:szCs w:val="28"/>
        </w:rPr>
      </w:pPr>
    </w:p>
    <w:p w:rsidR="00624ACB" w:rsidRPr="00624ACB" w:rsidRDefault="00624ACB" w:rsidP="00624ACB">
      <w:pPr>
        <w:autoSpaceDE w:val="0"/>
        <w:autoSpaceDN w:val="0"/>
        <w:adjustRightInd w:val="0"/>
        <w:ind w:firstLine="709"/>
        <w:jc w:val="both"/>
        <w:rPr>
          <w:spacing w:val="-4"/>
          <w:sz w:val="28"/>
          <w:szCs w:val="28"/>
          <w:shd w:val="clear" w:color="auto" w:fill="FFFF00"/>
        </w:rPr>
      </w:pPr>
      <w:r w:rsidRPr="00624ACB">
        <w:rPr>
          <w:spacing w:val="-4"/>
          <w:sz w:val="28"/>
          <w:szCs w:val="28"/>
          <w:shd w:val="clear" w:color="auto" w:fill="FFFFFF"/>
        </w:rPr>
        <w:t>2.2.1. Муниципальная услуга предоставляется:</w:t>
      </w:r>
    </w:p>
    <w:p w:rsidR="00624ACB" w:rsidRPr="00624ACB" w:rsidRDefault="00624ACB" w:rsidP="00624ACB">
      <w:pPr>
        <w:ind w:firstLine="709"/>
        <w:jc w:val="both"/>
        <w:rPr>
          <w:sz w:val="28"/>
          <w:szCs w:val="28"/>
        </w:rPr>
      </w:pPr>
      <w:r w:rsidRPr="00624ACB">
        <w:rPr>
          <w:sz w:val="28"/>
          <w:szCs w:val="28"/>
        </w:rPr>
        <w:t xml:space="preserve">Администрацией Никольского муниципального района; </w:t>
      </w:r>
    </w:p>
    <w:p w:rsidR="00624ACB" w:rsidRDefault="00624ACB" w:rsidP="00624ACB">
      <w:pPr>
        <w:ind w:firstLine="709"/>
        <w:jc w:val="both"/>
        <w:rPr>
          <w:sz w:val="28"/>
          <w:szCs w:val="28"/>
        </w:rPr>
      </w:pPr>
      <w:r w:rsidRPr="00624ACB">
        <w:rPr>
          <w:sz w:val="28"/>
          <w:szCs w:val="28"/>
        </w:rPr>
        <w:t xml:space="preserve">МФЦ по месту жительства заявителя - в части приема и (или) выдачи документов на предоставление муниципальной услуги; </w:t>
      </w:r>
    </w:p>
    <w:p w:rsidR="00624ACB" w:rsidRPr="00624ACB" w:rsidRDefault="00624ACB" w:rsidP="00624ACB">
      <w:pPr>
        <w:ind w:firstLine="709"/>
        <w:jc w:val="both"/>
        <w:rPr>
          <w:i/>
          <w:sz w:val="28"/>
          <w:szCs w:val="28"/>
        </w:rPr>
      </w:pPr>
      <w:r w:rsidRPr="00624ACB">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624ACB">
        <w:rPr>
          <w:i/>
          <w:sz w:val="28"/>
          <w:szCs w:val="28"/>
        </w:rPr>
        <w:t>.</w:t>
      </w:r>
    </w:p>
    <w:p w:rsidR="00624ACB" w:rsidRPr="00624ACB" w:rsidRDefault="00624ACB" w:rsidP="00624ACB">
      <w:pPr>
        <w:ind w:firstLine="540"/>
        <w:jc w:val="both"/>
        <w:rPr>
          <w:sz w:val="28"/>
          <w:szCs w:val="28"/>
        </w:rPr>
      </w:pPr>
    </w:p>
    <w:p w:rsidR="00624ACB" w:rsidRPr="00624ACB" w:rsidRDefault="00624ACB" w:rsidP="00624ACB">
      <w:pPr>
        <w:jc w:val="center"/>
        <w:rPr>
          <w:i/>
          <w:iCs/>
          <w:sz w:val="28"/>
          <w:szCs w:val="28"/>
        </w:rPr>
      </w:pPr>
      <w:r w:rsidRPr="00624ACB">
        <w:rPr>
          <w:i/>
          <w:iCs/>
          <w:sz w:val="28"/>
          <w:szCs w:val="28"/>
        </w:rPr>
        <w:t>2.3. Результат предоставления муниципальной услуги</w:t>
      </w:r>
    </w:p>
    <w:p w:rsidR="00624ACB" w:rsidRPr="00624ACB" w:rsidRDefault="00624ACB" w:rsidP="00624ACB">
      <w:pPr>
        <w:jc w:val="center"/>
        <w:rPr>
          <w:i/>
          <w:iCs/>
          <w:sz w:val="28"/>
          <w:szCs w:val="28"/>
        </w:rPr>
      </w:pPr>
    </w:p>
    <w:p w:rsidR="00624ACB" w:rsidRPr="00624ACB" w:rsidRDefault="00624ACB" w:rsidP="00624ACB">
      <w:pPr>
        <w:shd w:val="clear" w:color="auto" w:fill="FFFFFF"/>
        <w:ind w:firstLine="709"/>
        <w:jc w:val="both"/>
        <w:rPr>
          <w:color w:val="000000"/>
          <w:sz w:val="28"/>
          <w:szCs w:val="28"/>
        </w:rPr>
      </w:pPr>
      <w:bookmarkStart w:id="0" w:name="_Toc294183574"/>
      <w:r w:rsidRPr="00624ACB">
        <w:rPr>
          <w:color w:val="000000"/>
          <w:sz w:val="28"/>
          <w:szCs w:val="28"/>
        </w:rPr>
        <w:t>Результатом предоставления муниципальной услуги являются:</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решение о переводе помещения;</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решение об отказе в переводе помещения;</w:t>
      </w:r>
    </w:p>
    <w:p w:rsidR="00624ACB" w:rsidRPr="00624ACB" w:rsidRDefault="00624ACB" w:rsidP="00624ACB">
      <w:pPr>
        <w:shd w:val="clear" w:color="auto" w:fill="FFFFFF"/>
        <w:ind w:firstLine="709"/>
        <w:jc w:val="both"/>
        <w:rPr>
          <w:color w:val="000000"/>
          <w:sz w:val="28"/>
          <w:szCs w:val="28"/>
        </w:rPr>
      </w:pPr>
      <w:proofErr w:type="gramStart"/>
      <w:r w:rsidRPr="00624ACB">
        <w:rPr>
          <w:color w:val="000000"/>
          <w:sz w:val="28"/>
          <w:szCs w:val="28"/>
        </w:rPr>
        <w:t>акт приемочной комиссии, подтверждающий завершение переустройства, и (или) перепланировки, и (или) иных работ;</w:t>
      </w:r>
      <w:proofErr w:type="gramEnd"/>
    </w:p>
    <w:p w:rsidR="00624ACB" w:rsidRPr="00624ACB" w:rsidRDefault="00624ACB" w:rsidP="00624ACB">
      <w:pPr>
        <w:jc w:val="both"/>
        <w:rPr>
          <w:sz w:val="28"/>
          <w:szCs w:val="28"/>
        </w:rPr>
      </w:pPr>
    </w:p>
    <w:bookmarkEnd w:id="0"/>
    <w:p w:rsidR="00624ACB" w:rsidRPr="00624ACB" w:rsidRDefault="00624ACB" w:rsidP="00624ACB">
      <w:pPr>
        <w:keepNext/>
        <w:tabs>
          <w:tab w:val="num" w:pos="0"/>
        </w:tabs>
        <w:ind w:firstLine="540"/>
        <w:jc w:val="center"/>
        <w:outlineLvl w:val="3"/>
        <w:rPr>
          <w:i/>
          <w:iCs/>
          <w:sz w:val="28"/>
          <w:szCs w:val="28"/>
        </w:rPr>
      </w:pPr>
      <w:r w:rsidRPr="00624ACB">
        <w:rPr>
          <w:i/>
          <w:iCs/>
          <w:sz w:val="28"/>
          <w:szCs w:val="28"/>
        </w:rPr>
        <w:t>2.4. Срок предоставления муниципальной услуги</w:t>
      </w:r>
    </w:p>
    <w:p w:rsidR="00624ACB" w:rsidRPr="00624ACB" w:rsidRDefault="00624ACB" w:rsidP="00624ACB">
      <w:pPr>
        <w:shd w:val="clear" w:color="auto" w:fill="FFFFFF"/>
        <w:ind w:firstLine="709"/>
        <w:jc w:val="both"/>
        <w:rPr>
          <w:color w:val="000000"/>
          <w:sz w:val="28"/>
          <w:szCs w:val="28"/>
        </w:rPr>
      </w:pP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 xml:space="preserve">2.4.1. Решение о переводе или об отказе в переводе помещения должно быть принято в </w:t>
      </w:r>
      <w:proofErr w:type="gramStart"/>
      <w:r w:rsidRPr="00624ACB">
        <w:rPr>
          <w:color w:val="000000"/>
          <w:sz w:val="28"/>
          <w:szCs w:val="28"/>
        </w:rPr>
        <w:t>срок</w:t>
      </w:r>
      <w:proofErr w:type="gramEnd"/>
      <w:r w:rsidRPr="00624ACB">
        <w:rPr>
          <w:color w:val="000000"/>
          <w:sz w:val="28"/>
          <w:szCs w:val="28"/>
        </w:rPr>
        <w:t xml:space="preserve"> не превышающий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Выдача (направление) заявителю документов, подтверждающих принятие решения о переводе или об отказе в переводе помещения — в течение трех рабочих дней со дня принятия решения о переводе или об отказе в переводе помещения.</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Уполномоченный орган, одновременно с выдачей или направлением заявителю решения о переводе (об отказе в переводе) помещения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2.4.2. Подготовка акта приемочной комиссии осуществляется в течение 30 календарных дней со дня представления заявления о приемке завершенного переустройства, и (или) перепланировки, и (или) иных работ приемочной комиссией.</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 xml:space="preserve">Выдача (направление) заявителю акта приемочной комиссии, направление акта приемочной комиссии, подтверждающего завершение переустройства и (или) перепланировки </w:t>
      </w:r>
      <w:bookmarkStart w:id="1" w:name="r28"/>
      <w:bookmarkEnd w:id="1"/>
      <w:r w:rsidRPr="00624ACB">
        <w:rPr>
          <w:color w:val="000000"/>
          <w:sz w:val="28"/>
          <w:szCs w:val="28"/>
        </w:rPr>
        <w:t>— в течение трех рабочих дней со дня подписания акта приемочной комиссии.</w:t>
      </w:r>
    </w:p>
    <w:p w:rsidR="00624ACB" w:rsidRPr="00624ACB" w:rsidRDefault="00624ACB" w:rsidP="00624ACB">
      <w:pPr>
        <w:shd w:val="clear" w:color="auto" w:fill="FFFFFF"/>
        <w:ind w:firstLine="709"/>
        <w:jc w:val="both"/>
        <w:rPr>
          <w:color w:val="000000"/>
          <w:sz w:val="28"/>
          <w:szCs w:val="28"/>
        </w:rPr>
      </w:pPr>
    </w:p>
    <w:p w:rsidR="00624ACB" w:rsidRPr="00624ACB" w:rsidRDefault="00624ACB" w:rsidP="00624ACB">
      <w:pPr>
        <w:ind w:firstLine="709"/>
        <w:jc w:val="center"/>
        <w:rPr>
          <w:i/>
          <w:sz w:val="28"/>
          <w:szCs w:val="28"/>
        </w:rPr>
      </w:pPr>
      <w:r w:rsidRPr="00624ACB">
        <w:rPr>
          <w:i/>
          <w:sz w:val="28"/>
          <w:szCs w:val="28"/>
        </w:rPr>
        <w:t>2.5. Правовые основания для предоставления муниципальной услуги</w:t>
      </w:r>
      <w:r w:rsidRPr="00624ACB">
        <w:rPr>
          <w:i/>
          <w:vertAlign w:val="superscript"/>
        </w:rPr>
        <w:t xml:space="preserve"> </w:t>
      </w:r>
    </w:p>
    <w:p w:rsidR="00624ACB" w:rsidRPr="00624ACB" w:rsidRDefault="00624ACB" w:rsidP="00624ACB"/>
    <w:p w:rsidR="00624ACB" w:rsidRPr="00624ACB" w:rsidRDefault="00624ACB" w:rsidP="00624ACB">
      <w:pPr>
        <w:autoSpaceDE w:val="0"/>
        <w:autoSpaceDN w:val="0"/>
        <w:adjustRightInd w:val="0"/>
        <w:ind w:firstLine="709"/>
        <w:jc w:val="both"/>
        <w:rPr>
          <w:sz w:val="28"/>
          <w:szCs w:val="28"/>
        </w:rPr>
      </w:pPr>
      <w:r w:rsidRPr="00624ACB">
        <w:rPr>
          <w:bCs/>
          <w:sz w:val="28"/>
          <w:szCs w:val="28"/>
        </w:rPr>
        <w:t xml:space="preserve">Предоставление муниципальной услуги </w:t>
      </w:r>
      <w:r w:rsidRPr="00624ACB">
        <w:rPr>
          <w:sz w:val="28"/>
          <w:szCs w:val="28"/>
        </w:rPr>
        <w:t xml:space="preserve">осуществляется в соответствии </w:t>
      </w:r>
      <w:proofErr w:type="gramStart"/>
      <w:r w:rsidRPr="00624ACB">
        <w:rPr>
          <w:sz w:val="28"/>
          <w:szCs w:val="28"/>
        </w:rPr>
        <w:t>с</w:t>
      </w:r>
      <w:proofErr w:type="gramEnd"/>
      <w:r w:rsidRPr="00624ACB">
        <w:rPr>
          <w:sz w:val="28"/>
          <w:szCs w:val="28"/>
        </w:rPr>
        <w:t>:</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Жилищным кодексом Российской Федерации от 29 декабря 2004 года № 188-ФЗ;</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24ACB" w:rsidRPr="00624ACB" w:rsidRDefault="00624ACB" w:rsidP="00624ACB">
      <w:pPr>
        <w:ind w:firstLine="709"/>
        <w:jc w:val="both"/>
        <w:rPr>
          <w:sz w:val="28"/>
          <w:szCs w:val="28"/>
        </w:rPr>
      </w:pPr>
      <w:r w:rsidRPr="00624ACB">
        <w:rPr>
          <w:sz w:val="28"/>
          <w:szCs w:val="28"/>
        </w:rPr>
        <w:t>Федеральным законом от 27 июля 2010 года № 210-ФЗ «Об организации предоставления государственных и муниципальных услуг»;</w:t>
      </w:r>
    </w:p>
    <w:p w:rsidR="00624ACB" w:rsidRPr="00624ACB" w:rsidRDefault="00624ACB" w:rsidP="00624ACB">
      <w:pPr>
        <w:autoSpaceDE w:val="0"/>
        <w:autoSpaceDN w:val="0"/>
        <w:adjustRightInd w:val="0"/>
        <w:ind w:firstLine="709"/>
        <w:jc w:val="both"/>
        <w:rPr>
          <w:sz w:val="28"/>
          <w:szCs w:val="28"/>
        </w:rPr>
      </w:pPr>
      <w:r w:rsidRPr="00624ACB">
        <w:rPr>
          <w:sz w:val="28"/>
          <w:szCs w:val="28"/>
        </w:rPr>
        <w:t>Федеральным законом от 24 ноября 1995 года № 181-ФЗ «О социальной защите инвалидов в Российской Федерации»;</w:t>
      </w:r>
    </w:p>
    <w:p w:rsidR="00624ACB" w:rsidRPr="00624ACB" w:rsidRDefault="00624ACB" w:rsidP="00624ACB">
      <w:pPr>
        <w:autoSpaceDE w:val="0"/>
        <w:autoSpaceDN w:val="0"/>
        <w:adjustRightInd w:val="0"/>
        <w:ind w:firstLine="709"/>
        <w:jc w:val="both"/>
        <w:rPr>
          <w:sz w:val="28"/>
          <w:szCs w:val="28"/>
        </w:rPr>
      </w:pPr>
      <w:r w:rsidRPr="00624ACB">
        <w:rPr>
          <w:sz w:val="28"/>
          <w:szCs w:val="28"/>
        </w:rPr>
        <w:t>Федеральным законом от 6 апреля 2011 года № 63-ФЗ «Об электронной подписи»;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24ACB" w:rsidRPr="00624ACB" w:rsidRDefault="00624ACB" w:rsidP="00624ACB">
      <w:pPr>
        <w:ind w:firstLine="709"/>
        <w:jc w:val="both"/>
        <w:rPr>
          <w:sz w:val="28"/>
          <w:szCs w:val="28"/>
        </w:rPr>
      </w:pPr>
      <w:r w:rsidRPr="00624ACB">
        <w:rPr>
          <w:sz w:val="28"/>
          <w:szCs w:val="28"/>
        </w:rPr>
        <w:t>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24ACB" w:rsidRPr="00624ACB" w:rsidRDefault="00624ACB" w:rsidP="00624ACB">
      <w:pPr>
        <w:ind w:firstLine="709"/>
        <w:jc w:val="both"/>
        <w:rPr>
          <w:color w:val="FF0000"/>
          <w:sz w:val="28"/>
          <w:szCs w:val="28"/>
        </w:rPr>
      </w:pPr>
      <w:r w:rsidRPr="00624ACB">
        <w:rPr>
          <w:sz w:val="28"/>
          <w:szCs w:val="28"/>
        </w:rPr>
        <w:t>настоящим административным регламентом</w:t>
      </w:r>
      <w:r w:rsidRPr="00624ACB">
        <w:rPr>
          <w:i/>
          <w:sz w:val="28"/>
          <w:szCs w:val="28"/>
        </w:rPr>
        <w:t>.</w:t>
      </w:r>
    </w:p>
    <w:p w:rsidR="00624ACB" w:rsidRPr="00624ACB" w:rsidRDefault="00624ACB" w:rsidP="00624ACB">
      <w:pPr>
        <w:autoSpaceDE w:val="0"/>
        <w:autoSpaceDN w:val="0"/>
        <w:adjustRightInd w:val="0"/>
        <w:ind w:firstLine="709"/>
        <w:jc w:val="both"/>
        <w:rPr>
          <w:color w:val="0000FF"/>
          <w:sz w:val="28"/>
          <w:szCs w:val="28"/>
        </w:rPr>
      </w:pPr>
    </w:p>
    <w:p w:rsidR="00624ACB" w:rsidRPr="00624ACB" w:rsidRDefault="00624ACB" w:rsidP="00624ACB">
      <w:pPr>
        <w:widowControl w:val="0"/>
        <w:autoSpaceDE w:val="0"/>
        <w:autoSpaceDN w:val="0"/>
        <w:adjustRightInd w:val="0"/>
        <w:ind w:firstLine="720"/>
        <w:jc w:val="center"/>
        <w:rPr>
          <w:i/>
          <w:sz w:val="28"/>
          <w:szCs w:val="28"/>
        </w:rPr>
      </w:pPr>
      <w:r w:rsidRPr="00624ACB">
        <w:rPr>
          <w:i/>
          <w:color w:val="000000"/>
          <w:sz w:val="28"/>
          <w:szCs w:val="28"/>
        </w:rPr>
        <w:t>2.6. Исчерпывающий</w:t>
      </w:r>
      <w:r w:rsidRPr="00624ACB">
        <w:rPr>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24ACB" w:rsidRPr="00624ACB" w:rsidRDefault="00624ACB" w:rsidP="00624ACB">
      <w:pPr>
        <w:autoSpaceDE w:val="0"/>
        <w:autoSpaceDN w:val="0"/>
        <w:adjustRightInd w:val="0"/>
        <w:ind w:firstLine="709"/>
        <w:jc w:val="center"/>
        <w:rPr>
          <w:i/>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2.6.1. Для перевода помещения заявитель представляет (направляет):</w:t>
      </w:r>
    </w:p>
    <w:p w:rsidR="00624ACB" w:rsidRPr="00624ACB" w:rsidRDefault="00624ACB" w:rsidP="00624ACB">
      <w:pPr>
        <w:autoSpaceDE w:val="0"/>
        <w:autoSpaceDN w:val="0"/>
        <w:adjustRightInd w:val="0"/>
        <w:ind w:firstLine="709"/>
        <w:jc w:val="both"/>
        <w:rPr>
          <w:sz w:val="28"/>
          <w:szCs w:val="28"/>
        </w:rPr>
      </w:pPr>
      <w:r w:rsidRPr="00624ACB">
        <w:rPr>
          <w:sz w:val="28"/>
          <w:szCs w:val="28"/>
        </w:rPr>
        <w:t>1) заявление о переводе помещения в нежилое помещения и нежилого помещения в жилое помещение (далее также – заявление о переводе помещения, заявление) по форме согласно приложению 1 к настоящему административному регламенту.</w:t>
      </w:r>
    </w:p>
    <w:p w:rsidR="00624ACB" w:rsidRPr="00624ACB" w:rsidRDefault="00624ACB" w:rsidP="00624ACB">
      <w:pPr>
        <w:autoSpaceDE w:val="0"/>
        <w:autoSpaceDN w:val="0"/>
        <w:adjustRightInd w:val="0"/>
        <w:ind w:firstLine="709"/>
        <w:jc w:val="both"/>
        <w:rPr>
          <w:sz w:val="28"/>
          <w:szCs w:val="28"/>
        </w:rPr>
      </w:pPr>
      <w:r w:rsidRPr="00624ACB">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24ACB">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24ACB">
        <w:rPr>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При заполнении </w:t>
      </w:r>
      <w:hyperlink w:anchor="Par419" w:tooltip="                                 ЗАЯВЛЕНИЕ" w:history="1">
        <w:r w:rsidRPr="00624ACB">
          <w:rPr>
            <w:sz w:val="28"/>
            <w:szCs w:val="28"/>
          </w:rPr>
          <w:t>заявления</w:t>
        </w:r>
      </w:hyperlink>
      <w:r w:rsidRPr="00624ACB">
        <w:rPr>
          <w:sz w:val="28"/>
          <w:szCs w:val="28"/>
        </w:rPr>
        <w:t xml:space="preserve"> не допускается использование сокращений слов и аббревиатур.</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624ACB" w:rsidRPr="00624ACB" w:rsidRDefault="00624ACB" w:rsidP="00624ACB">
      <w:pPr>
        <w:autoSpaceDE w:val="0"/>
        <w:autoSpaceDN w:val="0"/>
        <w:adjustRightInd w:val="0"/>
        <w:ind w:firstLine="709"/>
        <w:jc w:val="both"/>
        <w:rPr>
          <w:sz w:val="28"/>
          <w:szCs w:val="28"/>
        </w:rPr>
      </w:pPr>
      <w:r w:rsidRPr="00624ACB">
        <w:rPr>
          <w:sz w:val="28"/>
          <w:szCs w:val="28"/>
        </w:rP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624ACB" w:rsidRPr="00624ACB" w:rsidRDefault="00624ACB" w:rsidP="00624ACB">
      <w:pPr>
        <w:ind w:firstLine="720"/>
        <w:jc w:val="both"/>
        <w:rPr>
          <w:sz w:val="28"/>
          <w:szCs w:val="28"/>
        </w:rPr>
      </w:pPr>
      <w:r w:rsidRPr="00624ACB">
        <w:rPr>
          <w:sz w:val="28"/>
          <w:szCs w:val="28"/>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24ACB" w:rsidRPr="00624ACB" w:rsidRDefault="00624ACB" w:rsidP="00624ACB">
      <w:pPr>
        <w:ind w:firstLine="720"/>
        <w:jc w:val="both"/>
        <w:rPr>
          <w:sz w:val="28"/>
          <w:szCs w:val="28"/>
        </w:rPr>
      </w:pPr>
      <w:r w:rsidRPr="00624ACB">
        <w:rPr>
          <w:sz w:val="28"/>
          <w:szCs w:val="28"/>
        </w:rPr>
        <w:t xml:space="preserve">4) согласие каждого собственника всех помещений, примыкающих к переводимому помещению, на перевод жилого помещения в нежилое помещение; </w:t>
      </w:r>
    </w:p>
    <w:p w:rsidR="00624ACB" w:rsidRPr="00624ACB" w:rsidRDefault="00624ACB" w:rsidP="00624ACB">
      <w:pPr>
        <w:autoSpaceDE w:val="0"/>
        <w:autoSpaceDN w:val="0"/>
        <w:adjustRightInd w:val="0"/>
        <w:ind w:firstLine="709"/>
        <w:jc w:val="both"/>
        <w:rPr>
          <w:sz w:val="28"/>
          <w:szCs w:val="28"/>
        </w:rPr>
      </w:pPr>
      <w:r w:rsidRPr="00624ACB">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4ACB" w:rsidRPr="00624ACB" w:rsidRDefault="00624ACB" w:rsidP="00624ACB">
      <w:pPr>
        <w:ind w:firstLine="720"/>
        <w:jc w:val="both"/>
        <w:rPr>
          <w:sz w:val="28"/>
          <w:szCs w:val="28"/>
        </w:rPr>
      </w:pPr>
      <w:r w:rsidRPr="00624ACB">
        <w:rPr>
          <w:sz w:val="28"/>
          <w:szCs w:val="28"/>
        </w:rPr>
        <w:t>6)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624ACB">
        <w:rPr>
          <w:sz w:val="28"/>
          <w:szCs w:val="28"/>
        </w:rPr>
        <w:t>представлена</w:t>
      </w:r>
      <w:proofErr w:type="gramEnd"/>
      <w:r w:rsidRPr="00624ACB">
        <w:rPr>
          <w:sz w:val="28"/>
          <w:szCs w:val="28"/>
        </w:rPr>
        <w:t>:</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624ACB" w:rsidRPr="00624ACB" w:rsidRDefault="00624ACB" w:rsidP="00624ACB">
      <w:pPr>
        <w:widowControl w:val="0"/>
        <w:autoSpaceDE w:val="0"/>
        <w:autoSpaceDN w:val="0"/>
        <w:adjustRightInd w:val="0"/>
        <w:ind w:firstLine="709"/>
        <w:jc w:val="both"/>
        <w:rPr>
          <w:sz w:val="28"/>
          <w:szCs w:val="28"/>
        </w:rPr>
      </w:pPr>
      <w:proofErr w:type="gramStart"/>
      <w:r w:rsidRPr="00624ACB">
        <w:rPr>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2.6.2. Для подготовки акта приемочной комиссии заявитель предоставляет (направляет) заявление о приемке завершенного переустройства, и (или) перепланировки, и (или) иных работ нежилого (жилого) помещения приемочной </w:t>
      </w:r>
      <w:r w:rsidRPr="00624ACB">
        <w:rPr>
          <w:sz w:val="28"/>
          <w:szCs w:val="28"/>
        </w:rPr>
        <w:lastRenderedPageBreak/>
        <w:t>комиссией по форме согласно приложению 2 к настоящему административному регламенту;</w:t>
      </w:r>
    </w:p>
    <w:p w:rsidR="00624ACB" w:rsidRPr="00624ACB" w:rsidRDefault="00624ACB" w:rsidP="00624ACB">
      <w:pPr>
        <w:ind w:firstLine="709"/>
        <w:jc w:val="both"/>
        <w:rPr>
          <w:rFonts w:ascii="Verdana" w:hAnsi="Verdana"/>
          <w:sz w:val="28"/>
          <w:szCs w:val="28"/>
        </w:rPr>
      </w:pPr>
      <w:r w:rsidRPr="00624ACB">
        <w:rPr>
          <w:sz w:val="28"/>
          <w:szCs w:val="28"/>
        </w:rPr>
        <w:t>2.6.3. Заявление и прилагаемые документы могут быть представлены следующими способами:</w:t>
      </w:r>
    </w:p>
    <w:p w:rsidR="00624ACB" w:rsidRPr="00624ACB" w:rsidRDefault="00624ACB" w:rsidP="00624ACB">
      <w:pPr>
        <w:ind w:firstLine="709"/>
        <w:jc w:val="both"/>
        <w:rPr>
          <w:rFonts w:ascii="Verdana" w:hAnsi="Verdana"/>
          <w:sz w:val="28"/>
          <w:szCs w:val="28"/>
        </w:rPr>
      </w:pPr>
      <w:r w:rsidRPr="00624ACB">
        <w:rPr>
          <w:sz w:val="28"/>
          <w:szCs w:val="28"/>
        </w:rPr>
        <w:t>путем личного обращения в Уполномоченный орган или в МФЦ лично либо через своих представителей;</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rFonts w:ascii="Verdana" w:hAnsi="Verdana"/>
          <w:sz w:val="28"/>
          <w:szCs w:val="28"/>
        </w:rPr>
      </w:pPr>
      <w:r w:rsidRPr="00624ACB">
        <w:rPr>
          <w:sz w:val="28"/>
          <w:szCs w:val="28"/>
        </w:rPr>
        <w:t>по электронной почте.</w:t>
      </w:r>
    </w:p>
    <w:p w:rsidR="00624ACB" w:rsidRPr="00624ACB" w:rsidRDefault="00624ACB" w:rsidP="00624ACB">
      <w:pPr>
        <w:ind w:firstLine="709"/>
        <w:jc w:val="both"/>
        <w:rPr>
          <w:sz w:val="28"/>
          <w:szCs w:val="28"/>
        </w:rPr>
      </w:pPr>
      <w:r w:rsidRPr="00624ACB">
        <w:rPr>
          <w:sz w:val="28"/>
          <w:szCs w:val="28"/>
        </w:rPr>
        <w:t>посредством Единого портала.</w:t>
      </w:r>
    </w:p>
    <w:p w:rsidR="00624ACB" w:rsidRPr="00624ACB" w:rsidRDefault="00624ACB" w:rsidP="00624ACB">
      <w:pPr>
        <w:autoSpaceDE w:val="0"/>
        <w:autoSpaceDN w:val="0"/>
        <w:ind w:firstLine="709"/>
        <w:jc w:val="both"/>
        <w:rPr>
          <w:sz w:val="28"/>
          <w:szCs w:val="28"/>
        </w:rPr>
      </w:pPr>
      <w:r w:rsidRPr="00624ACB">
        <w:rPr>
          <w:rFonts w:eastAsia="Calibri"/>
          <w:sz w:val="28"/>
          <w:szCs w:val="28"/>
        </w:rPr>
        <w:t xml:space="preserve">2.6.4. </w:t>
      </w:r>
      <w:proofErr w:type="gramStart"/>
      <w:r w:rsidRPr="00624ACB">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4ACB" w:rsidRPr="00624ACB" w:rsidRDefault="00624ACB" w:rsidP="00624ACB">
      <w:pPr>
        <w:autoSpaceDE w:val="0"/>
        <w:autoSpaceDN w:val="0"/>
        <w:adjustRightInd w:val="0"/>
        <w:ind w:firstLine="709"/>
        <w:jc w:val="both"/>
        <w:rPr>
          <w:rFonts w:eastAsia="Calibri"/>
          <w:sz w:val="28"/>
          <w:szCs w:val="28"/>
        </w:rPr>
      </w:pPr>
      <w:proofErr w:type="gramStart"/>
      <w:r w:rsidRPr="00624ACB">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4ACB" w:rsidRPr="00624ACB" w:rsidRDefault="00624ACB" w:rsidP="00624ACB">
      <w:pPr>
        <w:autoSpaceDE w:val="0"/>
        <w:autoSpaceDN w:val="0"/>
        <w:adjustRightInd w:val="0"/>
        <w:ind w:firstLine="709"/>
        <w:jc w:val="both"/>
        <w:rPr>
          <w:sz w:val="28"/>
          <w:szCs w:val="28"/>
        </w:rPr>
      </w:pPr>
      <w:r w:rsidRPr="00624ACB">
        <w:rPr>
          <w:rFonts w:eastAsia="Calibri"/>
          <w:sz w:val="28"/>
          <w:szCs w:val="28"/>
        </w:rPr>
        <w:t xml:space="preserve">2.6.5. </w:t>
      </w:r>
      <w:r w:rsidRPr="00624ACB">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4ACB" w:rsidRPr="00624ACB" w:rsidRDefault="00624ACB" w:rsidP="00624ACB">
      <w:pPr>
        <w:autoSpaceDE w:val="0"/>
        <w:autoSpaceDN w:val="0"/>
        <w:adjustRightInd w:val="0"/>
        <w:ind w:firstLine="709"/>
        <w:jc w:val="both"/>
        <w:rPr>
          <w:sz w:val="28"/>
          <w:szCs w:val="28"/>
        </w:rPr>
      </w:pPr>
      <w:r w:rsidRPr="00624ACB">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624ACB" w:rsidRPr="00624ACB" w:rsidRDefault="00624ACB" w:rsidP="00624ACB">
      <w:pPr>
        <w:autoSpaceDE w:val="0"/>
        <w:autoSpaceDN w:val="0"/>
        <w:adjustRightInd w:val="0"/>
        <w:ind w:firstLine="709"/>
        <w:jc w:val="both"/>
        <w:rPr>
          <w:sz w:val="28"/>
          <w:szCs w:val="28"/>
        </w:rPr>
      </w:pPr>
      <w:r w:rsidRPr="00624ACB">
        <w:rPr>
          <w:sz w:val="28"/>
          <w:szCs w:val="28"/>
        </w:rPr>
        <w:t>Копия документа, подтверждающего полномочия представителя физического лица, заверяется нотариусом.</w:t>
      </w:r>
    </w:p>
    <w:p w:rsidR="00624ACB" w:rsidRPr="00624ACB" w:rsidRDefault="00624ACB" w:rsidP="00624ACB">
      <w:pPr>
        <w:autoSpaceDE w:val="0"/>
        <w:autoSpaceDN w:val="0"/>
        <w:adjustRightInd w:val="0"/>
        <w:ind w:firstLine="709"/>
        <w:jc w:val="both"/>
        <w:rPr>
          <w:sz w:val="28"/>
          <w:szCs w:val="28"/>
        </w:rPr>
      </w:pPr>
      <w:r w:rsidRPr="00624ACB">
        <w:rPr>
          <w:rFonts w:eastAsia="Calibri"/>
          <w:sz w:val="28"/>
          <w:szCs w:val="28"/>
        </w:rPr>
        <w:t xml:space="preserve">2.6.6. </w:t>
      </w:r>
      <w:r w:rsidRPr="00624ACB">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w:t>
      </w:r>
      <w:r w:rsidRPr="00624ACB">
        <w:rPr>
          <w:rFonts w:eastAsia="Calibri"/>
          <w:sz w:val="28"/>
          <w:szCs w:val="28"/>
        </w:rPr>
        <w:lastRenderedPageBreak/>
        <w:t xml:space="preserve">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624ACB">
        <w:rPr>
          <w:rFonts w:eastAsia="Calibri"/>
          <w:sz w:val="28"/>
          <w:szCs w:val="28"/>
        </w:rPr>
        <w:t>указанным</w:t>
      </w:r>
      <w:proofErr w:type="gramEnd"/>
      <w:r w:rsidRPr="00624ACB">
        <w:rPr>
          <w:rFonts w:eastAsia="Calibri"/>
          <w:sz w:val="28"/>
          <w:szCs w:val="28"/>
        </w:rPr>
        <w:t xml:space="preserve"> МФЦ.</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20"/>
        <w:jc w:val="center"/>
        <w:rPr>
          <w:i/>
          <w:sz w:val="28"/>
          <w:szCs w:val="28"/>
        </w:rPr>
      </w:pPr>
      <w:r w:rsidRPr="00624ACB">
        <w:rPr>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24ACB">
        <w:rPr>
          <w:i/>
          <w:sz w:val="28"/>
          <w:szCs w:val="28"/>
        </w:rPr>
        <w:t xml:space="preserve"> в рамках межведомственного информационного взаимодействия</w:t>
      </w:r>
    </w:p>
    <w:p w:rsidR="00624ACB" w:rsidRPr="00624ACB" w:rsidRDefault="00624ACB" w:rsidP="00624ACB">
      <w:pPr>
        <w:tabs>
          <w:tab w:val="left" w:pos="851"/>
        </w:tabs>
        <w:autoSpaceDE w:val="0"/>
        <w:autoSpaceDN w:val="0"/>
        <w:adjustRightInd w:val="0"/>
        <w:ind w:left="567"/>
        <w:jc w:val="center"/>
        <w:outlineLvl w:val="1"/>
        <w:rPr>
          <w:sz w:val="28"/>
          <w:szCs w:val="28"/>
        </w:rPr>
      </w:pPr>
    </w:p>
    <w:p w:rsidR="00624ACB" w:rsidRPr="00624ACB" w:rsidRDefault="00624ACB" w:rsidP="00624ACB">
      <w:pPr>
        <w:ind w:firstLine="709"/>
        <w:jc w:val="both"/>
        <w:rPr>
          <w:sz w:val="28"/>
          <w:szCs w:val="28"/>
        </w:rPr>
      </w:pPr>
      <w:r w:rsidRPr="00624ACB">
        <w:rPr>
          <w:sz w:val="28"/>
          <w:szCs w:val="28"/>
        </w:rPr>
        <w:t>2.7.1. Для перевода помещения заявитель вправе представить (направить):</w:t>
      </w:r>
    </w:p>
    <w:p w:rsidR="00624ACB" w:rsidRPr="00624ACB" w:rsidRDefault="00624ACB" w:rsidP="00624ACB">
      <w:pPr>
        <w:ind w:firstLine="709"/>
        <w:jc w:val="both"/>
        <w:rPr>
          <w:sz w:val="28"/>
          <w:szCs w:val="28"/>
        </w:rPr>
      </w:pPr>
      <w:r w:rsidRPr="00624ACB">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24ACB" w:rsidRPr="00624ACB" w:rsidRDefault="00624ACB" w:rsidP="00624ACB">
      <w:pPr>
        <w:ind w:firstLine="709"/>
        <w:jc w:val="both"/>
        <w:rPr>
          <w:sz w:val="28"/>
          <w:szCs w:val="28"/>
        </w:rPr>
      </w:pPr>
      <w:r w:rsidRPr="00624ACB">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24ACB" w:rsidRPr="00624ACB" w:rsidRDefault="00624ACB" w:rsidP="00624ACB">
      <w:pPr>
        <w:ind w:firstLine="709"/>
        <w:jc w:val="both"/>
        <w:rPr>
          <w:sz w:val="28"/>
          <w:szCs w:val="28"/>
        </w:rPr>
      </w:pPr>
      <w:r w:rsidRPr="00624ACB">
        <w:rPr>
          <w:sz w:val="28"/>
          <w:szCs w:val="28"/>
        </w:rPr>
        <w:t>3) поэтажный план дома, в котором находится переводимое помещение.</w:t>
      </w:r>
    </w:p>
    <w:p w:rsidR="00624ACB" w:rsidRPr="00624ACB" w:rsidRDefault="00624ACB" w:rsidP="00624ACB">
      <w:pPr>
        <w:autoSpaceDE w:val="0"/>
        <w:autoSpaceDN w:val="0"/>
        <w:adjustRightInd w:val="0"/>
        <w:ind w:firstLine="709"/>
        <w:jc w:val="both"/>
        <w:rPr>
          <w:sz w:val="28"/>
          <w:szCs w:val="28"/>
        </w:rPr>
      </w:pPr>
      <w:r w:rsidRPr="00624ACB">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624ACB" w:rsidRPr="00624ACB" w:rsidRDefault="00624ACB" w:rsidP="00624ACB">
      <w:pPr>
        <w:ind w:firstLine="709"/>
        <w:jc w:val="both"/>
        <w:rPr>
          <w:rFonts w:ascii="Verdana" w:hAnsi="Verdana"/>
          <w:sz w:val="28"/>
          <w:szCs w:val="28"/>
        </w:rPr>
      </w:pPr>
      <w:r w:rsidRPr="00624ACB">
        <w:rPr>
          <w:sz w:val="28"/>
          <w:szCs w:val="28"/>
        </w:rPr>
        <w:t>путем личного обращения в Уполномоченный орган или в МФЦ лично либо через своих представителей;</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rFonts w:ascii="Verdana" w:hAnsi="Verdana"/>
          <w:sz w:val="28"/>
          <w:szCs w:val="28"/>
        </w:rPr>
      </w:pPr>
      <w:r w:rsidRPr="00624ACB">
        <w:rPr>
          <w:sz w:val="28"/>
          <w:szCs w:val="28"/>
        </w:rPr>
        <w:t>по электронной почте.</w:t>
      </w:r>
    </w:p>
    <w:p w:rsidR="00624ACB" w:rsidRPr="00624ACB" w:rsidRDefault="00624ACB" w:rsidP="00624ACB">
      <w:pPr>
        <w:ind w:firstLine="709"/>
        <w:jc w:val="both"/>
        <w:rPr>
          <w:sz w:val="28"/>
          <w:szCs w:val="28"/>
        </w:rPr>
      </w:pPr>
      <w:r w:rsidRPr="00624ACB">
        <w:rPr>
          <w:sz w:val="28"/>
          <w:szCs w:val="28"/>
        </w:rPr>
        <w:t>посредством Единого портала.</w:t>
      </w:r>
    </w:p>
    <w:p w:rsidR="00624ACB" w:rsidRPr="00624ACB" w:rsidRDefault="00624ACB" w:rsidP="00624ACB">
      <w:pPr>
        <w:ind w:firstLine="709"/>
        <w:jc w:val="both"/>
        <w:rPr>
          <w:rFonts w:ascii="Verdana" w:hAnsi="Verdana"/>
          <w:sz w:val="28"/>
          <w:szCs w:val="28"/>
        </w:rPr>
      </w:pPr>
      <w:r w:rsidRPr="00624ACB">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24ACB" w:rsidRPr="00624ACB" w:rsidRDefault="00624ACB" w:rsidP="00624ACB">
      <w:pPr>
        <w:autoSpaceDE w:val="0"/>
        <w:autoSpaceDN w:val="0"/>
        <w:adjustRightInd w:val="0"/>
        <w:ind w:firstLine="709"/>
        <w:jc w:val="both"/>
        <w:rPr>
          <w:rFonts w:ascii="Segoe UI" w:hAnsi="Segoe UI" w:cs="Segoe UI"/>
          <w:color w:val="212121"/>
          <w:sz w:val="20"/>
          <w:szCs w:val="20"/>
        </w:rPr>
      </w:pPr>
      <w:r w:rsidRPr="00624ACB">
        <w:rPr>
          <w:sz w:val="28"/>
          <w:szCs w:val="28"/>
        </w:rPr>
        <w:t xml:space="preserve">2.7.4. </w:t>
      </w:r>
      <w:r w:rsidRPr="00624ACB">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24ACB" w:rsidRPr="00624ACB" w:rsidRDefault="00624ACB" w:rsidP="00624ACB">
      <w:pPr>
        <w:autoSpaceDE w:val="0"/>
        <w:autoSpaceDN w:val="0"/>
        <w:adjustRightInd w:val="0"/>
        <w:ind w:firstLine="709"/>
        <w:jc w:val="both"/>
        <w:rPr>
          <w:sz w:val="28"/>
          <w:szCs w:val="28"/>
        </w:rPr>
      </w:pPr>
      <w:r w:rsidRPr="00624ACB">
        <w:rPr>
          <w:sz w:val="28"/>
          <w:szCs w:val="28"/>
        </w:rPr>
        <w:t>2.7.6. Запрещено требовать от заявителя:</w:t>
      </w:r>
    </w:p>
    <w:p w:rsidR="00624ACB" w:rsidRPr="00624ACB" w:rsidRDefault="00624ACB" w:rsidP="00624ACB">
      <w:pPr>
        <w:autoSpaceDE w:val="0"/>
        <w:ind w:firstLine="709"/>
        <w:jc w:val="both"/>
        <w:rPr>
          <w:sz w:val="28"/>
          <w:szCs w:val="28"/>
        </w:rPr>
      </w:pPr>
      <w:r w:rsidRPr="00624ACB">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24ACB">
        <w:rPr>
          <w:bCs/>
          <w:iCs/>
          <w:sz w:val="28"/>
          <w:szCs w:val="28"/>
        </w:rPr>
        <w:t>муниципаль</w:t>
      </w:r>
      <w:r w:rsidRPr="00624ACB">
        <w:rPr>
          <w:sz w:val="28"/>
          <w:szCs w:val="28"/>
        </w:rPr>
        <w:t>ной услуги;</w:t>
      </w:r>
    </w:p>
    <w:p w:rsidR="00624ACB" w:rsidRPr="00624ACB" w:rsidRDefault="00624ACB" w:rsidP="00624ACB">
      <w:pPr>
        <w:autoSpaceDE w:val="0"/>
        <w:ind w:firstLine="709"/>
        <w:jc w:val="both"/>
        <w:rPr>
          <w:color w:val="000000"/>
          <w:sz w:val="28"/>
          <w:szCs w:val="28"/>
        </w:rPr>
      </w:pPr>
      <w:r w:rsidRPr="00624ACB">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624ACB" w:rsidRPr="00624ACB" w:rsidRDefault="00624ACB" w:rsidP="00624ACB">
      <w:pPr>
        <w:autoSpaceDE w:val="0"/>
        <w:ind w:firstLine="709"/>
        <w:jc w:val="both"/>
        <w:rPr>
          <w:color w:val="000000"/>
          <w:sz w:val="28"/>
          <w:szCs w:val="28"/>
        </w:rPr>
      </w:pPr>
      <w:r w:rsidRPr="00624AC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B23F61">
          <w:rPr>
            <w:color w:val="000000"/>
            <w:sz w:val="28"/>
            <w:szCs w:val="28"/>
          </w:rPr>
          <w:t>пунктом 4 части 1 статьи 7</w:t>
        </w:r>
      </w:hyperlink>
      <w:r w:rsidRPr="00624ACB">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624ACB" w:rsidRPr="00624ACB" w:rsidRDefault="00624ACB" w:rsidP="00624ACB">
      <w:pPr>
        <w:widowControl w:val="0"/>
        <w:autoSpaceDE w:val="0"/>
        <w:autoSpaceDN w:val="0"/>
        <w:adjustRightInd w:val="0"/>
        <w:ind w:firstLine="709"/>
        <w:jc w:val="both"/>
        <w:rPr>
          <w:rFonts w:cs="Arial"/>
          <w:i/>
          <w:sz w:val="28"/>
          <w:szCs w:val="28"/>
          <w:shd w:val="clear" w:color="auto" w:fill="FFFFFF"/>
        </w:rPr>
      </w:pPr>
      <w:proofErr w:type="gramStart"/>
      <w:r w:rsidRPr="00624ACB">
        <w:rPr>
          <w:rFonts w:cs="Arial"/>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24ACB" w:rsidRPr="00624ACB" w:rsidRDefault="00624ACB" w:rsidP="00624ACB">
      <w:pPr>
        <w:autoSpaceDE w:val="0"/>
        <w:ind w:firstLine="709"/>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24ACB" w:rsidRPr="00624ACB" w:rsidRDefault="00624ACB" w:rsidP="00624ACB">
      <w:pPr>
        <w:ind w:firstLine="709"/>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624ACB" w:rsidRPr="00624ACB" w:rsidRDefault="00624ACB" w:rsidP="00624ACB">
      <w:pPr>
        <w:autoSpaceDE w:val="0"/>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2.9. Исчерпывающий перечень оснований для приостановления или отказа в предоставлении муниципальной услуги</w:t>
      </w:r>
    </w:p>
    <w:p w:rsidR="00624ACB" w:rsidRPr="00624ACB" w:rsidRDefault="00624ACB" w:rsidP="00624ACB">
      <w:pPr>
        <w:ind w:firstLine="709"/>
        <w:rPr>
          <w:sz w:val="28"/>
          <w:szCs w:val="28"/>
        </w:rPr>
      </w:pPr>
    </w:p>
    <w:p w:rsidR="00624ACB" w:rsidRPr="00624ACB" w:rsidRDefault="00624ACB" w:rsidP="00624ACB">
      <w:pPr>
        <w:ind w:firstLine="709"/>
        <w:jc w:val="both"/>
        <w:rPr>
          <w:sz w:val="28"/>
          <w:szCs w:val="28"/>
        </w:rPr>
      </w:pPr>
      <w:r w:rsidRPr="00624ACB">
        <w:rPr>
          <w:sz w:val="28"/>
          <w:szCs w:val="28"/>
        </w:rPr>
        <w:t xml:space="preserve">2.9.1. Основанием для отказа в приеме к рассмотрению заявления является выявление несоблюдения установленных </w:t>
      </w:r>
      <w:hyperlink r:id="rId13" w:history="1">
        <w:r w:rsidRPr="00624ACB">
          <w:rPr>
            <w:sz w:val="28"/>
            <w:szCs w:val="28"/>
          </w:rPr>
          <w:t>статьей 11</w:t>
        </w:r>
      </w:hyperlink>
      <w:r w:rsidRPr="00624ACB">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624ACB" w:rsidRPr="00624ACB" w:rsidRDefault="00624ACB" w:rsidP="00624ACB">
      <w:pPr>
        <w:autoSpaceDE w:val="0"/>
        <w:autoSpaceDN w:val="0"/>
        <w:adjustRightInd w:val="0"/>
        <w:ind w:firstLine="709"/>
        <w:jc w:val="both"/>
        <w:rPr>
          <w:sz w:val="28"/>
          <w:szCs w:val="28"/>
        </w:rPr>
      </w:pPr>
      <w:r w:rsidRPr="00624ACB">
        <w:rPr>
          <w:bCs/>
          <w:sz w:val="28"/>
          <w:szCs w:val="28"/>
        </w:rPr>
        <w:t>2.9.2.</w:t>
      </w:r>
      <w:r w:rsidRPr="00624ACB">
        <w:rPr>
          <w:spacing w:val="-4"/>
          <w:sz w:val="28"/>
          <w:szCs w:val="28"/>
        </w:rPr>
        <w:t xml:space="preserve"> Основаниями для отказа в</w:t>
      </w:r>
      <w:r w:rsidRPr="00624ACB">
        <w:rPr>
          <w:sz w:val="28"/>
          <w:szCs w:val="28"/>
        </w:rPr>
        <w:t xml:space="preserve"> переводе помещения являются:</w:t>
      </w:r>
    </w:p>
    <w:p w:rsidR="00624ACB" w:rsidRPr="00624ACB" w:rsidRDefault="00624ACB" w:rsidP="00624ACB">
      <w:pPr>
        <w:autoSpaceDE w:val="0"/>
        <w:autoSpaceDN w:val="0"/>
        <w:adjustRightInd w:val="0"/>
        <w:ind w:firstLine="709"/>
        <w:jc w:val="both"/>
        <w:rPr>
          <w:sz w:val="28"/>
          <w:szCs w:val="28"/>
        </w:rPr>
      </w:pPr>
      <w:r w:rsidRPr="00624ACB">
        <w:rPr>
          <w:sz w:val="28"/>
          <w:szCs w:val="28"/>
        </w:rPr>
        <w:t>1) отсутствие документов, указанных в пункте 2.6 настоящего административного регламента документов, обязанность по представлению которых возложена на заявителя;</w:t>
      </w:r>
    </w:p>
    <w:p w:rsidR="00624ACB" w:rsidRPr="00624ACB" w:rsidRDefault="00624ACB" w:rsidP="00624ACB">
      <w:pPr>
        <w:autoSpaceDE w:val="0"/>
        <w:autoSpaceDN w:val="0"/>
        <w:adjustRightInd w:val="0"/>
        <w:ind w:firstLine="709"/>
        <w:jc w:val="both"/>
        <w:rPr>
          <w:sz w:val="28"/>
          <w:szCs w:val="28"/>
        </w:rPr>
      </w:pPr>
      <w:proofErr w:type="gramStart"/>
      <w:r w:rsidRPr="00624ACB">
        <w:rPr>
          <w:sz w:val="28"/>
          <w:szCs w:val="28"/>
        </w:rPr>
        <w:t xml:space="preserve">2) поступление в орган, осуществляющий перевод помещений, ответа органа государственной власти, органа местного самоуправления либо </w:t>
      </w:r>
      <w:r w:rsidRPr="00624ACB">
        <w:rPr>
          <w:sz w:val="28"/>
          <w:szCs w:val="28"/>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w:t>
      </w:r>
      <w:proofErr w:type="gramEnd"/>
      <w:r w:rsidRPr="00624ACB">
        <w:rPr>
          <w:sz w:val="28"/>
          <w:szCs w:val="28"/>
        </w:rPr>
        <w:t xml:space="preserve"> </w:t>
      </w:r>
      <w:proofErr w:type="gramStart"/>
      <w:r w:rsidRPr="00624ACB">
        <w:rPr>
          <w:sz w:val="28"/>
          <w:szCs w:val="28"/>
        </w:rPr>
        <w:t>представлен</w:t>
      </w:r>
      <w:proofErr w:type="gramEnd"/>
      <w:r w:rsidRPr="00624ACB">
        <w:rPr>
          <w:sz w:val="28"/>
          <w:szCs w:val="28"/>
        </w:rPr>
        <w:t xml:space="preserve"> заявителем по собственной инициативе; </w:t>
      </w:r>
    </w:p>
    <w:p w:rsidR="00624ACB" w:rsidRPr="00624ACB" w:rsidRDefault="00624ACB" w:rsidP="00624ACB">
      <w:pPr>
        <w:autoSpaceDE w:val="0"/>
        <w:autoSpaceDN w:val="0"/>
        <w:adjustRightInd w:val="0"/>
        <w:ind w:firstLine="709"/>
        <w:jc w:val="both"/>
        <w:rPr>
          <w:sz w:val="28"/>
          <w:szCs w:val="28"/>
        </w:rPr>
      </w:pPr>
      <w:proofErr w:type="gramStart"/>
      <w:r w:rsidRPr="00624ACB">
        <w:rPr>
          <w:sz w:val="28"/>
          <w:szCs w:val="28"/>
        </w:rPr>
        <w:t>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w:t>
      </w:r>
      <w:proofErr w:type="gramEnd"/>
      <w:r w:rsidRPr="00624ACB">
        <w:rPr>
          <w:sz w:val="28"/>
          <w:szCs w:val="28"/>
        </w:rPr>
        <w:t xml:space="preserve"> от заявителя такие документ и (или) информацию в течение пятнадцати рабочих дней со дня направления уведомления;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 представление документов в ненадлежащий орган;</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4) несоблюдение предусмотренных </w:t>
      </w:r>
      <w:hyperlink r:id="rId14" w:history="1">
        <w:r w:rsidRPr="00624ACB">
          <w:rPr>
            <w:sz w:val="28"/>
            <w:szCs w:val="28"/>
          </w:rPr>
          <w:t>статьей 22</w:t>
        </w:r>
      </w:hyperlink>
      <w:r w:rsidRPr="00624ACB">
        <w:rPr>
          <w:sz w:val="28"/>
          <w:szCs w:val="28"/>
        </w:rPr>
        <w:t xml:space="preserve"> Жилищного кодекса Российской Федерации условий перевода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5) несоответствие проекта переустройства и (или) перепланировки помещения </w:t>
      </w:r>
      <w:r w:rsidRPr="00624ACB">
        <w:rPr>
          <w:sz w:val="28"/>
          <w:szCs w:val="28"/>
        </w:rPr>
        <w:br/>
        <w:t>в многоквартирном доме требованиям законодательства.</w:t>
      </w:r>
    </w:p>
    <w:p w:rsidR="00624ACB" w:rsidRPr="00624ACB" w:rsidRDefault="00624ACB" w:rsidP="00624ACB">
      <w:pPr>
        <w:ind w:firstLine="709"/>
        <w:jc w:val="both"/>
        <w:rPr>
          <w:sz w:val="28"/>
          <w:szCs w:val="28"/>
        </w:rPr>
      </w:pPr>
      <w:r w:rsidRPr="00624ACB">
        <w:rPr>
          <w:sz w:val="28"/>
          <w:szCs w:val="28"/>
        </w:rPr>
        <w:t>2.9.3. 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624ACB" w:rsidRPr="00624ACB" w:rsidRDefault="00624ACB" w:rsidP="00624ACB">
      <w:pPr>
        <w:ind w:firstLine="709"/>
        <w:jc w:val="both"/>
        <w:rPr>
          <w:sz w:val="28"/>
          <w:szCs w:val="28"/>
        </w:rPr>
      </w:pPr>
      <w:r w:rsidRPr="00624ACB">
        <w:rPr>
          <w:sz w:val="28"/>
          <w:szCs w:val="28"/>
        </w:rPr>
        <w:t>2.9.4.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24ACB" w:rsidRPr="00624ACB" w:rsidRDefault="00624ACB" w:rsidP="00624ACB">
      <w:pPr>
        <w:autoSpaceDE w:val="0"/>
        <w:autoSpaceDN w:val="0"/>
        <w:adjustRightInd w:val="0"/>
        <w:jc w:val="both"/>
        <w:rPr>
          <w:bCs/>
          <w:sz w:val="28"/>
          <w:szCs w:val="28"/>
        </w:rPr>
      </w:pPr>
    </w:p>
    <w:p w:rsidR="00624ACB" w:rsidRPr="00624ACB" w:rsidRDefault="00624ACB" w:rsidP="00624ACB">
      <w:pPr>
        <w:jc w:val="center"/>
        <w:rPr>
          <w:i/>
          <w:iCs/>
          <w:sz w:val="28"/>
          <w:szCs w:val="28"/>
        </w:rPr>
      </w:pPr>
      <w:r w:rsidRPr="00624ACB">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4ACB" w:rsidRPr="00624ACB" w:rsidRDefault="00624ACB" w:rsidP="00624ACB">
      <w:pPr>
        <w:autoSpaceDE w:val="0"/>
        <w:autoSpaceDN w:val="0"/>
        <w:adjustRightInd w:val="0"/>
        <w:ind w:firstLine="540"/>
        <w:jc w:val="center"/>
        <w:rPr>
          <w:i/>
          <w:sz w:val="28"/>
          <w:szCs w:val="28"/>
        </w:rPr>
      </w:pPr>
    </w:p>
    <w:p w:rsidR="00624ACB" w:rsidRPr="00624ACB" w:rsidRDefault="00624ACB" w:rsidP="00624ACB">
      <w:pPr>
        <w:ind w:firstLine="709"/>
        <w:jc w:val="both"/>
        <w:rPr>
          <w:sz w:val="28"/>
          <w:szCs w:val="28"/>
        </w:rPr>
      </w:pPr>
      <w:r w:rsidRPr="00624ACB">
        <w:rPr>
          <w:sz w:val="28"/>
          <w:szCs w:val="28"/>
        </w:rPr>
        <w:t>К услугам, которые являются необходимыми и обязательными для предоставления муниципальной услуги, относится:</w:t>
      </w:r>
    </w:p>
    <w:p w:rsidR="00624ACB" w:rsidRPr="00624ACB" w:rsidRDefault="00624ACB" w:rsidP="00624ACB">
      <w:pPr>
        <w:ind w:firstLine="709"/>
        <w:jc w:val="both"/>
        <w:rPr>
          <w:sz w:val="28"/>
          <w:szCs w:val="28"/>
        </w:rPr>
      </w:pPr>
      <w:r w:rsidRPr="00624ACB">
        <w:rPr>
          <w:sz w:val="28"/>
          <w:szCs w:val="28"/>
        </w:rPr>
        <w:t>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4ACB" w:rsidRPr="00624ACB" w:rsidRDefault="00624ACB" w:rsidP="00624ACB">
      <w:pPr>
        <w:keepNext/>
        <w:tabs>
          <w:tab w:val="num" w:pos="0"/>
        </w:tabs>
        <w:ind w:firstLine="540"/>
        <w:jc w:val="center"/>
        <w:outlineLvl w:val="3"/>
        <w:rPr>
          <w:iCs/>
          <w:sz w:val="28"/>
          <w:szCs w:val="28"/>
        </w:rPr>
      </w:pPr>
    </w:p>
    <w:p w:rsidR="00624ACB" w:rsidRPr="00624ACB" w:rsidRDefault="00624ACB" w:rsidP="00624ACB">
      <w:pPr>
        <w:autoSpaceDE w:val="0"/>
        <w:autoSpaceDN w:val="0"/>
        <w:adjustRightInd w:val="0"/>
        <w:jc w:val="center"/>
        <w:rPr>
          <w:i/>
          <w:color w:val="000000"/>
          <w:sz w:val="28"/>
          <w:szCs w:val="28"/>
        </w:rPr>
      </w:pPr>
      <w:r w:rsidRPr="00624ACB">
        <w:rPr>
          <w:i/>
          <w:color w:val="000000"/>
          <w:sz w:val="28"/>
          <w:szCs w:val="28"/>
        </w:rPr>
        <w:t xml:space="preserve">2.11. </w:t>
      </w:r>
      <w:r w:rsidRPr="00624ACB">
        <w:rPr>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w:t>
      </w:r>
      <w:r w:rsidRPr="00624ACB">
        <w:rPr>
          <w:i/>
          <w:sz w:val="28"/>
          <w:szCs w:val="28"/>
        </w:rPr>
        <w:lastRenderedPageBreak/>
        <w:t>правовыми актами Российской Федерации, нормативными правовыми актами области, муниципальными правовыми актами</w:t>
      </w:r>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Предоставление муниципальной услуги осуществляется на безвозмездной основе.</w:t>
      </w:r>
    </w:p>
    <w:p w:rsidR="00624ACB" w:rsidRPr="00624ACB" w:rsidRDefault="00624ACB" w:rsidP="00624ACB">
      <w:pPr>
        <w:keepNext/>
        <w:tabs>
          <w:tab w:val="num" w:pos="0"/>
        </w:tabs>
        <w:ind w:firstLine="540"/>
        <w:jc w:val="center"/>
        <w:outlineLvl w:val="3"/>
        <w:rPr>
          <w:i/>
          <w:iCs/>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4ACB" w:rsidRPr="00624ACB" w:rsidRDefault="00624ACB" w:rsidP="00624ACB">
      <w:pPr>
        <w:ind w:firstLine="709"/>
        <w:jc w:val="both"/>
        <w:rPr>
          <w:sz w:val="28"/>
          <w:szCs w:val="28"/>
        </w:rPr>
      </w:pPr>
    </w:p>
    <w:p w:rsidR="00624ACB" w:rsidRPr="00624ACB" w:rsidRDefault="00624ACB" w:rsidP="00624ACB">
      <w:pPr>
        <w:ind w:firstLine="709"/>
        <w:jc w:val="both"/>
        <w:rPr>
          <w:sz w:val="28"/>
          <w:szCs w:val="28"/>
        </w:rPr>
      </w:pPr>
      <w:r w:rsidRPr="00624ACB">
        <w:rPr>
          <w:sz w:val="28"/>
          <w:szCs w:val="28"/>
        </w:rPr>
        <w:t>Максимальный срок ожидания в очереди при подаче уведомления и (или) при получении результата не должен превышать 15 минут.</w:t>
      </w:r>
    </w:p>
    <w:p w:rsidR="00624ACB" w:rsidRPr="00624ACB" w:rsidRDefault="00624ACB" w:rsidP="00624ACB">
      <w:pPr>
        <w:ind w:firstLine="709"/>
        <w:jc w:val="both"/>
        <w:rPr>
          <w:sz w:val="28"/>
          <w:szCs w:val="28"/>
        </w:rPr>
      </w:pPr>
    </w:p>
    <w:p w:rsidR="00624ACB" w:rsidRPr="00624ACB" w:rsidRDefault="00624ACB" w:rsidP="00624ACB">
      <w:pPr>
        <w:widowControl w:val="0"/>
        <w:autoSpaceDE w:val="0"/>
        <w:autoSpaceDN w:val="0"/>
        <w:adjustRightInd w:val="0"/>
        <w:jc w:val="center"/>
        <w:rPr>
          <w:i/>
          <w:sz w:val="28"/>
          <w:szCs w:val="28"/>
        </w:rPr>
      </w:pPr>
      <w:r w:rsidRPr="00624ACB">
        <w:rPr>
          <w:i/>
          <w:sz w:val="28"/>
          <w:szCs w:val="28"/>
        </w:rPr>
        <w:t>2.13. Срок регистрации запроса заявителя</w:t>
      </w:r>
    </w:p>
    <w:p w:rsidR="00624ACB" w:rsidRPr="00624ACB" w:rsidRDefault="00624ACB" w:rsidP="00624ACB">
      <w:pPr>
        <w:widowControl w:val="0"/>
        <w:autoSpaceDE w:val="0"/>
        <w:autoSpaceDN w:val="0"/>
        <w:adjustRightInd w:val="0"/>
        <w:jc w:val="center"/>
        <w:rPr>
          <w:i/>
          <w:sz w:val="28"/>
          <w:szCs w:val="28"/>
        </w:rPr>
      </w:pPr>
      <w:r w:rsidRPr="00624ACB">
        <w:rPr>
          <w:i/>
          <w:sz w:val="28"/>
          <w:szCs w:val="28"/>
        </w:rPr>
        <w:t>о предоставлении муниципальной услуги, в том числе в электронной форме</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Регистрация уведомления</w:t>
      </w:r>
      <w:r w:rsidRPr="00624ACB">
        <w:rPr>
          <w:rFonts w:eastAsia="Calibri"/>
          <w:sz w:val="28"/>
          <w:szCs w:val="28"/>
        </w:rPr>
        <w:t>, в том числе в электронной форме осуществляется</w:t>
      </w:r>
      <w:r w:rsidRPr="00624ACB">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4ACB" w:rsidRPr="00624ACB" w:rsidRDefault="00624ACB" w:rsidP="00624ACB">
      <w:pPr>
        <w:ind w:firstLine="709"/>
        <w:jc w:val="both"/>
        <w:rPr>
          <w:sz w:val="28"/>
          <w:szCs w:val="28"/>
        </w:rPr>
      </w:pPr>
      <w:r w:rsidRPr="00624ACB">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24ACB">
        <w:rPr>
          <w:sz w:val="28"/>
          <w:szCs w:val="28"/>
        </w:rPr>
        <w:t>ии и ау</w:t>
      </w:r>
      <w:proofErr w:type="gramEnd"/>
      <w:r w:rsidRPr="00624ACB">
        <w:rPr>
          <w:sz w:val="28"/>
          <w:szCs w:val="28"/>
        </w:rPr>
        <w:t>тентификации.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jc w:val="center"/>
        <w:rPr>
          <w:rFonts w:cs="Arial"/>
          <w:i/>
          <w:sz w:val="28"/>
          <w:szCs w:val="28"/>
        </w:rPr>
      </w:pPr>
      <w:r w:rsidRPr="00624ACB">
        <w:rPr>
          <w:rFonts w:cs="Arial"/>
          <w:i/>
          <w:sz w:val="28"/>
          <w:szCs w:val="28"/>
        </w:rPr>
        <w:t xml:space="preserve">2.14. </w:t>
      </w:r>
      <w:proofErr w:type="gramStart"/>
      <w:r w:rsidRPr="00624ACB">
        <w:rPr>
          <w:rFonts w:cs="Arial"/>
          <w:i/>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4ACB" w:rsidRPr="00624ACB" w:rsidRDefault="00624ACB" w:rsidP="00624ACB">
      <w:pPr>
        <w:widowControl w:val="0"/>
        <w:autoSpaceDE w:val="0"/>
        <w:autoSpaceDN w:val="0"/>
        <w:adjustRightInd w:val="0"/>
        <w:ind w:firstLine="720"/>
        <w:jc w:val="center"/>
        <w:rPr>
          <w:i/>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24ACB" w:rsidRPr="00624ACB" w:rsidRDefault="00624ACB" w:rsidP="00624ACB">
      <w:pPr>
        <w:ind w:firstLine="709"/>
        <w:jc w:val="both"/>
        <w:rPr>
          <w:sz w:val="28"/>
          <w:szCs w:val="28"/>
        </w:rPr>
      </w:pPr>
      <w:r w:rsidRPr="00624ACB">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4ACB" w:rsidRPr="00624ACB" w:rsidRDefault="00624ACB" w:rsidP="00624ACB">
      <w:pPr>
        <w:ind w:firstLine="709"/>
        <w:jc w:val="both"/>
        <w:rPr>
          <w:sz w:val="28"/>
          <w:szCs w:val="28"/>
        </w:rPr>
      </w:pPr>
      <w:r w:rsidRPr="00624ACB">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4ACB" w:rsidRPr="00624ACB" w:rsidRDefault="00624ACB" w:rsidP="00624ACB">
      <w:pPr>
        <w:ind w:firstLine="709"/>
        <w:jc w:val="both"/>
        <w:rPr>
          <w:sz w:val="28"/>
          <w:szCs w:val="28"/>
        </w:rPr>
      </w:pPr>
      <w:r w:rsidRPr="00624ACB">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4ACB" w:rsidRPr="00624ACB" w:rsidRDefault="00624ACB" w:rsidP="00624ACB">
      <w:pPr>
        <w:ind w:firstLine="709"/>
        <w:jc w:val="both"/>
        <w:rPr>
          <w:sz w:val="28"/>
          <w:szCs w:val="28"/>
        </w:rPr>
      </w:pPr>
      <w:r w:rsidRPr="00624ACB">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24ACB" w:rsidRPr="00624ACB" w:rsidRDefault="00624ACB" w:rsidP="00624ACB">
      <w:pPr>
        <w:ind w:firstLine="709"/>
        <w:jc w:val="both"/>
        <w:rPr>
          <w:sz w:val="28"/>
          <w:szCs w:val="28"/>
        </w:rPr>
      </w:pPr>
      <w:r w:rsidRPr="00624ACB">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4ACB" w:rsidRPr="00624ACB" w:rsidRDefault="00624ACB" w:rsidP="00624ACB">
      <w:pPr>
        <w:ind w:firstLine="709"/>
        <w:jc w:val="both"/>
        <w:rPr>
          <w:sz w:val="28"/>
          <w:szCs w:val="28"/>
        </w:rPr>
      </w:pPr>
      <w:r w:rsidRPr="00624ACB">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4ACB" w:rsidRPr="00624ACB" w:rsidRDefault="00624ACB" w:rsidP="00624ACB">
      <w:pPr>
        <w:ind w:firstLine="709"/>
        <w:jc w:val="both"/>
        <w:rPr>
          <w:sz w:val="28"/>
          <w:szCs w:val="28"/>
        </w:rPr>
      </w:pPr>
      <w:proofErr w:type="gramStart"/>
      <w:r w:rsidRPr="00624ACB">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4ACB" w:rsidRPr="00624ACB" w:rsidRDefault="00624ACB" w:rsidP="00624ACB">
      <w:pPr>
        <w:ind w:firstLine="709"/>
        <w:jc w:val="both"/>
        <w:rPr>
          <w:sz w:val="28"/>
          <w:szCs w:val="28"/>
        </w:rPr>
      </w:pPr>
      <w:r w:rsidRPr="00624ACB">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24ACB">
        <w:rPr>
          <w:sz w:val="28"/>
          <w:szCs w:val="28"/>
        </w:rPr>
        <w:t>утвержденных</w:t>
      </w:r>
      <w:proofErr w:type="gramEnd"/>
      <w:r w:rsidRPr="00624ACB">
        <w:rPr>
          <w:sz w:val="28"/>
          <w:szCs w:val="28"/>
        </w:rPr>
        <w:t xml:space="preserve"> </w:t>
      </w:r>
      <w:hyperlink r:id="rId15" w:history="1">
        <w:r w:rsidRPr="00624ACB">
          <w:rPr>
            <w:sz w:val="28"/>
            <w:szCs w:val="28"/>
          </w:rPr>
          <w:t>приказом</w:t>
        </w:r>
      </w:hyperlink>
      <w:r w:rsidRPr="00624ACB">
        <w:rPr>
          <w:sz w:val="28"/>
          <w:szCs w:val="28"/>
        </w:rPr>
        <w:t xml:space="preserve"> Министерства труда и социальной защиты Российской Федерации от 22 июня 2015 года № 386н;</w:t>
      </w:r>
    </w:p>
    <w:p w:rsidR="00624ACB" w:rsidRPr="00624ACB" w:rsidRDefault="00624ACB" w:rsidP="00624ACB">
      <w:pPr>
        <w:ind w:firstLine="709"/>
        <w:jc w:val="both"/>
        <w:rPr>
          <w:sz w:val="28"/>
          <w:szCs w:val="28"/>
        </w:rPr>
      </w:pPr>
      <w:r w:rsidRPr="00624ACB">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4ACB" w:rsidRPr="00624ACB" w:rsidRDefault="00624ACB" w:rsidP="00624ACB">
      <w:pPr>
        <w:ind w:firstLine="709"/>
        <w:jc w:val="both"/>
        <w:rPr>
          <w:sz w:val="28"/>
          <w:szCs w:val="28"/>
        </w:rPr>
      </w:pPr>
      <w:r w:rsidRPr="00624ACB">
        <w:rPr>
          <w:sz w:val="28"/>
          <w:szCs w:val="28"/>
        </w:rPr>
        <w:t xml:space="preserve">обеспечение при необходимости допуска в здание, в котором предоставляется муниципальная услуга, </w:t>
      </w:r>
      <w:proofErr w:type="spellStart"/>
      <w:r w:rsidRPr="00624ACB">
        <w:rPr>
          <w:sz w:val="28"/>
          <w:szCs w:val="28"/>
        </w:rPr>
        <w:t>сурдопереводчика</w:t>
      </w:r>
      <w:proofErr w:type="spellEnd"/>
      <w:r w:rsidRPr="00624ACB">
        <w:rPr>
          <w:sz w:val="28"/>
          <w:szCs w:val="28"/>
        </w:rPr>
        <w:t xml:space="preserve">, </w:t>
      </w:r>
      <w:proofErr w:type="spellStart"/>
      <w:r w:rsidRPr="00624ACB">
        <w:rPr>
          <w:sz w:val="28"/>
          <w:szCs w:val="28"/>
        </w:rPr>
        <w:t>тифлосурдопереводчика</w:t>
      </w:r>
      <w:proofErr w:type="spellEnd"/>
      <w:r w:rsidRPr="00624ACB">
        <w:rPr>
          <w:sz w:val="28"/>
          <w:szCs w:val="28"/>
        </w:rPr>
        <w:t>;</w:t>
      </w:r>
    </w:p>
    <w:p w:rsidR="00624ACB" w:rsidRPr="00624ACB" w:rsidRDefault="00624ACB" w:rsidP="00624ACB">
      <w:pPr>
        <w:ind w:firstLine="709"/>
        <w:jc w:val="both"/>
        <w:rPr>
          <w:sz w:val="28"/>
          <w:szCs w:val="28"/>
        </w:rPr>
      </w:pPr>
      <w:r w:rsidRPr="00624ACB">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4ACB" w:rsidRPr="00624ACB" w:rsidRDefault="00624ACB" w:rsidP="00624ACB">
      <w:pPr>
        <w:ind w:firstLine="709"/>
        <w:jc w:val="both"/>
        <w:rPr>
          <w:sz w:val="28"/>
          <w:szCs w:val="28"/>
        </w:rPr>
      </w:pPr>
      <w:r w:rsidRPr="00624ACB">
        <w:rPr>
          <w:sz w:val="28"/>
          <w:szCs w:val="28"/>
        </w:rPr>
        <w:lastRenderedPageBreak/>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4ACB" w:rsidRPr="00624ACB" w:rsidRDefault="00624ACB" w:rsidP="00624ACB">
      <w:pPr>
        <w:ind w:firstLine="709"/>
        <w:jc w:val="both"/>
        <w:rPr>
          <w:sz w:val="28"/>
          <w:szCs w:val="28"/>
        </w:rPr>
      </w:pPr>
      <w:r w:rsidRPr="00624ACB">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4ACB" w:rsidRPr="00624ACB" w:rsidRDefault="00624ACB" w:rsidP="00624ACB">
      <w:pPr>
        <w:ind w:firstLine="709"/>
        <w:jc w:val="both"/>
        <w:rPr>
          <w:sz w:val="28"/>
          <w:szCs w:val="28"/>
        </w:rPr>
      </w:pPr>
      <w:r w:rsidRPr="00624ACB">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624ACB" w:rsidRPr="00624ACB" w:rsidRDefault="00624ACB" w:rsidP="00624ACB">
      <w:pPr>
        <w:ind w:firstLine="709"/>
        <w:jc w:val="both"/>
        <w:rPr>
          <w:sz w:val="28"/>
          <w:szCs w:val="28"/>
        </w:rPr>
      </w:pPr>
      <w:r w:rsidRPr="00624ACB">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4ACB" w:rsidRPr="00624ACB" w:rsidRDefault="00624ACB" w:rsidP="00624ACB">
      <w:pPr>
        <w:ind w:firstLine="709"/>
        <w:jc w:val="both"/>
        <w:rPr>
          <w:sz w:val="28"/>
          <w:szCs w:val="28"/>
        </w:rPr>
      </w:pPr>
      <w:r w:rsidRPr="00624ACB">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4ACB" w:rsidRPr="00624ACB" w:rsidRDefault="00624ACB" w:rsidP="00624ACB">
      <w:pPr>
        <w:ind w:firstLine="709"/>
        <w:jc w:val="both"/>
        <w:rPr>
          <w:sz w:val="28"/>
          <w:szCs w:val="28"/>
        </w:rPr>
      </w:pPr>
      <w:r w:rsidRPr="00624ACB">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624ACB" w:rsidRPr="00624ACB" w:rsidRDefault="00624ACB" w:rsidP="00624ACB">
      <w:pPr>
        <w:ind w:firstLine="709"/>
        <w:jc w:val="both"/>
        <w:rPr>
          <w:sz w:val="28"/>
          <w:szCs w:val="28"/>
        </w:rPr>
      </w:pPr>
      <w:r w:rsidRPr="00624ACB">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24ACB" w:rsidRPr="00624ACB" w:rsidRDefault="00624ACB" w:rsidP="00624ACB">
      <w:pPr>
        <w:keepNext/>
        <w:tabs>
          <w:tab w:val="num" w:pos="0"/>
        </w:tabs>
        <w:jc w:val="center"/>
        <w:outlineLvl w:val="3"/>
        <w:rPr>
          <w:b/>
          <w:i/>
          <w:iCs/>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2.15. Показатели доступности и качества муниципальной услуги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2.15.1. Показателями доступности муниципальной услуги являются:</w:t>
      </w:r>
    </w:p>
    <w:p w:rsidR="00624ACB" w:rsidRPr="00624ACB" w:rsidRDefault="00624ACB" w:rsidP="00624ACB">
      <w:pPr>
        <w:autoSpaceDE w:val="0"/>
        <w:autoSpaceDN w:val="0"/>
        <w:adjustRightInd w:val="0"/>
        <w:ind w:firstLine="709"/>
        <w:jc w:val="both"/>
        <w:rPr>
          <w:sz w:val="28"/>
          <w:szCs w:val="28"/>
        </w:rPr>
      </w:pPr>
      <w:r w:rsidRPr="00624ACB">
        <w:rPr>
          <w:sz w:val="28"/>
          <w:szCs w:val="28"/>
        </w:rPr>
        <w:t>информирование заявителей о предоставлении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помещений Уполномоченного органа местами хранения верхней одежды заявителей, местами общего пользования;</w:t>
      </w:r>
    </w:p>
    <w:p w:rsidR="00624ACB" w:rsidRPr="00624ACB" w:rsidRDefault="00624ACB" w:rsidP="00624ACB">
      <w:pPr>
        <w:autoSpaceDE w:val="0"/>
        <w:autoSpaceDN w:val="0"/>
        <w:adjustRightInd w:val="0"/>
        <w:ind w:firstLine="709"/>
        <w:jc w:val="both"/>
        <w:rPr>
          <w:sz w:val="28"/>
          <w:szCs w:val="28"/>
        </w:rPr>
      </w:pPr>
      <w:r w:rsidRPr="00624ACB">
        <w:rPr>
          <w:sz w:val="28"/>
          <w:szCs w:val="28"/>
        </w:rPr>
        <w:t>соблюдение графика работы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время, затраченное на получение конечного результата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2.15.2. Показателями качества муниципальной услуги являются:</w:t>
      </w:r>
    </w:p>
    <w:p w:rsidR="00624ACB" w:rsidRPr="00624ACB" w:rsidRDefault="00624ACB" w:rsidP="00624ACB">
      <w:pPr>
        <w:ind w:firstLine="709"/>
        <w:jc w:val="both"/>
        <w:rPr>
          <w:sz w:val="28"/>
          <w:szCs w:val="28"/>
        </w:rPr>
      </w:pPr>
      <w:r w:rsidRPr="00624AC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соблюдение сроков и последовательности выполнения всех административных процедур, предусмотренных административным регламентом;</w:t>
      </w:r>
    </w:p>
    <w:p w:rsidR="00624ACB" w:rsidRPr="00624ACB" w:rsidRDefault="00624ACB" w:rsidP="00624ACB">
      <w:pPr>
        <w:keepNext/>
        <w:tabs>
          <w:tab w:val="num" w:pos="0"/>
        </w:tabs>
        <w:ind w:firstLine="709"/>
        <w:jc w:val="both"/>
        <w:outlineLvl w:val="3"/>
        <w:rPr>
          <w:sz w:val="28"/>
          <w:szCs w:val="28"/>
        </w:rPr>
      </w:pPr>
      <w:proofErr w:type="gramStart"/>
      <w:r w:rsidRPr="00624ACB">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624ACB" w:rsidRPr="00624ACB" w:rsidRDefault="00624ACB" w:rsidP="00624ACB">
      <w:pPr>
        <w:ind w:firstLine="709"/>
        <w:jc w:val="both"/>
        <w:rPr>
          <w:sz w:val="28"/>
          <w:szCs w:val="28"/>
        </w:rPr>
      </w:pPr>
      <w:r w:rsidRPr="00624ACB">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4ACB" w:rsidRPr="00624ACB" w:rsidRDefault="00624ACB" w:rsidP="00624ACB">
      <w:pPr>
        <w:ind w:firstLine="540"/>
        <w:jc w:val="both"/>
        <w:rPr>
          <w:sz w:val="28"/>
          <w:szCs w:val="28"/>
        </w:rPr>
      </w:pPr>
    </w:p>
    <w:p w:rsidR="00624ACB" w:rsidRPr="00624ACB" w:rsidRDefault="00624ACB" w:rsidP="00624ACB">
      <w:pPr>
        <w:autoSpaceDE w:val="0"/>
        <w:autoSpaceDN w:val="0"/>
        <w:adjustRightInd w:val="0"/>
        <w:jc w:val="center"/>
        <w:outlineLvl w:val="0"/>
        <w:rPr>
          <w:i/>
          <w:sz w:val="28"/>
          <w:szCs w:val="28"/>
        </w:rPr>
      </w:pPr>
      <w:r w:rsidRPr="00624ACB">
        <w:rPr>
          <w:i/>
          <w:sz w:val="28"/>
          <w:szCs w:val="28"/>
        </w:rPr>
        <w:t>2.16. Перечень классов средств электронной подписи, которые</w:t>
      </w:r>
    </w:p>
    <w:p w:rsidR="00624ACB" w:rsidRPr="00624ACB" w:rsidRDefault="00624ACB" w:rsidP="00624ACB">
      <w:pPr>
        <w:autoSpaceDE w:val="0"/>
        <w:autoSpaceDN w:val="0"/>
        <w:adjustRightInd w:val="0"/>
        <w:jc w:val="center"/>
        <w:rPr>
          <w:i/>
          <w:sz w:val="28"/>
          <w:szCs w:val="28"/>
        </w:rPr>
      </w:pPr>
      <w:r w:rsidRPr="00624ACB">
        <w:rPr>
          <w:i/>
          <w:sz w:val="28"/>
          <w:szCs w:val="28"/>
        </w:rPr>
        <w:t>допускаются к использованию при обращении за получением</w:t>
      </w:r>
    </w:p>
    <w:p w:rsidR="00624ACB" w:rsidRPr="00624ACB" w:rsidRDefault="00624ACB" w:rsidP="00624ACB">
      <w:pPr>
        <w:autoSpaceDE w:val="0"/>
        <w:autoSpaceDN w:val="0"/>
        <w:adjustRightInd w:val="0"/>
        <w:jc w:val="center"/>
        <w:rPr>
          <w:i/>
          <w:sz w:val="28"/>
          <w:szCs w:val="28"/>
        </w:rPr>
      </w:pPr>
      <w:r w:rsidRPr="00624ACB">
        <w:rPr>
          <w:i/>
          <w:sz w:val="28"/>
          <w:szCs w:val="28"/>
        </w:rPr>
        <w:t>муниципальной услуги, оказываемой с применением</w:t>
      </w:r>
    </w:p>
    <w:p w:rsidR="00624ACB" w:rsidRPr="00624ACB" w:rsidRDefault="00624ACB" w:rsidP="00624ACB">
      <w:pPr>
        <w:autoSpaceDE w:val="0"/>
        <w:autoSpaceDN w:val="0"/>
        <w:adjustRightInd w:val="0"/>
        <w:jc w:val="center"/>
        <w:rPr>
          <w:i/>
          <w:sz w:val="28"/>
          <w:szCs w:val="28"/>
        </w:rPr>
      </w:pPr>
      <w:r w:rsidRPr="00624ACB">
        <w:rPr>
          <w:i/>
          <w:sz w:val="28"/>
          <w:szCs w:val="28"/>
        </w:rPr>
        <w:t>усиленной квалифицированной электронной подписи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С учетом </w:t>
      </w:r>
      <w:hyperlink r:id="rId16" w:history="1">
        <w:r w:rsidRPr="00624ACB">
          <w:rPr>
            <w:sz w:val="28"/>
            <w:szCs w:val="28"/>
          </w:rPr>
          <w:t>Требований</w:t>
        </w:r>
      </w:hyperlink>
      <w:r w:rsidRPr="00624ACB">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24ACB">
        <w:rPr>
          <w:sz w:val="28"/>
          <w:szCs w:val="28"/>
        </w:rPr>
        <w:t>2</w:t>
      </w:r>
      <w:proofErr w:type="gramEnd"/>
      <w:r w:rsidRPr="00624ACB">
        <w:rPr>
          <w:sz w:val="28"/>
          <w:szCs w:val="28"/>
        </w:rPr>
        <w:t>, КС3, КВ1, КВ2 и КА1.</w:t>
      </w:r>
    </w:p>
    <w:p w:rsidR="00624ACB" w:rsidRPr="00624ACB" w:rsidRDefault="00624ACB" w:rsidP="00624ACB">
      <w:pPr>
        <w:tabs>
          <w:tab w:val="left" w:pos="900"/>
        </w:tabs>
        <w:ind w:firstLine="540"/>
        <w:jc w:val="both"/>
        <w:rPr>
          <w:sz w:val="28"/>
          <w:szCs w:val="28"/>
        </w:rPr>
      </w:pPr>
    </w:p>
    <w:p w:rsidR="00624ACB" w:rsidRPr="00624ACB" w:rsidRDefault="00624ACB" w:rsidP="00624ACB">
      <w:pPr>
        <w:jc w:val="center"/>
        <w:outlineLvl w:val="1"/>
        <w:rPr>
          <w:sz w:val="28"/>
          <w:szCs w:val="28"/>
        </w:rPr>
      </w:pPr>
      <w:r w:rsidRPr="00624ACB">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4ACB" w:rsidRPr="00624ACB" w:rsidRDefault="00624ACB" w:rsidP="00624ACB">
      <w:pPr>
        <w:jc w:val="center"/>
        <w:outlineLvl w:val="2"/>
        <w:rPr>
          <w:sz w:val="28"/>
          <w:szCs w:val="28"/>
        </w:rPr>
      </w:pPr>
    </w:p>
    <w:p w:rsidR="00624ACB" w:rsidRPr="00624ACB" w:rsidRDefault="00624ACB" w:rsidP="00624ACB">
      <w:pPr>
        <w:jc w:val="center"/>
        <w:outlineLvl w:val="2"/>
        <w:rPr>
          <w:sz w:val="28"/>
          <w:szCs w:val="28"/>
        </w:rPr>
      </w:pPr>
      <w:r w:rsidRPr="00624ACB">
        <w:rPr>
          <w:sz w:val="28"/>
          <w:szCs w:val="28"/>
        </w:rPr>
        <w:t>3.1. Исчерпывающий перечень административных процедур</w:t>
      </w:r>
    </w:p>
    <w:p w:rsidR="00624ACB" w:rsidRPr="00624ACB" w:rsidRDefault="00624ACB" w:rsidP="00624ACB">
      <w:pPr>
        <w:jc w:val="both"/>
        <w:rPr>
          <w:sz w:val="28"/>
          <w:szCs w:val="28"/>
        </w:rPr>
      </w:pPr>
    </w:p>
    <w:p w:rsidR="00624ACB" w:rsidRPr="00624ACB" w:rsidRDefault="00624ACB" w:rsidP="00624ACB">
      <w:pPr>
        <w:ind w:firstLine="709"/>
        <w:jc w:val="both"/>
        <w:rPr>
          <w:sz w:val="28"/>
          <w:szCs w:val="28"/>
        </w:rPr>
      </w:pPr>
      <w:r w:rsidRPr="00624ACB">
        <w:rPr>
          <w:sz w:val="28"/>
          <w:szCs w:val="28"/>
        </w:rPr>
        <w:t>3.1.1. Предоставление муниципальной услуги включает в себя:</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t>принятие решения о переводе (об отказе в переводе) помещения;</w:t>
      </w:r>
    </w:p>
    <w:p w:rsidR="00624ACB" w:rsidRPr="00624ACB" w:rsidRDefault="00624ACB" w:rsidP="00624ACB">
      <w:pPr>
        <w:autoSpaceDE w:val="0"/>
        <w:autoSpaceDN w:val="0"/>
        <w:adjustRightInd w:val="0"/>
        <w:ind w:firstLine="709"/>
        <w:jc w:val="both"/>
        <w:outlineLvl w:val="0"/>
        <w:rPr>
          <w:sz w:val="28"/>
          <w:szCs w:val="28"/>
        </w:rPr>
      </w:pPr>
      <w:r w:rsidRPr="00624ACB">
        <w:rPr>
          <w:color w:val="000000"/>
          <w:sz w:val="28"/>
          <w:szCs w:val="28"/>
          <w:shd w:val="clear" w:color="auto" w:fill="FFFFFF"/>
        </w:rPr>
        <w:t>подготовка акта приемочной комиссии, подтверждающего завершение переустройства, и (или) перепланировки</w:t>
      </w:r>
      <w:r w:rsidRPr="00624ACB">
        <w:rPr>
          <w:sz w:val="28"/>
          <w:szCs w:val="28"/>
        </w:rPr>
        <w:t xml:space="preserve"> и (или) иных работ</w:t>
      </w:r>
      <w:r w:rsidRPr="00624ACB">
        <w:rPr>
          <w:color w:val="000000"/>
          <w:sz w:val="28"/>
          <w:szCs w:val="28"/>
          <w:shd w:val="clear" w:color="auto" w:fill="FFFFFF"/>
        </w:rPr>
        <w:t>.</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t>3.1.2. Принятие решения о переводе (об отказе в переводе) помещения включает в себя выполнение следующих административных процедур:</w:t>
      </w:r>
    </w:p>
    <w:p w:rsidR="00624ACB" w:rsidRPr="00624ACB" w:rsidRDefault="00624ACB" w:rsidP="00624ACB">
      <w:pPr>
        <w:autoSpaceDE w:val="0"/>
        <w:autoSpaceDN w:val="0"/>
        <w:adjustRightInd w:val="0"/>
        <w:ind w:firstLine="709"/>
        <w:jc w:val="both"/>
        <w:rPr>
          <w:sz w:val="28"/>
          <w:szCs w:val="28"/>
        </w:rPr>
      </w:pPr>
      <w:r w:rsidRPr="00624ACB">
        <w:rPr>
          <w:sz w:val="28"/>
          <w:szCs w:val="28"/>
        </w:rPr>
        <w:t>1) прием и регистрация заявления и прилагаемых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2)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 направление (вручение) заявителю уведомления о переводе (отказе в переводе) помещения.</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lastRenderedPageBreak/>
        <w:t xml:space="preserve">3.1.3. </w:t>
      </w:r>
      <w:r w:rsidRPr="00624ACB">
        <w:rPr>
          <w:color w:val="000000"/>
          <w:sz w:val="28"/>
          <w:szCs w:val="28"/>
          <w:shd w:val="clear" w:color="auto" w:fill="FFFFFF"/>
        </w:rPr>
        <w:t xml:space="preserve">Подготовка акта приемочной комиссии, подтверждающего завершение переустройства, и (или) перепланировки, и (или) иных работ включает в себя </w:t>
      </w:r>
      <w:r w:rsidRPr="00624ACB">
        <w:rPr>
          <w:sz w:val="28"/>
          <w:szCs w:val="28"/>
        </w:rPr>
        <w:t>выполнение следующих административных процедур:</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1) прием и регистрация заявления о приемке завершенного переустройства, и (или) перепланировки, и (или) иных работ;</w:t>
      </w:r>
    </w:p>
    <w:p w:rsidR="00624ACB" w:rsidRPr="00624ACB" w:rsidRDefault="00624ACB" w:rsidP="00624ACB">
      <w:pPr>
        <w:autoSpaceDE w:val="0"/>
        <w:autoSpaceDN w:val="0"/>
        <w:adjustRightInd w:val="0"/>
        <w:ind w:firstLine="709"/>
        <w:jc w:val="both"/>
        <w:rPr>
          <w:sz w:val="28"/>
          <w:szCs w:val="28"/>
        </w:rPr>
      </w:pPr>
      <w:r w:rsidRPr="00624ACB">
        <w:rPr>
          <w:sz w:val="28"/>
          <w:szCs w:val="28"/>
        </w:rPr>
        <w:t>2)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624ACB" w:rsidRPr="00624ACB" w:rsidRDefault="00624ACB" w:rsidP="00624ACB">
      <w:pPr>
        <w:widowControl w:val="0"/>
        <w:autoSpaceDE w:val="0"/>
        <w:autoSpaceDN w:val="0"/>
        <w:adjustRightInd w:val="0"/>
        <w:ind w:firstLine="709"/>
        <w:jc w:val="both"/>
        <w:rPr>
          <w:sz w:val="28"/>
          <w:szCs w:val="28"/>
        </w:rPr>
      </w:pPr>
      <w:proofErr w:type="gramStart"/>
      <w:r w:rsidRPr="00624ACB">
        <w:rPr>
          <w:sz w:val="28"/>
          <w:szCs w:val="28"/>
        </w:rPr>
        <w:t>3) 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proofErr w:type="gramEnd"/>
    </w:p>
    <w:p w:rsidR="00624ACB" w:rsidRPr="00624ACB" w:rsidRDefault="00624ACB" w:rsidP="00624ACB">
      <w:pPr>
        <w:autoSpaceDE w:val="0"/>
        <w:autoSpaceDN w:val="0"/>
        <w:adjustRightInd w:val="0"/>
        <w:ind w:firstLine="709"/>
        <w:jc w:val="both"/>
        <w:rPr>
          <w:sz w:val="28"/>
          <w:szCs w:val="28"/>
        </w:rPr>
      </w:pPr>
      <w:r w:rsidRPr="00624ACB">
        <w:rPr>
          <w:sz w:val="28"/>
          <w:szCs w:val="28"/>
        </w:rPr>
        <w:t>3.1.4. Блок-схема предоставления муниципальной услуги приведена в приложении 3 к настоящему административному регламенту.</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jc w:val="center"/>
        <w:rPr>
          <w:b/>
          <w:sz w:val="28"/>
          <w:szCs w:val="28"/>
        </w:rPr>
      </w:pPr>
      <w:r w:rsidRPr="00624ACB">
        <w:rPr>
          <w:b/>
          <w:sz w:val="28"/>
          <w:szCs w:val="28"/>
        </w:rPr>
        <w:t>Принятие решения о переводе (об отказе в переводе) жилого помещения в нежилое или нежилого помещения в жилое помещение</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540"/>
        <w:jc w:val="center"/>
        <w:rPr>
          <w:sz w:val="28"/>
          <w:szCs w:val="28"/>
        </w:rPr>
      </w:pPr>
      <w:r w:rsidRPr="00624ACB">
        <w:rPr>
          <w:sz w:val="28"/>
          <w:szCs w:val="28"/>
        </w:rPr>
        <w:t>3.2. Прием и регистрация заявления и прилагаемых документов</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ind w:right="-2" w:firstLine="709"/>
        <w:jc w:val="both"/>
        <w:rPr>
          <w:sz w:val="28"/>
          <w:szCs w:val="28"/>
        </w:rPr>
      </w:pPr>
      <w:r w:rsidRPr="00624ACB">
        <w:rPr>
          <w:sz w:val="28"/>
        </w:rPr>
        <w:t xml:space="preserve">3.2.1. </w:t>
      </w:r>
      <w:r w:rsidRPr="00624ACB">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624ACB" w:rsidRPr="00624ACB" w:rsidRDefault="00624ACB" w:rsidP="00624ACB">
      <w:pPr>
        <w:tabs>
          <w:tab w:val="num" w:pos="1288"/>
          <w:tab w:val="left" w:pos="1560"/>
        </w:tabs>
        <w:suppressAutoHyphens/>
        <w:autoSpaceDE w:val="0"/>
        <w:ind w:firstLine="709"/>
        <w:jc w:val="both"/>
        <w:rPr>
          <w:sz w:val="28"/>
          <w:szCs w:val="28"/>
        </w:rPr>
      </w:pPr>
      <w:r w:rsidRPr="00624ACB">
        <w:rPr>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осуществляет регистрацию заявления и прилагаемых документов в журнале регистрации входящих обращений;</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выдает расписку </w:t>
      </w:r>
      <w:r w:rsidRPr="00624ACB">
        <w:rPr>
          <w:rFonts w:eastAsia="Calibri"/>
          <w:sz w:val="28"/>
          <w:szCs w:val="28"/>
        </w:rPr>
        <w:t>в получении от заявителя документов с указанием их перечня и даты их получения Уполномоченным органом</w:t>
      </w:r>
      <w:r w:rsidRPr="00624ACB">
        <w:rPr>
          <w:sz w:val="28"/>
          <w:szCs w:val="28"/>
        </w:rPr>
        <w:t>.</w:t>
      </w:r>
    </w:p>
    <w:p w:rsidR="00624ACB" w:rsidRPr="00624ACB" w:rsidRDefault="00624ACB" w:rsidP="00624ACB">
      <w:pPr>
        <w:autoSpaceDE w:val="0"/>
        <w:autoSpaceDN w:val="0"/>
        <w:adjustRightInd w:val="0"/>
        <w:ind w:firstLine="709"/>
        <w:jc w:val="both"/>
        <w:rPr>
          <w:rFonts w:eastAsia="Calibri"/>
          <w:sz w:val="28"/>
          <w:szCs w:val="28"/>
        </w:rPr>
      </w:pPr>
      <w:r w:rsidRPr="00624ACB">
        <w:rPr>
          <w:sz w:val="28"/>
          <w:szCs w:val="28"/>
        </w:rPr>
        <w:t>3.2.3. В случае е</w:t>
      </w:r>
      <w:r w:rsidRPr="00624ACB">
        <w:rPr>
          <w:rFonts w:eastAsia="Calibri"/>
          <w:sz w:val="28"/>
          <w:szCs w:val="28"/>
        </w:rPr>
        <w:t xml:space="preserve">сли заявление и прилагаемые документы представляются заявителем  в Уполномоченный орган лично, </w:t>
      </w:r>
      <w:r w:rsidRPr="00624ACB">
        <w:rPr>
          <w:sz w:val="28"/>
          <w:szCs w:val="28"/>
        </w:rPr>
        <w:t xml:space="preserve">должностное лицо Уполномоченного органа, ответственное за прием и регистрацию заявления </w:t>
      </w:r>
      <w:r w:rsidRPr="00624ACB">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В случае</w:t>
      </w:r>
      <w:proofErr w:type="gramStart"/>
      <w:r w:rsidRPr="00624ACB">
        <w:rPr>
          <w:rFonts w:eastAsia="Calibri"/>
          <w:sz w:val="28"/>
          <w:szCs w:val="28"/>
        </w:rPr>
        <w:t>,</w:t>
      </w:r>
      <w:proofErr w:type="gramEnd"/>
      <w:r w:rsidRPr="00624ACB">
        <w:rPr>
          <w:rFonts w:eastAsia="Calibri"/>
          <w:sz w:val="28"/>
          <w:szCs w:val="28"/>
        </w:rPr>
        <w:t xml:space="preserve">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w:t>
      </w:r>
      <w:r w:rsidRPr="00624ACB">
        <w:rPr>
          <w:rFonts w:eastAsia="Calibri"/>
          <w:sz w:val="28"/>
          <w:szCs w:val="28"/>
        </w:rPr>
        <w:lastRenderedPageBreak/>
        <w:t>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24ACB" w:rsidRPr="00624ACB" w:rsidRDefault="00624ACB" w:rsidP="00624ACB">
      <w:pPr>
        <w:autoSpaceDE w:val="0"/>
        <w:autoSpaceDN w:val="0"/>
        <w:adjustRightInd w:val="0"/>
        <w:ind w:firstLine="709"/>
        <w:jc w:val="both"/>
        <w:rPr>
          <w:rFonts w:eastAsia="Calibri"/>
          <w:sz w:val="28"/>
          <w:szCs w:val="28"/>
        </w:rPr>
      </w:pPr>
      <w:proofErr w:type="gramStart"/>
      <w:r w:rsidRPr="00624ACB">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24ACB" w:rsidRPr="00624ACB" w:rsidRDefault="00624ACB" w:rsidP="00624ACB">
      <w:pPr>
        <w:autoSpaceDE w:val="0"/>
        <w:autoSpaceDN w:val="0"/>
        <w:adjustRightInd w:val="0"/>
        <w:ind w:firstLine="709"/>
        <w:jc w:val="both"/>
        <w:rPr>
          <w:sz w:val="28"/>
          <w:szCs w:val="28"/>
        </w:rPr>
      </w:pPr>
      <w:r w:rsidRPr="00624ACB">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624ACB">
          <w:rPr>
            <w:sz w:val="28"/>
            <w:szCs w:val="28"/>
          </w:rPr>
          <w:t>заявления</w:t>
        </w:r>
      </w:hyperlink>
      <w:r w:rsidRPr="00624ACB">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jc w:val="center"/>
        <w:rPr>
          <w:sz w:val="28"/>
          <w:szCs w:val="28"/>
        </w:rPr>
      </w:pPr>
      <w:r w:rsidRPr="00624ACB">
        <w:rPr>
          <w:sz w:val="28"/>
          <w:szCs w:val="28"/>
        </w:rPr>
        <w:t>3.3.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624ACB" w:rsidRPr="00624ACB" w:rsidRDefault="00624ACB" w:rsidP="00624ACB">
      <w:pPr>
        <w:autoSpaceDE w:val="0"/>
        <w:autoSpaceDN w:val="0"/>
        <w:adjustRightInd w:val="0"/>
        <w:ind w:firstLine="567"/>
        <w:jc w:val="both"/>
        <w:outlineLvl w:val="1"/>
        <w:rPr>
          <w:sz w:val="28"/>
          <w:szCs w:val="28"/>
        </w:rPr>
      </w:pP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 xml:space="preserve">3.3.2. В случае поступления </w:t>
      </w:r>
      <w:hyperlink r:id="rId17" w:anchor="Par428" w:history="1">
        <w:r w:rsidRPr="00B81779">
          <w:rPr>
            <w:sz w:val="28"/>
            <w:szCs w:val="28"/>
            <w:lang w:eastAsia="zh-CN"/>
          </w:rPr>
          <w:t>заявления</w:t>
        </w:r>
      </w:hyperlink>
      <w:r w:rsidRPr="00B81779">
        <w:rPr>
          <w:sz w:val="28"/>
          <w:szCs w:val="28"/>
          <w:lang w:eastAsia="zh-CN"/>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w:t>
      </w:r>
      <w:r w:rsidRPr="00B81779">
        <w:rPr>
          <w:sz w:val="28"/>
          <w:szCs w:val="28"/>
          <w:lang w:eastAsia="zh-CN"/>
        </w:rPr>
        <w:lastRenderedPageBreak/>
        <w:t>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81779" w:rsidRPr="00B81779" w:rsidRDefault="00B81779" w:rsidP="00B81779">
      <w:pPr>
        <w:widowControl w:val="0"/>
        <w:suppressAutoHyphens/>
        <w:autoSpaceDE w:val="0"/>
        <w:ind w:firstLine="709"/>
        <w:jc w:val="both"/>
        <w:rPr>
          <w:rFonts w:ascii="Arial" w:hAnsi="Arial" w:cs="Arial"/>
          <w:sz w:val="28"/>
          <w:szCs w:val="28"/>
          <w:lang w:eastAsia="zh-CN"/>
        </w:rPr>
      </w:pPr>
      <w:r w:rsidRPr="00B81779">
        <w:rPr>
          <w:sz w:val="28"/>
          <w:szCs w:val="28"/>
          <w:lang w:eastAsia="zh-CN"/>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 xml:space="preserve">3.3.4. </w:t>
      </w:r>
      <w:proofErr w:type="gramStart"/>
      <w:r w:rsidRPr="00B81779">
        <w:rPr>
          <w:sz w:val="28"/>
          <w:szCs w:val="28"/>
          <w:lang w:eastAsia="zh-CN"/>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B81779">
        <w:rPr>
          <w:sz w:val="28"/>
          <w:szCs w:val="28"/>
          <w:lang w:eastAsia="zh-CN"/>
        </w:rPr>
        <w:t xml:space="preserve"> обеспечивает направление межведомственных запросов для получения: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сведений из Единого государственного реестра недвижимости;</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поэтажного плана дома, в котором находится переводимое помещение.</w:t>
      </w:r>
    </w:p>
    <w:p w:rsidR="00B91ECF" w:rsidRDefault="00B81779" w:rsidP="00B81779">
      <w:pPr>
        <w:suppressAutoHyphens/>
        <w:ind w:firstLine="709"/>
        <w:jc w:val="both"/>
        <w:rPr>
          <w:sz w:val="28"/>
          <w:szCs w:val="28"/>
          <w:lang w:eastAsia="zh-CN"/>
        </w:rPr>
      </w:pPr>
      <w:r w:rsidRPr="00B81779">
        <w:rPr>
          <w:sz w:val="28"/>
          <w:szCs w:val="28"/>
          <w:lang w:eastAsia="zh-CN"/>
        </w:rPr>
        <w:t xml:space="preserve">В случае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
    <w:p w:rsidR="00B81779" w:rsidRPr="00B81779" w:rsidRDefault="00B81779" w:rsidP="00B81779">
      <w:pPr>
        <w:suppressAutoHyphens/>
        <w:ind w:firstLine="709"/>
        <w:jc w:val="both"/>
        <w:rPr>
          <w:sz w:val="28"/>
          <w:szCs w:val="28"/>
          <w:lang w:eastAsia="zh-CN"/>
        </w:rPr>
      </w:pPr>
      <w:r w:rsidRPr="00B81779">
        <w:rPr>
          <w:sz w:val="28"/>
          <w:szCs w:val="28"/>
          <w:lang w:eastAsia="zh-CN"/>
        </w:rPr>
        <w:t xml:space="preserve">необходимых для перевода жилого помещения в нежилое помещение или нежилого помещения в жилое помещение в соответствии с пунктом 2.7.1 административного регламента, если соответствующий документ </w:t>
      </w:r>
      <w:proofErr w:type="spellStart"/>
      <w:r w:rsidRPr="00B81779">
        <w:rPr>
          <w:sz w:val="28"/>
          <w:szCs w:val="28"/>
          <w:lang w:eastAsia="zh-CN"/>
        </w:rPr>
        <w:t>непредставлен</w:t>
      </w:r>
      <w:proofErr w:type="spellEnd"/>
      <w:r w:rsidRPr="00B81779">
        <w:rPr>
          <w:sz w:val="28"/>
          <w:szCs w:val="28"/>
          <w:lang w:eastAsia="zh-CN"/>
        </w:rPr>
        <w:t xml:space="preserve"> заявителем по собственной инициативе, орган, осуществляющий перевод помещений, после получения указанного ответа:</w:t>
      </w:r>
    </w:p>
    <w:p w:rsidR="00B81779" w:rsidRPr="00B81779" w:rsidRDefault="00B81779" w:rsidP="00B81779">
      <w:pPr>
        <w:suppressAutoHyphens/>
        <w:ind w:firstLine="709"/>
        <w:jc w:val="both"/>
        <w:rPr>
          <w:sz w:val="28"/>
          <w:szCs w:val="28"/>
          <w:lang w:eastAsia="zh-CN"/>
        </w:rPr>
      </w:pPr>
      <w:r w:rsidRPr="00B81779">
        <w:rPr>
          <w:sz w:val="28"/>
          <w:szCs w:val="28"/>
          <w:lang w:eastAsia="zh-CN"/>
        </w:rPr>
        <w:t xml:space="preserve">уведомляет заявителя о получении такого ответа, </w:t>
      </w:r>
    </w:p>
    <w:p w:rsidR="00B81779" w:rsidRPr="00B81779" w:rsidRDefault="00B81779" w:rsidP="00B81779">
      <w:pPr>
        <w:suppressAutoHyphens/>
        <w:ind w:firstLine="709"/>
        <w:jc w:val="both"/>
        <w:rPr>
          <w:sz w:val="28"/>
          <w:szCs w:val="28"/>
          <w:lang w:eastAsia="zh-CN"/>
        </w:rPr>
      </w:pPr>
      <w:r w:rsidRPr="00B81779">
        <w:rPr>
          <w:sz w:val="28"/>
          <w:szCs w:val="28"/>
          <w:lang w:eastAsia="zh-CN"/>
        </w:rPr>
        <w:t xml:space="preserve">предлагает заявителю представить документ и (или) информацию, необходимые для перевода жилого помещения в нежилое помещение или </w:t>
      </w:r>
      <w:r w:rsidRPr="00B81779">
        <w:rPr>
          <w:sz w:val="28"/>
          <w:szCs w:val="28"/>
          <w:lang w:eastAsia="zh-CN"/>
        </w:rPr>
        <w:lastRenderedPageBreak/>
        <w:t xml:space="preserve">нежилого помещения в жилое помещение в соответствии с </w:t>
      </w:r>
      <w:hyperlink r:id="rId18" w:history="1">
        <w:r w:rsidRPr="00B81779">
          <w:rPr>
            <w:sz w:val="28"/>
            <w:szCs w:val="28"/>
            <w:lang w:eastAsia="zh-CN"/>
          </w:rPr>
          <w:t>пунктом</w:t>
        </w:r>
      </w:hyperlink>
      <w:r w:rsidRPr="00B81779">
        <w:rPr>
          <w:sz w:val="28"/>
          <w:szCs w:val="28"/>
          <w:lang w:eastAsia="zh-CN"/>
        </w:rPr>
        <w:t xml:space="preserve"> 2.6 административного регламента. </w:t>
      </w:r>
    </w:p>
    <w:p w:rsidR="00B81779" w:rsidRPr="00B81779" w:rsidRDefault="00B81779" w:rsidP="00B81779">
      <w:pPr>
        <w:suppressAutoHyphens/>
        <w:ind w:firstLine="709"/>
        <w:jc w:val="both"/>
        <w:rPr>
          <w:sz w:val="28"/>
          <w:szCs w:val="28"/>
          <w:lang w:eastAsia="zh-CN"/>
        </w:rPr>
      </w:pPr>
      <w:r w:rsidRPr="00B81779">
        <w:rPr>
          <w:sz w:val="28"/>
          <w:szCs w:val="28"/>
          <w:lang w:eastAsia="zh-CN"/>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переводе помещения.</w:t>
      </w:r>
    </w:p>
    <w:p w:rsidR="00B81779" w:rsidRPr="00B81779" w:rsidRDefault="00B81779" w:rsidP="00B81779">
      <w:pPr>
        <w:widowControl w:val="0"/>
        <w:suppressAutoHyphens/>
        <w:autoSpaceDE w:val="0"/>
        <w:ind w:firstLine="709"/>
        <w:jc w:val="both"/>
        <w:rPr>
          <w:sz w:val="28"/>
          <w:szCs w:val="28"/>
          <w:lang w:eastAsia="zh-CN"/>
        </w:rPr>
      </w:pPr>
      <w:r w:rsidRPr="00C16F13">
        <w:rPr>
          <w:sz w:val="28"/>
          <w:szCs w:val="28"/>
          <w:lang w:eastAsia="zh-CN"/>
        </w:rPr>
        <w:t>3.3.5.</w:t>
      </w:r>
      <w:r w:rsidRPr="00B81779">
        <w:rPr>
          <w:sz w:val="28"/>
          <w:szCs w:val="28"/>
          <w:lang w:eastAsia="zh-CN"/>
        </w:rPr>
        <w:t xml:space="preserve"> </w:t>
      </w:r>
      <w:proofErr w:type="gramStart"/>
      <w:r w:rsidRPr="00B81779">
        <w:rPr>
          <w:sz w:val="28"/>
          <w:szCs w:val="28"/>
          <w:lang w:eastAsia="zh-CN"/>
        </w:rPr>
        <w:t>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переводе помещения, предусмотренных пунктом 2.9.</w:t>
      </w:r>
      <w:r w:rsidR="00830929">
        <w:rPr>
          <w:sz w:val="28"/>
          <w:szCs w:val="28"/>
          <w:lang w:eastAsia="zh-CN"/>
        </w:rPr>
        <w:t>2</w:t>
      </w:r>
      <w:r w:rsidRPr="00B81779">
        <w:rPr>
          <w:sz w:val="28"/>
          <w:szCs w:val="28"/>
          <w:lang w:eastAsia="zh-CN"/>
        </w:rPr>
        <w:t>. административного регламента и готовит проект правового акта о переводе (отказе в переводе) помещения.</w:t>
      </w:r>
      <w:proofErr w:type="gramEnd"/>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После подписания руководителем Уполномоченного органа проекта постановления о переводе (отказе в переводе) помещения, должностное лицо, ответственное за предоставление муниципальной услуги, готовит уведомление о переводе (отказе в переводе) помещения по форме, утвержденной постановлением Правительства Российской Федерации от 10 августа 2005 года № 502, для подписания руководителем Уполномоченного органа.</w:t>
      </w:r>
    </w:p>
    <w:p w:rsidR="00B81779" w:rsidRPr="00B81779" w:rsidRDefault="00B81779" w:rsidP="00B81779">
      <w:pPr>
        <w:widowControl w:val="0"/>
        <w:suppressAutoHyphens/>
        <w:autoSpaceDE w:val="0"/>
        <w:ind w:firstLine="709"/>
        <w:jc w:val="both"/>
        <w:rPr>
          <w:rFonts w:ascii="Arial" w:hAnsi="Arial" w:cs="Arial"/>
          <w:sz w:val="28"/>
          <w:szCs w:val="28"/>
          <w:lang w:eastAsia="zh-CN"/>
        </w:rPr>
      </w:pPr>
      <w:r w:rsidRPr="00B81779">
        <w:rPr>
          <w:sz w:val="28"/>
          <w:szCs w:val="28"/>
          <w:lang w:eastAsia="zh-CN"/>
        </w:rPr>
        <w:t>Документы, предусмотренные абзацем первым пункта 3.3.5 административного регламента, направляются способом, позволяющим подтвердить факт и дату получения.</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3.3.7. Срок выполнения административной процедуры – в течение 43 календарных дней со дня передачи зарегистрированного заявления и документов, необходимых для предоставления муниципальной услуги.</w:t>
      </w:r>
    </w:p>
    <w:p w:rsidR="00B81779" w:rsidRPr="00B81779" w:rsidRDefault="00B81779" w:rsidP="00B81779">
      <w:pPr>
        <w:widowControl w:val="0"/>
        <w:suppressAutoHyphens/>
        <w:autoSpaceDE w:val="0"/>
        <w:ind w:firstLine="709"/>
        <w:jc w:val="both"/>
        <w:rPr>
          <w:sz w:val="28"/>
          <w:szCs w:val="28"/>
          <w:lang w:eastAsia="zh-CN"/>
        </w:rPr>
      </w:pPr>
      <w:r w:rsidRPr="00C16F13">
        <w:rPr>
          <w:sz w:val="28"/>
          <w:szCs w:val="28"/>
          <w:lang w:eastAsia="zh-CN"/>
        </w:rPr>
        <w:t>3.3.8.</w:t>
      </w:r>
      <w:r w:rsidRPr="00B81779">
        <w:rPr>
          <w:sz w:val="28"/>
          <w:szCs w:val="28"/>
          <w:lang w:eastAsia="zh-CN"/>
        </w:rPr>
        <w:t xml:space="preserve">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w:t>
      </w:r>
      <w:r w:rsidR="00830929">
        <w:rPr>
          <w:sz w:val="28"/>
          <w:szCs w:val="28"/>
          <w:lang w:eastAsia="zh-CN"/>
        </w:rPr>
        <w:t>2</w:t>
      </w:r>
      <w:r w:rsidRPr="00B81779">
        <w:rPr>
          <w:sz w:val="28"/>
          <w:szCs w:val="28"/>
          <w:lang w:eastAsia="zh-CN"/>
        </w:rPr>
        <w:t>. административного регламента.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3.3.9. Результатом выполнения данной административной процедуры является подписание руководителем Уполномоченного органа и регистрация правового акта о переводе (отказе в переводе) помещения, уведомления о переводе (отказе в переводе) помещения.</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540"/>
        <w:jc w:val="center"/>
        <w:rPr>
          <w:sz w:val="28"/>
          <w:szCs w:val="28"/>
        </w:rPr>
      </w:pPr>
      <w:r w:rsidRPr="00624ACB">
        <w:rPr>
          <w:sz w:val="28"/>
          <w:szCs w:val="28"/>
        </w:rPr>
        <w:t>3.4. Направление (вручение) заявителю уведомления о переводе (отказе в переводе) помещения</w:t>
      </w:r>
    </w:p>
    <w:p w:rsidR="00624ACB" w:rsidRPr="00624ACB" w:rsidRDefault="00624ACB" w:rsidP="00624ACB">
      <w:pPr>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709"/>
        <w:jc w:val="both"/>
        <w:rPr>
          <w:sz w:val="28"/>
          <w:szCs w:val="28"/>
        </w:rPr>
      </w:pPr>
      <w:r w:rsidRPr="00E77787">
        <w:rPr>
          <w:sz w:val="28"/>
          <w:szCs w:val="28"/>
        </w:rPr>
        <w:t>3.4.1.</w:t>
      </w:r>
      <w:r w:rsidRPr="00624ACB">
        <w:rPr>
          <w:sz w:val="28"/>
          <w:szCs w:val="28"/>
        </w:rPr>
        <w:t xml:space="preserve"> </w:t>
      </w:r>
      <w:r w:rsidR="003B5704" w:rsidRPr="003B5704">
        <w:rPr>
          <w:sz w:val="28"/>
          <w:szCs w:val="28"/>
        </w:rPr>
        <w:t>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2-х экземпляров подписанного и зарегистрированного уведомления о переводе (отказе в переводе) помещения</w:t>
      </w:r>
      <w:r w:rsidRPr="00624ACB">
        <w:rPr>
          <w:sz w:val="28"/>
          <w:szCs w:val="28"/>
        </w:rPr>
        <w:t>.</w:t>
      </w:r>
    </w:p>
    <w:p w:rsidR="00624ACB" w:rsidRPr="00624ACB" w:rsidRDefault="00624ACB" w:rsidP="00624ACB">
      <w:pPr>
        <w:autoSpaceDE w:val="0"/>
        <w:autoSpaceDN w:val="0"/>
        <w:adjustRightInd w:val="0"/>
        <w:ind w:firstLine="709"/>
        <w:jc w:val="both"/>
        <w:rPr>
          <w:sz w:val="28"/>
          <w:szCs w:val="28"/>
        </w:rPr>
      </w:pPr>
      <w:r w:rsidRPr="00624ACB">
        <w:rPr>
          <w:sz w:val="28"/>
          <w:szCs w:val="28"/>
        </w:rPr>
        <w:t>3.4.2. Вручение уведомления о переводе (отказе в переводе) помещения осуществляется специалистом Уполномоченного органа, ответственным за делопроизводство, в течение 3 рабочих дней со дня принятия решения Уполномоченным органом. Выдача уведомления о переводе либо об отказе в переводе помещения может осуществляться:</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1) путем направления по почте в адрес заявителя заказным письмом с уведомлением;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2) путем вручения заявителю или его законному представителю по доверенности;</w:t>
      </w:r>
    </w:p>
    <w:p w:rsidR="00624ACB" w:rsidRPr="00624ACB" w:rsidRDefault="00624ACB" w:rsidP="00624ACB">
      <w:pPr>
        <w:autoSpaceDE w:val="0"/>
        <w:autoSpaceDN w:val="0"/>
        <w:adjustRightInd w:val="0"/>
        <w:ind w:firstLine="709"/>
        <w:jc w:val="both"/>
        <w:rPr>
          <w:sz w:val="28"/>
          <w:szCs w:val="28"/>
        </w:rPr>
      </w:pPr>
      <w:r w:rsidRPr="00624ACB">
        <w:rPr>
          <w:sz w:val="28"/>
          <w:szCs w:val="28"/>
        </w:rPr>
        <w:t>3) через личный кабинет на Едином портале (возможно при подаче заявления посредством Единого портала);</w:t>
      </w:r>
    </w:p>
    <w:p w:rsidR="00624ACB" w:rsidRPr="00624ACB" w:rsidRDefault="00624ACB" w:rsidP="00624ACB">
      <w:pPr>
        <w:autoSpaceDE w:val="0"/>
        <w:autoSpaceDN w:val="0"/>
        <w:adjustRightInd w:val="0"/>
        <w:ind w:firstLine="709"/>
        <w:jc w:val="both"/>
        <w:rPr>
          <w:sz w:val="28"/>
          <w:szCs w:val="28"/>
        </w:rPr>
      </w:pPr>
      <w:r w:rsidRPr="00624ACB">
        <w:rPr>
          <w:sz w:val="28"/>
          <w:szCs w:val="28"/>
        </w:rPr>
        <w:t>4) через МФЦ (возможно при подаче заявления в МФЦ).</w:t>
      </w:r>
    </w:p>
    <w:p w:rsidR="00624ACB" w:rsidRPr="00624ACB" w:rsidRDefault="00624ACB" w:rsidP="00624ACB">
      <w:pPr>
        <w:autoSpaceDE w:val="0"/>
        <w:autoSpaceDN w:val="0"/>
        <w:adjustRightInd w:val="0"/>
        <w:ind w:firstLine="709"/>
        <w:jc w:val="both"/>
        <w:rPr>
          <w:sz w:val="28"/>
          <w:szCs w:val="28"/>
        </w:rPr>
      </w:pPr>
      <w:r w:rsidRPr="00624ACB">
        <w:rPr>
          <w:sz w:val="28"/>
          <w:szCs w:val="28"/>
        </w:rPr>
        <w:t>Заявителю направляется экземпляр уведомления, второй экземпляр уведомления хранится в системе делопроизводства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Уведомление об отказе с указанием причин отказа в переводе помещения направляется заявителю. Вместе с уведомлением заявителю возвращаются все представленные им документы.</w:t>
      </w:r>
    </w:p>
    <w:p w:rsidR="00624ACB" w:rsidRPr="00624ACB" w:rsidRDefault="00624ACB" w:rsidP="00624ACB">
      <w:pPr>
        <w:autoSpaceDE w:val="0"/>
        <w:autoSpaceDN w:val="0"/>
        <w:adjustRightInd w:val="0"/>
        <w:ind w:firstLine="709"/>
        <w:jc w:val="both"/>
        <w:rPr>
          <w:sz w:val="28"/>
          <w:szCs w:val="28"/>
        </w:rPr>
      </w:pPr>
      <w:r w:rsidRPr="00624ACB">
        <w:rPr>
          <w:sz w:val="28"/>
          <w:szCs w:val="28"/>
        </w:rPr>
        <w:t>3.4.3. Срок выполнения административной процедуры составляет 3 рабочих дня со дня принятии решения о переводе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3.4.4. Критерием принятия решения в рамках выполнения административной процедуры является: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уведомления о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уведомления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3.4.5. Результатом выполнения данной административной процедуры является направление (вручение) заявителю уведомления о переводе помещения либо уведомление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24ACB" w:rsidRPr="00624ACB" w:rsidRDefault="00624ACB" w:rsidP="00624ACB">
      <w:pPr>
        <w:autoSpaceDE w:val="0"/>
        <w:autoSpaceDN w:val="0"/>
        <w:adjustRightInd w:val="0"/>
        <w:ind w:firstLine="709"/>
        <w:jc w:val="both"/>
        <w:rPr>
          <w:sz w:val="28"/>
          <w:szCs w:val="28"/>
        </w:rPr>
      </w:pPr>
      <w:r w:rsidRPr="00624ACB">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правовой акт должен содержать требование об их проведении, перечень иных работ, если их проведение необходимо.</w:t>
      </w:r>
    </w:p>
    <w:p w:rsidR="00624ACB" w:rsidRPr="00624ACB" w:rsidRDefault="00624ACB" w:rsidP="00624ACB">
      <w:pPr>
        <w:autoSpaceDE w:val="0"/>
        <w:autoSpaceDN w:val="0"/>
        <w:adjustRightInd w:val="0"/>
        <w:ind w:firstLine="709"/>
        <w:jc w:val="both"/>
        <w:rPr>
          <w:sz w:val="28"/>
          <w:szCs w:val="28"/>
        </w:rPr>
      </w:pPr>
      <w:r w:rsidRPr="00624ACB">
        <w:rPr>
          <w:sz w:val="28"/>
          <w:szCs w:val="28"/>
        </w:rPr>
        <w:t>Правовой акт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jc w:val="center"/>
        <w:outlineLvl w:val="0"/>
        <w:rPr>
          <w:b/>
          <w:color w:val="000000"/>
          <w:sz w:val="28"/>
          <w:szCs w:val="28"/>
          <w:shd w:val="clear" w:color="auto" w:fill="FFFFFF"/>
        </w:rPr>
      </w:pPr>
      <w:proofErr w:type="gramStart"/>
      <w:r w:rsidRPr="00624ACB">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624ACB" w:rsidRPr="00624ACB" w:rsidRDefault="00624ACB" w:rsidP="00624ACB">
      <w:pPr>
        <w:autoSpaceDE w:val="0"/>
        <w:autoSpaceDN w:val="0"/>
        <w:adjustRightInd w:val="0"/>
        <w:jc w:val="center"/>
        <w:outlineLvl w:val="0"/>
        <w:rPr>
          <w:b/>
          <w:sz w:val="28"/>
          <w:szCs w:val="28"/>
        </w:rPr>
      </w:pPr>
    </w:p>
    <w:p w:rsidR="00624ACB" w:rsidRPr="00624ACB" w:rsidRDefault="00624ACB" w:rsidP="00624ACB">
      <w:pPr>
        <w:widowControl w:val="0"/>
        <w:autoSpaceDE w:val="0"/>
        <w:autoSpaceDN w:val="0"/>
        <w:adjustRightInd w:val="0"/>
        <w:ind w:firstLine="540"/>
        <w:jc w:val="center"/>
        <w:rPr>
          <w:sz w:val="28"/>
          <w:szCs w:val="28"/>
        </w:rPr>
      </w:pPr>
      <w:r w:rsidRPr="00624ACB">
        <w:rPr>
          <w:sz w:val="28"/>
          <w:szCs w:val="28"/>
        </w:rPr>
        <w:t xml:space="preserve">3.5. </w:t>
      </w:r>
      <w:proofErr w:type="gramStart"/>
      <w:r w:rsidRPr="00624ACB">
        <w:rPr>
          <w:sz w:val="28"/>
          <w:szCs w:val="28"/>
        </w:rPr>
        <w:t>Прием и регистрация заявления о приемке завершенного переустройства, и (или) перепланировки, и (или) иных работ нежилого (жилого) помещения</w:t>
      </w:r>
      <w:proofErr w:type="gramEnd"/>
    </w:p>
    <w:p w:rsidR="00624ACB" w:rsidRPr="00624ACB" w:rsidRDefault="00624ACB" w:rsidP="00624ACB">
      <w:pPr>
        <w:widowControl w:val="0"/>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3.5.1. </w:t>
      </w:r>
      <w:proofErr w:type="gramStart"/>
      <w:r w:rsidRPr="00624ACB">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приемке завершенного переустройства, и </w:t>
      </w:r>
      <w:r w:rsidRPr="00624ACB">
        <w:rPr>
          <w:sz w:val="28"/>
          <w:szCs w:val="28"/>
        </w:rPr>
        <w:lastRenderedPageBreak/>
        <w:t>(или) перепланировки, и (или) иных работ нежилого (жилого) помещения (далее – заявление о приемке).</w:t>
      </w:r>
      <w:proofErr w:type="gramEnd"/>
    </w:p>
    <w:p w:rsidR="00624ACB" w:rsidRPr="00624ACB" w:rsidRDefault="00624ACB" w:rsidP="00624ACB">
      <w:pPr>
        <w:tabs>
          <w:tab w:val="num" w:pos="1288"/>
          <w:tab w:val="left" w:pos="1560"/>
        </w:tabs>
        <w:suppressAutoHyphens/>
        <w:autoSpaceDE w:val="0"/>
        <w:ind w:firstLine="709"/>
        <w:jc w:val="both"/>
        <w:rPr>
          <w:sz w:val="28"/>
          <w:szCs w:val="28"/>
        </w:rPr>
      </w:pPr>
      <w:r w:rsidRPr="00624ACB">
        <w:rPr>
          <w:sz w:val="28"/>
          <w:szCs w:val="28"/>
        </w:rPr>
        <w:t>3.5.2. Должностное лицо Уполномоченного органа, ответственное за прием и регистрацию заявления в день поступления заявления о приемке (при поступлении в электронном виде в нерабочее время – в ближайший рабочий день, следующий за днем поступления указанных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осуществляет регистрацию заявления о приемке в журнале регистрации входящий обращений;</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выдает расписку </w:t>
      </w:r>
      <w:r w:rsidRPr="00624ACB">
        <w:rPr>
          <w:rFonts w:eastAsia="Calibri"/>
          <w:sz w:val="28"/>
          <w:szCs w:val="28"/>
        </w:rPr>
        <w:t xml:space="preserve">в получении от заявителя заявления </w:t>
      </w:r>
      <w:r w:rsidRPr="00624ACB">
        <w:rPr>
          <w:sz w:val="28"/>
          <w:szCs w:val="28"/>
        </w:rPr>
        <w:t>о приемке.</w:t>
      </w:r>
    </w:p>
    <w:p w:rsidR="00624ACB" w:rsidRPr="00624ACB" w:rsidRDefault="00624ACB" w:rsidP="00624ACB">
      <w:pPr>
        <w:autoSpaceDE w:val="0"/>
        <w:autoSpaceDN w:val="0"/>
        <w:adjustRightInd w:val="0"/>
        <w:ind w:firstLine="709"/>
        <w:jc w:val="both"/>
        <w:rPr>
          <w:sz w:val="28"/>
          <w:szCs w:val="28"/>
        </w:rPr>
      </w:pPr>
      <w:r w:rsidRPr="00624ACB">
        <w:rPr>
          <w:sz w:val="28"/>
          <w:szCs w:val="28"/>
        </w:rPr>
        <w:t>3.5.3. После регистрации заявление о приемке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3.5.4. Срок выполнения данной административной процедуры составляет 1 рабочий день со дня поступления заявления о приемке в Уполномоченный орган.</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624ACB" w:rsidRPr="00624ACB" w:rsidRDefault="00624ACB" w:rsidP="00624ACB">
      <w:pPr>
        <w:widowControl w:val="0"/>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540"/>
        <w:jc w:val="center"/>
        <w:rPr>
          <w:sz w:val="28"/>
          <w:szCs w:val="28"/>
        </w:rPr>
      </w:pPr>
      <w:r w:rsidRPr="00624ACB">
        <w:rPr>
          <w:sz w:val="28"/>
          <w:szCs w:val="28"/>
        </w:rPr>
        <w:t>3.6.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624ACB" w:rsidRPr="00624ACB" w:rsidRDefault="00624ACB" w:rsidP="00624ACB">
      <w:pPr>
        <w:widowControl w:val="0"/>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3.6.2. В день поступления заявления о приемке должностное лицо, ответственное за предоставление муниципальной услуги извещает заявителя и членов приемочной комиссии о дате и времени проведения приемки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3.6.3. Состав приемочной комиссии утверждается Уполномоченным органом.</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3.6.4. Приемочная комиссия в назначенное время производит осмотр переводимого помещения и принимает решение: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о признании завершенным  переустройства и (или) перепланировки помещения, которое оформляется актом приемки;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о признании </w:t>
      </w:r>
      <w:proofErr w:type="gramStart"/>
      <w:r w:rsidRPr="00624ACB">
        <w:rPr>
          <w:sz w:val="28"/>
          <w:szCs w:val="28"/>
        </w:rPr>
        <w:t>незавершенным</w:t>
      </w:r>
      <w:proofErr w:type="gramEnd"/>
      <w:r w:rsidRPr="00624ACB">
        <w:rPr>
          <w:sz w:val="28"/>
          <w:szCs w:val="28"/>
        </w:rPr>
        <w:t xml:space="preserve">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3.6.5. Критерием принятия решения о подписании акта приемки приемочной комиссией является соответствие  выполненных работ проекту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3.6.6. Завершение переустройства и (или) перепланировки помещения </w:t>
      </w:r>
      <w:r w:rsidRPr="00624ACB">
        <w:rPr>
          <w:sz w:val="28"/>
          <w:szCs w:val="28"/>
        </w:rPr>
        <w:lastRenderedPageBreak/>
        <w:t>подтверждается актом приемки, в котором содержится решение о признании завершенным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Акт приемки составляется в 4 экземплярах и подписывается членами приемочной комиссии.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3.6.7. Акт приемки утверждается руководителем органа местного самоуправления, предоставляющего муниципальную услугу.</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3.6.8. Критерием принятия решения о признании незавершенным переустройства и (или) перепланировки помещения является несоответствие выполненных работ проекту переустройства и (или) перепланировки помещения.</w:t>
      </w:r>
    </w:p>
    <w:p w:rsidR="00624ACB" w:rsidRPr="00624ACB" w:rsidRDefault="00624ACB" w:rsidP="00045552">
      <w:pPr>
        <w:widowControl w:val="0"/>
        <w:autoSpaceDE w:val="0"/>
        <w:autoSpaceDN w:val="0"/>
        <w:adjustRightInd w:val="0"/>
        <w:ind w:firstLine="709"/>
        <w:jc w:val="both"/>
        <w:rPr>
          <w:sz w:val="28"/>
          <w:szCs w:val="28"/>
        </w:rPr>
      </w:pPr>
      <w:r w:rsidRPr="00624ACB">
        <w:rPr>
          <w:sz w:val="28"/>
          <w:szCs w:val="28"/>
        </w:rPr>
        <w:t>3.6.9. На основании решения о признании незавершенным переустройства и (или) перепланировки помещения, а также по основанию, предусмотренному пунктом 2.9.2 настоящего административного регламента, оформляется отказ</w:t>
      </w:r>
      <w:r w:rsidR="00045552">
        <w:rPr>
          <w:sz w:val="28"/>
          <w:szCs w:val="28"/>
        </w:rPr>
        <w:t xml:space="preserve"> </w:t>
      </w:r>
      <w:r w:rsidRPr="00624ACB">
        <w:rPr>
          <w:sz w:val="28"/>
          <w:szCs w:val="28"/>
        </w:rPr>
        <w:t>в переводе помещения с мотивированным объяснением.</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3.6.10. Срок выполнения административной процедуры – </w:t>
      </w:r>
      <w:r w:rsidR="002B0720" w:rsidRPr="002B0720">
        <w:rPr>
          <w:sz w:val="28"/>
          <w:szCs w:val="28"/>
        </w:rPr>
        <w:t>не позднее чем через 26 календарных дней со дня получения должностным лицом</w:t>
      </w:r>
      <w:r w:rsidRPr="00624ACB">
        <w:rPr>
          <w:sz w:val="28"/>
          <w:szCs w:val="28"/>
        </w:rPr>
        <w:t xml:space="preserve">, ответственным за предоставление муниципальной услуги заявления о приемке на рассмотрение. </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3.6.11. Результатом выполнения административной процедуры является утвержденный руководителем Уполномоченного органа акт приемки либо подписанный отказ в переводе помещения с мотивированным объяснением.</w:t>
      </w:r>
    </w:p>
    <w:p w:rsidR="00624ACB" w:rsidRPr="00624ACB" w:rsidRDefault="00624ACB" w:rsidP="00624ACB">
      <w:pPr>
        <w:widowControl w:val="0"/>
        <w:autoSpaceDE w:val="0"/>
        <w:autoSpaceDN w:val="0"/>
        <w:adjustRightInd w:val="0"/>
        <w:jc w:val="center"/>
        <w:rPr>
          <w:i/>
          <w:sz w:val="28"/>
          <w:szCs w:val="28"/>
        </w:rPr>
      </w:pPr>
    </w:p>
    <w:p w:rsidR="00624ACB" w:rsidRPr="00624ACB" w:rsidRDefault="00624ACB" w:rsidP="00624ACB">
      <w:pPr>
        <w:widowControl w:val="0"/>
        <w:autoSpaceDE w:val="0"/>
        <w:autoSpaceDN w:val="0"/>
        <w:adjustRightInd w:val="0"/>
        <w:jc w:val="center"/>
        <w:rPr>
          <w:sz w:val="28"/>
          <w:szCs w:val="28"/>
        </w:rPr>
      </w:pPr>
      <w:r w:rsidRPr="00624ACB">
        <w:rPr>
          <w:sz w:val="28"/>
          <w:szCs w:val="28"/>
        </w:rPr>
        <w:t xml:space="preserve">3.7. </w:t>
      </w:r>
      <w:proofErr w:type="gramStart"/>
      <w:r w:rsidRPr="00624ACB">
        <w:rPr>
          <w:sz w:val="28"/>
          <w:szCs w:val="28"/>
        </w:rPr>
        <w:t xml:space="preserve">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 </w:t>
      </w:r>
      <w:proofErr w:type="gramEnd"/>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3.7.1. </w:t>
      </w:r>
      <w:proofErr w:type="gramStart"/>
      <w:r w:rsidRPr="00624ACB">
        <w:rPr>
          <w:sz w:val="28"/>
          <w:szCs w:val="28"/>
        </w:rPr>
        <w:t xml:space="preserve">Должностное лицо, ответственное за предоставление муниципальной услуги, направляет акт приемки, содержащий решение о признании завершенным переустройства и (или) перепланировки помещения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Документы, предусмотренные пунктом 3.7.1 настоящего административного регламента, направляются способом, позволяющим подтвердить факт и дату направления.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3.7.2. Выдача (направление) заявителю утвержденного акта приемки, подписанного отказа в переводе помещения с мотивированным объяснением осуществляется: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 xml:space="preserve">1) путем направления по почте в адрес заявителя заказным письмом </w:t>
      </w:r>
      <w:r w:rsidRPr="00624ACB">
        <w:rPr>
          <w:sz w:val="28"/>
          <w:szCs w:val="28"/>
        </w:rPr>
        <w:br/>
        <w:t>с уведомлением;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2) путем вручения заявителю или его законному представителю по доверенности;</w:t>
      </w:r>
    </w:p>
    <w:p w:rsidR="00624ACB" w:rsidRPr="00624ACB" w:rsidRDefault="00624ACB" w:rsidP="00624ACB">
      <w:pPr>
        <w:autoSpaceDE w:val="0"/>
        <w:autoSpaceDN w:val="0"/>
        <w:adjustRightInd w:val="0"/>
        <w:ind w:firstLine="709"/>
        <w:jc w:val="both"/>
        <w:rPr>
          <w:sz w:val="28"/>
          <w:szCs w:val="28"/>
        </w:rPr>
      </w:pPr>
      <w:r w:rsidRPr="00624ACB">
        <w:rPr>
          <w:sz w:val="28"/>
          <w:szCs w:val="28"/>
        </w:rPr>
        <w:t>3) через личный кабинет на Едином портале (возможно при подаче заявления посредством Единого портала);</w:t>
      </w:r>
    </w:p>
    <w:p w:rsidR="00624ACB" w:rsidRPr="00624ACB" w:rsidRDefault="00624ACB" w:rsidP="00624ACB">
      <w:pPr>
        <w:autoSpaceDE w:val="0"/>
        <w:autoSpaceDN w:val="0"/>
        <w:adjustRightInd w:val="0"/>
        <w:ind w:firstLine="709"/>
        <w:jc w:val="both"/>
        <w:rPr>
          <w:sz w:val="28"/>
          <w:szCs w:val="28"/>
        </w:rPr>
      </w:pPr>
      <w:r w:rsidRPr="00624ACB">
        <w:rPr>
          <w:sz w:val="28"/>
          <w:szCs w:val="28"/>
        </w:rPr>
        <w:t>4) через МФЦ (возможно при подаче заявления в МФЦ).</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3.7.3. Срок выполнения административной процедуры – в течение 3 рабочих дней со дня утверждения акта приемки, принятия решения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3.7.4. Критерием принятия решения в рамках выполнения административной процедуры является: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утвержденного акта приемки;</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отказа в переводе с помещения с мотивированным объяснением.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3.7.5. Результатом выполнения данной административной процедуры является направление (вручение) заявителю акта приемки либо отказа в переводе помещения с мотивированным объяснением.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24ACB" w:rsidRPr="00624ACB" w:rsidRDefault="00624ACB" w:rsidP="00624ACB">
      <w:pPr>
        <w:autoSpaceDE w:val="0"/>
        <w:autoSpaceDN w:val="0"/>
        <w:adjustRightInd w:val="0"/>
        <w:jc w:val="both"/>
        <w:rPr>
          <w:sz w:val="28"/>
          <w:szCs w:val="28"/>
        </w:rPr>
      </w:pPr>
    </w:p>
    <w:p w:rsidR="00624ACB" w:rsidRPr="00624ACB" w:rsidRDefault="00624ACB" w:rsidP="00624ACB">
      <w:pPr>
        <w:keepNext/>
        <w:tabs>
          <w:tab w:val="num" w:pos="0"/>
        </w:tabs>
        <w:jc w:val="center"/>
        <w:outlineLvl w:val="3"/>
        <w:rPr>
          <w:sz w:val="28"/>
          <w:szCs w:val="28"/>
        </w:rPr>
      </w:pPr>
      <w:r w:rsidRPr="00624ACB">
        <w:rPr>
          <w:sz w:val="28"/>
          <w:szCs w:val="28"/>
          <w:lang w:val="en-US"/>
        </w:rPr>
        <w:t>IV</w:t>
      </w:r>
      <w:r w:rsidRPr="00624ACB">
        <w:rPr>
          <w:sz w:val="28"/>
          <w:szCs w:val="28"/>
        </w:rPr>
        <w:t>. Формы контроля за исполнением</w:t>
      </w:r>
    </w:p>
    <w:p w:rsidR="00624ACB" w:rsidRPr="00624ACB" w:rsidRDefault="00624ACB" w:rsidP="00624ACB">
      <w:pPr>
        <w:keepNext/>
        <w:tabs>
          <w:tab w:val="num" w:pos="0"/>
        </w:tabs>
        <w:jc w:val="center"/>
        <w:outlineLvl w:val="3"/>
        <w:rPr>
          <w:sz w:val="28"/>
          <w:szCs w:val="28"/>
        </w:rPr>
      </w:pPr>
      <w:r w:rsidRPr="00624ACB">
        <w:rPr>
          <w:sz w:val="28"/>
          <w:szCs w:val="28"/>
        </w:rPr>
        <w:t>административного регламента</w:t>
      </w:r>
    </w:p>
    <w:p w:rsidR="00624ACB" w:rsidRPr="00624ACB" w:rsidRDefault="00624ACB" w:rsidP="00624ACB">
      <w:pPr>
        <w:autoSpaceDE w:val="0"/>
        <w:autoSpaceDN w:val="0"/>
        <w:adjustRightInd w:val="0"/>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4.1.</w:t>
      </w:r>
      <w:r w:rsidRPr="00624ACB">
        <w:rPr>
          <w:sz w:val="28"/>
          <w:szCs w:val="28"/>
        </w:rPr>
        <w:tab/>
      </w:r>
      <w:proofErr w:type="gramStart"/>
      <w:r w:rsidRPr="00624ACB">
        <w:rPr>
          <w:sz w:val="28"/>
          <w:szCs w:val="28"/>
        </w:rPr>
        <w:t>Контроль за</w:t>
      </w:r>
      <w:proofErr w:type="gramEnd"/>
      <w:r w:rsidRPr="00624ACB">
        <w:rPr>
          <w:sz w:val="28"/>
          <w:szCs w:val="28"/>
        </w:rPr>
        <w:t xml:space="preserve"> соблюдением и исполнением должностными лицами Уполномоченного органа</w:t>
      </w:r>
      <w:r w:rsidRPr="00624ACB">
        <w:rPr>
          <w:i/>
          <w:iCs/>
          <w:sz w:val="28"/>
          <w:szCs w:val="28"/>
        </w:rPr>
        <w:t xml:space="preserve"> </w:t>
      </w:r>
      <w:r w:rsidRPr="00624ACB">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4.2. Текущий </w:t>
      </w:r>
      <w:proofErr w:type="gramStart"/>
      <w:r w:rsidRPr="00624ACB">
        <w:rPr>
          <w:sz w:val="28"/>
          <w:szCs w:val="28"/>
        </w:rPr>
        <w:t>контроль за</w:t>
      </w:r>
      <w:proofErr w:type="gramEnd"/>
      <w:r w:rsidRPr="00624ACB">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Текущий контроль осуществляется на постоянной основе.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4.3. Контроль над полнотой и качеством </w:t>
      </w:r>
      <w:r w:rsidRPr="00624ACB">
        <w:rPr>
          <w:spacing w:val="-4"/>
          <w:sz w:val="28"/>
          <w:szCs w:val="28"/>
        </w:rPr>
        <w:t>предоставления муниципальной услуги</w:t>
      </w:r>
      <w:r w:rsidRPr="00624ACB">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Контроль над полнотой и качеством </w:t>
      </w:r>
      <w:r w:rsidRPr="00624ACB">
        <w:rPr>
          <w:spacing w:val="-4"/>
          <w:sz w:val="28"/>
          <w:szCs w:val="28"/>
        </w:rPr>
        <w:t xml:space="preserve">предоставления муниципальной услуги </w:t>
      </w:r>
      <w:r w:rsidRPr="00624ACB">
        <w:rPr>
          <w:sz w:val="28"/>
          <w:szCs w:val="28"/>
        </w:rPr>
        <w:t>осуществляют должностные лица, определенные муниципальным правовым актом Уполномоченного органа.</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Проверки могут быть плановыми (осуществляться на основании </w:t>
      </w:r>
      <w:r w:rsidRPr="00624ACB">
        <w:rPr>
          <w:sz w:val="28"/>
          <w:szCs w:val="28"/>
        </w:rPr>
        <w:lastRenderedPageBreak/>
        <w:t>полугодовых или годовых планов работы Уполномоченного органа) и внеплановыми.</w:t>
      </w:r>
    </w:p>
    <w:p w:rsidR="00624ACB" w:rsidRPr="00624ACB" w:rsidRDefault="00624ACB" w:rsidP="00624ACB">
      <w:pPr>
        <w:tabs>
          <w:tab w:val="left" w:pos="0"/>
        </w:tabs>
        <w:autoSpaceDE w:val="0"/>
        <w:autoSpaceDN w:val="0"/>
        <w:adjustRightInd w:val="0"/>
        <w:ind w:firstLine="709"/>
        <w:jc w:val="both"/>
        <w:outlineLvl w:val="2"/>
        <w:rPr>
          <w:sz w:val="28"/>
          <w:szCs w:val="28"/>
        </w:rPr>
      </w:pPr>
      <w:r w:rsidRPr="00624ACB">
        <w:rPr>
          <w:sz w:val="28"/>
          <w:szCs w:val="28"/>
        </w:rPr>
        <w:t xml:space="preserve">Периодичность проверок – </w:t>
      </w:r>
      <w:proofErr w:type="gramStart"/>
      <w:r w:rsidRPr="00624ACB">
        <w:rPr>
          <w:sz w:val="28"/>
          <w:szCs w:val="28"/>
        </w:rPr>
        <w:t>плановые</w:t>
      </w:r>
      <w:proofErr w:type="gramEnd"/>
      <w:r w:rsidRPr="00624ACB">
        <w:rPr>
          <w:sz w:val="28"/>
          <w:szCs w:val="28"/>
        </w:rPr>
        <w:t xml:space="preserve"> 1 раз в год, внеплановые – по конкретному обращению заявителя.</w:t>
      </w:r>
    </w:p>
    <w:p w:rsidR="00624ACB" w:rsidRPr="00624ACB" w:rsidRDefault="00624ACB" w:rsidP="00624ACB">
      <w:pPr>
        <w:tabs>
          <w:tab w:val="left" w:pos="0"/>
        </w:tabs>
        <w:autoSpaceDE w:val="0"/>
        <w:autoSpaceDN w:val="0"/>
        <w:adjustRightInd w:val="0"/>
        <w:ind w:firstLine="709"/>
        <w:jc w:val="both"/>
        <w:outlineLvl w:val="2"/>
        <w:rPr>
          <w:bCs/>
          <w:snapToGrid w:val="0"/>
          <w:sz w:val="28"/>
          <w:szCs w:val="28"/>
        </w:rPr>
      </w:pPr>
      <w:r w:rsidRPr="00624ACB">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24ACB" w:rsidRPr="00624ACB" w:rsidRDefault="00624ACB" w:rsidP="00624ACB">
      <w:pPr>
        <w:autoSpaceDE w:val="0"/>
        <w:autoSpaceDN w:val="0"/>
        <w:adjustRightInd w:val="0"/>
        <w:ind w:firstLine="709"/>
        <w:jc w:val="both"/>
        <w:rPr>
          <w:bCs/>
          <w:snapToGrid w:val="0"/>
          <w:sz w:val="28"/>
          <w:szCs w:val="28"/>
        </w:rPr>
      </w:pPr>
      <w:r w:rsidRPr="00624ACB">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4ACB" w:rsidRPr="00624ACB" w:rsidRDefault="00624ACB" w:rsidP="00624ACB">
      <w:pPr>
        <w:autoSpaceDE w:val="0"/>
        <w:autoSpaceDN w:val="0"/>
        <w:adjustRightInd w:val="0"/>
        <w:ind w:firstLine="709"/>
        <w:jc w:val="both"/>
        <w:rPr>
          <w:bCs/>
          <w:snapToGrid w:val="0"/>
          <w:sz w:val="28"/>
          <w:szCs w:val="28"/>
        </w:rPr>
      </w:pPr>
      <w:r w:rsidRPr="00624ACB">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4ACB" w:rsidRPr="00624ACB" w:rsidRDefault="00624ACB" w:rsidP="00624ACB">
      <w:pPr>
        <w:widowControl w:val="0"/>
        <w:tabs>
          <w:tab w:val="left" w:pos="900"/>
          <w:tab w:val="left" w:pos="1080"/>
        </w:tabs>
        <w:autoSpaceDE w:val="0"/>
        <w:autoSpaceDN w:val="0"/>
        <w:adjustRightInd w:val="0"/>
        <w:ind w:firstLine="709"/>
        <w:jc w:val="both"/>
        <w:rPr>
          <w:sz w:val="28"/>
          <w:szCs w:val="28"/>
        </w:rPr>
      </w:pPr>
      <w:r w:rsidRPr="00624ACB">
        <w:rPr>
          <w:sz w:val="28"/>
          <w:szCs w:val="28"/>
        </w:rPr>
        <w:t xml:space="preserve">4.6. Ответственность за неисполнение, ненадлежащее исполнение возложенных обязанностей по </w:t>
      </w:r>
      <w:r w:rsidRPr="00624ACB">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4ACB">
        <w:rPr>
          <w:sz w:val="28"/>
          <w:szCs w:val="28"/>
        </w:rPr>
        <w:t>Российской Федерации</w:t>
      </w:r>
      <w:r w:rsidRPr="00624ACB">
        <w:rPr>
          <w:spacing w:val="-4"/>
          <w:sz w:val="28"/>
          <w:szCs w:val="28"/>
        </w:rPr>
        <w:t xml:space="preserve">, Кодексом Российской Федерации об административных правонарушениях, </w:t>
      </w:r>
      <w:r w:rsidRPr="00624ACB">
        <w:rPr>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4ACB" w:rsidRPr="00624ACB" w:rsidRDefault="00624ACB" w:rsidP="00624ACB">
      <w:pPr>
        <w:autoSpaceDE w:val="0"/>
        <w:autoSpaceDN w:val="0"/>
        <w:adjustRightInd w:val="0"/>
        <w:ind w:firstLine="709"/>
        <w:jc w:val="both"/>
        <w:rPr>
          <w:i/>
          <w:sz w:val="28"/>
          <w:szCs w:val="28"/>
        </w:rPr>
      </w:pPr>
      <w:r w:rsidRPr="00624ACB">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4ACB" w:rsidRPr="00624ACB" w:rsidRDefault="00624ACB" w:rsidP="00624ACB">
      <w:pPr>
        <w:widowControl w:val="0"/>
        <w:tabs>
          <w:tab w:val="left" w:pos="900"/>
          <w:tab w:val="left" w:pos="1080"/>
        </w:tabs>
        <w:autoSpaceDE w:val="0"/>
        <w:autoSpaceDN w:val="0"/>
        <w:adjustRightInd w:val="0"/>
        <w:ind w:firstLine="709"/>
        <w:jc w:val="both"/>
        <w:rPr>
          <w:sz w:val="28"/>
          <w:szCs w:val="28"/>
        </w:rPr>
      </w:pPr>
    </w:p>
    <w:p w:rsidR="00045552" w:rsidRPr="00045552" w:rsidRDefault="00045552" w:rsidP="00045552">
      <w:pPr>
        <w:ind w:firstLine="709"/>
        <w:jc w:val="center"/>
        <w:rPr>
          <w:color w:val="000000" w:themeColor="text1"/>
          <w:sz w:val="28"/>
          <w:szCs w:val="28"/>
          <w:lang w:eastAsia="en-US"/>
        </w:rPr>
      </w:pPr>
      <w:r w:rsidRPr="00045552">
        <w:rPr>
          <w:color w:val="000000" w:themeColor="text1"/>
          <w:sz w:val="28"/>
          <w:szCs w:val="28"/>
          <w:lang w:val="en-US" w:eastAsia="en-US"/>
        </w:rPr>
        <w:t>V</w:t>
      </w:r>
      <w:r w:rsidRPr="00045552">
        <w:rPr>
          <w:color w:val="000000" w:themeColor="text1"/>
          <w:sz w:val="28"/>
          <w:szCs w:val="28"/>
          <w:lang w:eastAsia="en-US"/>
        </w:rPr>
        <w:t xml:space="preserve">. Досудебный (внесудебный) порядок обжалования решений и </w:t>
      </w:r>
    </w:p>
    <w:p w:rsidR="00045552" w:rsidRPr="00045552" w:rsidRDefault="00045552" w:rsidP="00045552">
      <w:pPr>
        <w:ind w:firstLine="709"/>
        <w:jc w:val="center"/>
        <w:rPr>
          <w:color w:val="000000" w:themeColor="text1"/>
          <w:sz w:val="28"/>
          <w:szCs w:val="28"/>
          <w:lang w:eastAsia="en-US"/>
        </w:rPr>
      </w:pPr>
      <w:r w:rsidRPr="00045552">
        <w:rPr>
          <w:color w:val="000000" w:themeColor="text1"/>
          <w:sz w:val="28"/>
          <w:szCs w:val="28"/>
          <w:lang w:eastAsia="en-US"/>
        </w:rPr>
        <w:t>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045552" w:rsidRPr="00045552" w:rsidRDefault="00045552" w:rsidP="00045552">
      <w:pPr>
        <w:ind w:firstLine="709"/>
        <w:jc w:val="both"/>
        <w:rPr>
          <w:color w:val="000000" w:themeColor="text1"/>
          <w:sz w:val="28"/>
          <w:szCs w:val="28"/>
          <w:lang w:eastAsia="en-US"/>
        </w:rPr>
      </w:pP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5.1. </w:t>
      </w:r>
      <w:proofErr w:type="gramStart"/>
      <w:r w:rsidRPr="00045552">
        <w:rPr>
          <w:color w:val="000000" w:themeColor="text1"/>
          <w:sz w:val="28"/>
          <w:szCs w:val="28"/>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5.2. </w:t>
      </w:r>
      <w:proofErr w:type="gramStart"/>
      <w:r w:rsidRPr="00045552">
        <w:rPr>
          <w:color w:val="000000" w:themeColor="text1"/>
          <w:sz w:val="28"/>
          <w:szCs w:val="28"/>
          <w:lang w:eastAsia="en-US"/>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45552">
        <w:rPr>
          <w:color w:val="000000" w:themeColor="text1"/>
          <w:sz w:val="28"/>
          <w:szCs w:val="28"/>
          <w:lang w:eastAsia="en-US"/>
        </w:rPr>
        <w:t xml:space="preserve"> Заявитель может обратиться с жалобой, в том числе в следующих случаях:</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2) нарушение срока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045552">
        <w:rPr>
          <w:color w:val="000000" w:themeColor="text1"/>
          <w:sz w:val="28"/>
          <w:szCs w:val="28"/>
          <w:lang w:eastAsia="en-US"/>
        </w:rPr>
        <w:lastRenderedPageBreak/>
        <w:t>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В случаях, указанных в подпунктах 2, 5, 7, 9-11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Жалобы на решения и действия (бездействие) руководителя Уполномоченного органа подаются Главе Никольского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5.4. Жалоба подается в письменной форме на бумажном носителе, в электронной форме. </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045552">
        <w:rPr>
          <w:color w:val="000000" w:themeColor="text1"/>
          <w:sz w:val="28"/>
          <w:szCs w:val="28"/>
          <w:lang w:eastAsia="en-US"/>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5.5. В досудебном порядке могут быть обжалованы действия (бездействие) и решения:</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должностных лиц, муниципальных служащих Уполномоченного органа – руководителю Уполномоченного органа;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руководителя Уполномоченного органа – главе Никольского муниципального района;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работника многофункционального центра – руководителю многофункционального центра;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руководителя многофункционального центра – учредителю многофункционального центра или должностному лицу, уполномоченному нормативным правовым актом Вологодской области;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работников организаций, предусмотренных частью 1.1 статьи 16 Федерального закона от 27.07.2010 №210-ФЗ, – руководителям этих организаций.</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5.6. Жалоба должна содержать:</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45552">
        <w:rPr>
          <w:color w:val="000000" w:themeColor="text1"/>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5.7. </w:t>
      </w:r>
      <w:proofErr w:type="gramStart"/>
      <w:r w:rsidRPr="00045552">
        <w:rPr>
          <w:color w:val="000000" w:themeColor="text1"/>
          <w:sz w:val="28"/>
          <w:szCs w:val="28"/>
          <w:lang w:eastAsia="en-US"/>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045552">
        <w:rPr>
          <w:color w:val="000000" w:themeColor="text1"/>
          <w:sz w:val="28"/>
          <w:szCs w:val="28"/>
          <w:lang w:eastAsia="en-US"/>
        </w:rPr>
        <w:t>, а также на представление дополнительных материалов в срок не более 5 календарных дней со дня ее регистрации.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5.8. </w:t>
      </w:r>
      <w:proofErr w:type="gramStart"/>
      <w:r w:rsidRPr="00045552">
        <w:rPr>
          <w:color w:val="000000" w:themeColor="text1"/>
          <w:sz w:val="28"/>
          <w:szCs w:val="28"/>
          <w:lang w:eastAsia="en-US"/>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w:t>
      </w:r>
      <w:proofErr w:type="gramEnd"/>
      <w:r w:rsidRPr="00045552">
        <w:rPr>
          <w:color w:val="000000" w:themeColor="text1"/>
          <w:sz w:val="28"/>
          <w:szCs w:val="28"/>
          <w:lang w:eastAsia="en-US"/>
        </w:rPr>
        <w:t xml:space="preserve"> и ошибок или в случае обжалования нарушения установленного срока таких исправлений - в течение 5 рабочих дней со дня ее регистрации. </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5.9. Случаи оставления жалобы без ответа: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5.10. Случаи отказа в удовлетворении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lastRenderedPageBreak/>
        <w:t>а) отсутствие нарушения порядка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б) наличие вступившего в законную силу решения суда, арбитражного суда по жалобе о том же предмете и по тем же основаниям;</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в) подача жалобы лицом, полномочия которого не подтверждены в порядке, установленном законодательством Российской Федерации;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г) наличие решения по жалобе, принятого ранее в отношении того же заявителя и по тому же предмету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5.11. По результатам рассмотрения жалобы принимается одно из следующих решений:</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об отказе в удовлетворении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552">
        <w:rPr>
          <w:color w:val="000000" w:themeColor="text1"/>
          <w:sz w:val="28"/>
          <w:szCs w:val="28"/>
          <w:lang w:eastAsia="en-US"/>
        </w:rPr>
        <w:t>неудобства</w:t>
      </w:r>
      <w:proofErr w:type="gramEnd"/>
      <w:r w:rsidRPr="00045552">
        <w:rPr>
          <w:color w:val="000000" w:themeColor="text1"/>
          <w:sz w:val="28"/>
          <w:szCs w:val="28"/>
          <w:lang w:eastAsia="en-US"/>
        </w:rPr>
        <w:t xml:space="preserve"> и указывается информация о дальнейших </w:t>
      </w:r>
      <w:proofErr w:type="gramStart"/>
      <w:r w:rsidRPr="00045552">
        <w:rPr>
          <w:color w:val="000000" w:themeColor="text1"/>
          <w:sz w:val="28"/>
          <w:szCs w:val="28"/>
          <w:lang w:eastAsia="en-US"/>
        </w:rPr>
        <w:t>действиях</w:t>
      </w:r>
      <w:proofErr w:type="gramEnd"/>
      <w:r w:rsidRPr="00045552">
        <w:rPr>
          <w:color w:val="000000" w:themeColor="text1"/>
          <w:sz w:val="28"/>
          <w:szCs w:val="28"/>
          <w:lang w:eastAsia="en-US"/>
        </w:rPr>
        <w:t>, которые необходимо совершить заявителю в целях получения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w:t>
      </w:r>
      <w:proofErr w:type="gramStart"/>
      <w:r w:rsidRPr="00045552">
        <w:rPr>
          <w:color w:val="000000" w:themeColor="text1"/>
          <w:sz w:val="28"/>
          <w:szCs w:val="28"/>
          <w:lang w:eastAsia="en-US"/>
        </w:rPr>
        <w:t>жалобы</w:t>
      </w:r>
      <w:proofErr w:type="gramEnd"/>
      <w:r w:rsidRPr="00045552">
        <w:rPr>
          <w:color w:val="000000" w:themeColor="text1"/>
          <w:sz w:val="28"/>
          <w:szCs w:val="28"/>
          <w:lang w:eastAsia="en-US"/>
        </w:rPr>
        <w:t xml:space="preserve"> не подлежащей удовлетворению в ответе заявителю, указанном в абзаце 1 пункта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5.13. В случае установления в ходе или по результатам </w:t>
      </w:r>
      <w:proofErr w:type="gramStart"/>
      <w:r w:rsidRPr="00045552">
        <w:rPr>
          <w:color w:val="000000" w:themeColor="text1"/>
          <w:sz w:val="28"/>
          <w:szCs w:val="28"/>
          <w:lang w:eastAsia="en-US"/>
        </w:rPr>
        <w:t>рассмотрения жалобы признаков состава административного правонарушения</w:t>
      </w:r>
      <w:proofErr w:type="gramEnd"/>
      <w:r w:rsidRPr="00045552">
        <w:rPr>
          <w:color w:val="000000" w:themeColor="text1"/>
          <w:sz w:val="28"/>
          <w:szCs w:val="28"/>
          <w:lang w:eastAsia="en-US"/>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D245B" w:rsidRDefault="00DD245B" w:rsidP="00DD245B">
      <w:pPr>
        <w:rPr>
          <w:rFonts w:eastAsia="Calibri"/>
          <w:iCs/>
          <w:sz w:val="28"/>
          <w:szCs w:val="28"/>
        </w:rPr>
        <w:sectPr w:rsidR="00DD245B" w:rsidSect="003A3174">
          <w:pgSz w:w="11906" w:h="16838"/>
          <w:pgMar w:top="1134" w:right="567" w:bottom="1134" w:left="1418" w:header="567" w:footer="284" w:gutter="0"/>
          <w:cols w:space="720"/>
          <w:docGrid w:linePitch="326"/>
        </w:sectPr>
      </w:pPr>
    </w:p>
    <w:p w:rsidR="00DD245B" w:rsidRDefault="00DD245B" w:rsidP="00DD245B">
      <w:pPr>
        <w:ind w:firstLine="709"/>
        <w:jc w:val="both"/>
        <w:rPr>
          <w:rFonts w:eastAsia="Calibri"/>
          <w:iCs/>
          <w:sz w:val="28"/>
          <w:szCs w:val="28"/>
        </w:rPr>
      </w:pPr>
    </w:p>
    <w:p w:rsidR="00DD245B" w:rsidRDefault="00DD245B" w:rsidP="00DD245B">
      <w:pPr>
        <w:autoSpaceDE w:val="0"/>
        <w:autoSpaceDN w:val="0"/>
        <w:adjustRightInd w:val="0"/>
        <w:jc w:val="right"/>
        <w:rPr>
          <w:sz w:val="28"/>
          <w:szCs w:val="28"/>
        </w:rPr>
      </w:pPr>
      <w:r>
        <w:rPr>
          <w:sz w:val="28"/>
          <w:szCs w:val="28"/>
        </w:rPr>
        <w:t>Приложение 1</w:t>
      </w:r>
    </w:p>
    <w:p w:rsidR="00DD245B" w:rsidRDefault="00DD245B" w:rsidP="00DD245B">
      <w:pPr>
        <w:autoSpaceDE w:val="0"/>
        <w:autoSpaceDN w:val="0"/>
        <w:adjustRightInd w:val="0"/>
        <w:outlineLvl w:val="0"/>
        <w:rPr>
          <w:sz w:val="28"/>
          <w:szCs w:val="28"/>
          <w:lang w:val="en-US"/>
        </w:rPr>
      </w:pPr>
    </w:p>
    <w:p w:rsidR="00DD245B" w:rsidRDefault="00DD245B" w:rsidP="00DD245B">
      <w:pPr>
        <w:autoSpaceDE w:val="0"/>
        <w:autoSpaceDN w:val="0"/>
        <w:adjustRightInd w:val="0"/>
        <w:outlineLvl w:val="0"/>
        <w:rPr>
          <w:sz w:val="28"/>
          <w:szCs w:val="28"/>
          <w:lang w:val="en-US"/>
        </w:rPr>
      </w:pPr>
    </w:p>
    <w:tbl>
      <w:tblPr>
        <w:tblW w:w="0" w:type="auto"/>
        <w:tblInd w:w="5160" w:type="dxa"/>
        <w:tblLook w:val="04A0" w:firstRow="1" w:lastRow="0" w:firstColumn="1" w:lastColumn="0" w:noHBand="0" w:noVBand="1"/>
      </w:tblPr>
      <w:tblGrid>
        <w:gridCol w:w="1044"/>
        <w:gridCol w:w="3649"/>
      </w:tblGrid>
      <w:tr w:rsidR="00DD245B" w:rsidTr="00DD245B">
        <w:tc>
          <w:tcPr>
            <w:tcW w:w="1044" w:type="dxa"/>
            <w:hideMark/>
          </w:tcPr>
          <w:p w:rsidR="00DD245B" w:rsidRDefault="00DD245B">
            <w:pPr>
              <w:jc w:val="both"/>
              <w:rPr>
                <w:sz w:val="28"/>
                <w:szCs w:val="28"/>
              </w:rPr>
            </w:pPr>
            <w:r>
              <w:rPr>
                <w:i/>
                <w:sz w:val="28"/>
                <w:szCs w:val="28"/>
              </w:rPr>
              <w:t>Кому:</w:t>
            </w:r>
          </w:p>
        </w:tc>
        <w:tc>
          <w:tcPr>
            <w:tcW w:w="3649" w:type="dxa"/>
            <w:tcBorders>
              <w:top w:val="nil"/>
              <w:left w:val="nil"/>
              <w:bottom w:val="single" w:sz="4" w:space="0" w:color="auto"/>
              <w:right w:val="nil"/>
            </w:tcBorders>
          </w:tcPr>
          <w:p w:rsidR="00DD245B" w:rsidRDefault="00DD245B">
            <w:pPr>
              <w:jc w:val="both"/>
              <w:rPr>
                <w:sz w:val="28"/>
                <w:szCs w:val="28"/>
              </w:rPr>
            </w:pPr>
          </w:p>
        </w:tc>
      </w:tr>
      <w:tr w:rsidR="00DD245B" w:rsidTr="00DD245B">
        <w:tc>
          <w:tcPr>
            <w:tcW w:w="1044" w:type="dxa"/>
            <w:hideMark/>
          </w:tcPr>
          <w:p w:rsidR="00DD245B" w:rsidRDefault="00DD245B">
            <w:pPr>
              <w:jc w:val="both"/>
              <w:rPr>
                <w:i/>
                <w:sz w:val="28"/>
                <w:szCs w:val="28"/>
              </w:rPr>
            </w:pPr>
            <w:r>
              <w:rPr>
                <w:i/>
                <w:sz w:val="28"/>
                <w:szCs w:val="28"/>
              </w:rPr>
              <w:t>От</w:t>
            </w: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i/>
                <w:sz w:val="28"/>
                <w:szCs w:val="28"/>
              </w:rPr>
            </w:pP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sz w:val="28"/>
                <w:szCs w:val="28"/>
              </w:rPr>
            </w:pPr>
          </w:p>
        </w:tc>
        <w:tc>
          <w:tcPr>
            <w:tcW w:w="3649" w:type="dxa"/>
            <w:tcBorders>
              <w:top w:val="single" w:sz="4" w:space="0" w:color="auto"/>
              <w:left w:val="nil"/>
              <w:bottom w:val="nil"/>
              <w:right w:val="nil"/>
            </w:tcBorders>
            <w:hideMark/>
          </w:tcPr>
          <w:p w:rsidR="00DD245B" w:rsidRDefault="00DD245B">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DD245B" w:rsidRDefault="00DD245B">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DD245B" w:rsidRDefault="00DD245B">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DD245B" w:rsidRDefault="00DD245B">
            <w:pPr>
              <w:autoSpaceDE w:val="0"/>
              <w:autoSpaceDN w:val="0"/>
              <w:adjustRightInd w:val="0"/>
              <w:jc w:val="both"/>
              <w:rPr>
                <w:rFonts w:eastAsia="Calibri"/>
                <w:sz w:val="20"/>
                <w:szCs w:val="20"/>
              </w:rPr>
            </w:pPr>
            <w:r>
              <w:rPr>
                <w:rFonts w:eastAsia="Calibri"/>
                <w:sz w:val="20"/>
                <w:szCs w:val="20"/>
              </w:rPr>
              <w:t>доверенности, - фамилия, имя,</w:t>
            </w:r>
          </w:p>
          <w:p w:rsidR="00DD245B" w:rsidRDefault="00DD245B">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DD245B" w:rsidRDefault="00DD245B">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DD245B" w:rsidRDefault="00DD245B" w:rsidP="00DD245B">
      <w:pPr>
        <w:autoSpaceDE w:val="0"/>
        <w:autoSpaceDN w:val="0"/>
        <w:adjustRightInd w:val="0"/>
        <w:outlineLvl w:val="0"/>
        <w:rPr>
          <w:sz w:val="28"/>
          <w:szCs w:val="28"/>
        </w:rPr>
      </w:pPr>
    </w:p>
    <w:p w:rsidR="00DD245B" w:rsidRDefault="00DD245B" w:rsidP="00DD245B">
      <w:pPr>
        <w:autoSpaceDE w:val="0"/>
        <w:autoSpaceDN w:val="0"/>
        <w:adjustRightInd w:val="0"/>
        <w:jc w:val="center"/>
        <w:rPr>
          <w:sz w:val="28"/>
          <w:szCs w:val="28"/>
        </w:rPr>
      </w:pPr>
      <w:r>
        <w:rPr>
          <w:sz w:val="28"/>
          <w:szCs w:val="28"/>
        </w:rPr>
        <w:t>Заявление о переводе помещения в нежилое помещения и нежилого помещения в жилое помещение</w:t>
      </w:r>
    </w:p>
    <w:p w:rsidR="00DD245B" w:rsidRDefault="00DD245B" w:rsidP="00DD245B">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1"/>
      </w:tblGrid>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(физическое лицо)</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(юридическое лицо)</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 xml:space="preserve">Юридический адрес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lastRenderedPageBreak/>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Данные документа, подтверждающего полномо</w:t>
            </w:r>
            <w:bookmarkStart w:id="2" w:name="_GoBack"/>
            <w:bookmarkEnd w:id="2"/>
            <w:r>
              <w:rPr>
                <w:rFonts w:eastAsia="Calibri"/>
                <w:sz w:val="28"/>
                <w:szCs w:val="28"/>
              </w:rPr>
              <w:t>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bl>
    <w:p w:rsidR="00DD245B" w:rsidRDefault="00DD245B" w:rsidP="00DD245B">
      <w:pPr>
        <w:autoSpaceDE w:val="0"/>
        <w:autoSpaceDN w:val="0"/>
        <w:adjustRightInd w:val="0"/>
        <w:jc w:val="center"/>
        <w:rPr>
          <w:sz w:val="28"/>
          <w:szCs w:val="28"/>
        </w:rPr>
      </w:pPr>
    </w:p>
    <w:p w:rsidR="00DD245B" w:rsidRDefault="00DD245B" w:rsidP="00DD245B">
      <w:pPr>
        <w:autoSpaceDE w:val="0"/>
        <w:autoSpaceDN w:val="0"/>
        <w:adjustRightInd w:val="0"/>
        <w:ind w:firstLine="708"/>
        <w:jc w:val="both"/>
        <w:rPr>
          <w:sz w:val="28"/>
          <w:szCs w:val="28"/>
        </w:rPr>
      </w:pPr>
      <w:proofErr w:type="gramStart"/>
      <w:r>
        <w:rPr>
          <w:sz w:val="28"/>
          <w:szCs w:val="28"/>
        </w:rPr>
        <w:t>Прошу разрешить перевод _________________(жилого/нежилого)  помещения в _________________(жилое /нежилое) в доме № _________, кв. № ____ по адресу: ______________________ под ______________________ (цель перевода).</w:t>
      </w:r>
      <w:proofErr w:type="gramEnd"/>
    </w:p>
    <w:p w:rsidR="00DD245B" w:rsidRDefault="00DD245B" w:rsidP="00DD245B">
      <w:pPr>
        <w:autoSpaceDE w:val="0"/>
        <w:autoSpaceDN w:val="0"/>
        <w:adjustRightInd w:val="0"/>
        <w:ind w:firstLine="708"/>
        <w:rPr>
          <w:sz w:val="28"/>
          <w:szCs w:val="28"/>
        </w:rPr>
      </w:pPr>
    </w:p>
    <w:p w:rsidR="00DD245B" w:rsidRDefault="00DD245B" w:rsidP="00DD245B">
      <w:pPr>
        <w:autoSpaceDE w:val="0"/>
        <w:autoSpaceDN w:val="0"/>
        <w:adjustRightInd w:val="0"/>
        <w:ind w:firstLine="709"/>
        <w:rPr>
          <w:sz w:val="28"/>
          <w:szCs w:val="28"/>
        </w:rPr>
      </w:pPr>
      <w:r>
        <w:rPr>
          <w:sz w:val="28"/>
          <w:szCs w:val="28"/>
        </w:rPr>
        <w:t>Приложения:</w:t>
      </w:r>
    </w:p>
    <w:p w:rsidR="00DD245B" w:rsidRDefault="00DD245B" w:rsidP="00DD245B">
      <w:pPr>
        <w:autoSpaceDE w:val="0"/>
        <w:autoSpaceDN w:val="0"/>
        <w:adjustRightInd w:val="0"/>
        <w:ind w:firstLine="709"/>
        <w:rPr>
          <w:sz w:val="28"/>
          <w:szCs w:val="28"/>
        </w:rPr>
      </w:pPr>
      <w:r>
        <w:rPr>
          <w:sz w:val="28"/>
          <w:szCs w:val="28"/>
        </w:rPr>
        <w:t>1.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2.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3.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4.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5. _____________________________________________________________</w:t>
      </w:r>
    </w:p>
    <w:p w:rsidR="00DD245B" w:rsidRDefault="00DD245B" w:rsidP="00DD245B">
      <w:pPr>
        <w:autoSpaceDE w:val="0"/>
        <w:autoSpaceDN w:val="0"/>
        <w:adjustRightInd w:val="0"/>
        <w:ind w:firstLine="709"/>
        <w:rPr>
          <w:sz w:val="28"/>
          <w:szCs w:val="28"/>
        </w:rPr>
      </w:pPr>
    </w:p>
    <w:p w:rsidR="00DD245B" w:rsidRDefault="00DD245B" w:rsidP="00DD245B">
      <w:pPr>
        <w:autoSpaceDE w:val="0"/>
        <w:autoSpaceDN w:val="0"/>
        <w:adjustRightInd w:val="0"/>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лично      </w:t>
      </w:r>
      <w:r>
        <w:rPr>
          <w:sz w:val="28"/>
          <w:szCs w:val="28"/>
          <w:bdr w:val="single" w:sz="4" w:space="0" w:color="auto" w:frame="1"/>
        </w:rPr>
        <w:t xml:space="preserve">⁯ </w:t>
      </w:r>
      <w:r>
        <w:rPr>
          <w:sz w:val="28"/>
          <w:szCs w:val="28"/>
        </w:rPr>
        <w:t xml:space="preserve"> направление посредством почтового отправления с </w:t>
      </w:r>
      <w:proofErr w:type="spellStart"/>
      <w:r>
        <w:rPr>
          <w:sz w:val="28"/>
          <w:szCs w:val="28"/>
        </w:rPr>
        <w:t>уведом</w:t>
      </w:r>
      <w:proofErr w:type="spellEnd"/>
      <w:r>
        <w:rPr>
          <w:sz w:val="28"/>
          <w:szCs w:val="28"/>
        </w:rPr>
        <w:t>-</w:t>
      </w:r>
    </w:p>
    <w:p w:rsidR="00DD245B" w:rsidRDefault="00DD245B" w:rsidP="00DD245B">
      <w:pPr>
        <w:autoSpaceDE w:val="0"/>
        <w:autoSpaceDN w:val="0"/>
        <w:adjustRightInd w:val="0"/>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DD245B" w:rsidRDefault="00DD245B" w:rsidP="00DD245B">
      <w:pPr>
        <w:autoSpaceDE w:val="0"/>
        <w:autoSpaceDN w:val="0"/>
        <w:adjustRightInd w:val="0"/>
        <w:ind w:left="360" w:hanging="360"/>
        <w:rPr>
          <w:sz w:val="28"/>
          <w:szCs w:val="28"/>
        </w:rPr>
      </w:pP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в МФЦ**     </w:t>
      </w:r>
      <w:r>
        <w:rPr>
          <w:sz w:val="28"/>
          <w:szCs w:val="28"/>
          <w:bdr w:val="single" w:sz="4" w:space="0" w:color="auto" w:frame="1"/>
        </w:rPr>
        <w:t xml:space="preserve">⁯ </w:t>
      </w:r>
      <w:r>
        <w:rPr>
          <w:sz w:val="28"/>
          <w:szCs w:val="28"/>
        </w:rPr>
        <w:t xml:space="preserve"> в личном кабинете на Едином портале*</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по электронной почте.   </w:t>
      </w:r>
    </w:p>
    <w:p w:rsidR="00DD245B" w:rsidRDefault="00DD245B" w:rsidP="00DD245B">
      <w:pPr>
        <w:autoSpaceDE w:val="0"/>
        <w:autoSpaceDN w:val="0"/>
        <w:adjustRightInd w:val="0"/>
        <w:ind w:firstLine="709"/>
        <w:rPr>
          <w:color w:val="000000"/>
          <w:sz w:val="28"/>
          <w:szCs w:val="28"/>
        </w:rPr>
      </w:pPr>
    </w:p>
    <w:p w:rsidR="00DD245B" w:rsidRDefault="00DD245B" w:rsidP="00DD245B">
      <w:pPr>
        <w:autoSpaceDE w:val="0"/>
        <w:autoSpaceDN w:val="0"/>
        <w:adjustRightInd w:val="0"/>
        <w:ind w:firstLine="709"/>
        <w:rPr>
          <w:sz w:val="28"/>
          <w:szCs w:val="28"/>
        </w:rPr>
      </w:pPr>
      <w:r>
        <w:rPr>
          <w:sz w:val="28"/>
          <w:szCs w:val="28"/>
        </w:rPr>
        <w:t>«____»_______________20____г.                                ___________________</w:t>
      </w:r>
    </w:p>
    <w:p w:rsidR="00DD245B" w:rsidRDefault="00DD245B" w:rsidP="00DD245B">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DD245B" w:rsidRDefault="00DD245B" w:rsidP="00DD245B">
      <w:pPr>
        <w:rPr>
          <w:sz w:val="28"/>
          <w:szCs w:val="28"/>
        </w:rPr>
      </w:pPr>
    </w:p>
    <w:p w:rsidR="00DD245B" w:rsidRDefault="00DD245B" w:rsidP="00DD245B">
      <w:pPr>
        <w:rPr>
          <w:sz w:val="28"/>
          <w:szCs w:val="28"/>
        </w:rPr>
      </w:pPr>
      <w:r>
        <w:rPr>
          <w:sz w:val="28"/>
          <w:szCs w:val="28"/>
        </w:rPr>
        <w:t>* в случае если заявление подано посредством Единого портала.</w:t>
      </w:r>
    </w:p>
    <w:p w:rsidR="00DD245B" w:rsidRDefault="00DD245B" w:rsidP="00DD245B">
      <w:pPr>
        <w:rPr>
          <w:sz w:val="28"/>
          <w:szCs w:val="28"/>
        </w:rPr>
      </w:pPr>
      <w:r>
        <w:rPr>
          <w:sz w:val="28"/>
          <w:szCs w:val="28"/>
        </w:rPr>
        <w:t>** в случае если заявление подано через МФЦ.</w:t>
      </w:r>
    </w:p>
    <w:p w:rsidR="00DD245B" w:rsidRDefault="00DD245B" w:rsidP="00DD245B">
      <w:pPr>
        <w:ind w:firstLine="709"/>
        <w:rPr>
          <w:sz w:val="28"/>
          <w:szCs w:val="28"/>
        </w:rPr>
      </w:pPr>
    </w:p>
    <w:p w:rsidR="00DD245B" w:rsidRDefault="00DD245B" w:rsidP="00DD245B">
      <w:pPr>
        <w:rPr>
          <w:sz w:val="28"/>
          <w:szCs w:val="28"/>
        </w:rPr>
        <w:sectPr w:rsidR="00DD245B">
          <w:pgSz w:w="11906" w:h="16838"/>
          <w:pgMar w:top="426" w:right="567" w:bottom="284" w:left="1701" w:header="567" w:footer="284" w:gutter="0"/>
          <w:cols w:space="720"/>
        </w:sectPr>
      </w:pPr>
    </w:p>
    <w:p w:rsidR="00DD245B" w:rsidRDefault="00DD245B" w:rsidP="00DD245B">
      <w:pPr>
        <w:autoSpaceDE w:val="0"/>
        <w:autoSpaceDN w:val="0"/>
        <w:adjustRightInd w:val="0"/>
        <w:jc w:val="right"/>
        <w:rPr>
          <w:sz w:val="28"/>
          <w:szCs w:val="28"/>
        </w:rPr>
      </w:pPr>
      <w:r>
        <w:rPr>
          <w:sz w:val="28"/>
          <w:szCs w:val="28"/>
        </w:rPr>
        <w:lastRenderedPageBreak/>
        <w:t>Приложение 2</w:t>
      </w:r>
    </w:p>
    <w:tbl>
      <w:tblPr>
        <w:tblW w:w="0" w:type="auto"/>
        <w:tblInd w:w="5160" w:type="dxa"/>
        <w:tblLook w:val="04A0" w:firstRow="1" w:lastRow="0" w:firstColumn="1" w:lastColumn="0" w:noHBand="0" w:noVBand="1"/>
      </w:tblPr>
      <w:tblGrid>
        <w:gridCol w:w="1020"/>
        <w:gridCol w:w="3391"/>
      </w:tblGrid>
      <w:tr w:rsidR="00DD245B" w:rsidTr="00DD245B">
        <w:tc>
          <w:tcPr>
            <w:tcW w:w="1044" w:type="dxa"/>
            <w:hideMark/>
          </w:tcPr>
          <w:p w:rsidR="00DD245B" w:rsidRDefault="00DD245B">
            <w:pPr>
              <w:jc w:val="both"/>
              <w:rPr>
                <w:sz w:val="28"/>
                <w:szCs w:val="28"/>
              </w:rPr>
            </w:pPr>
            <w:r>
              <w:rPr>
                <w:i/>
                <w:sz w:val="28"/>
                <w:szCs w:val="28"/>
              </w:rPr>
              <w:t>Кому</w:t>
            </w:r>
          </w:p>
        </w:tc>
        <w:tc>
          <w:tcPr>
            <w:tcW w:w="3649" w:type="dxa"/>
            <w:tcBorders>
              <w:top w:val="nil"/>
              <w:left w:val="nil"/>
              <w:bottom w:val="single" w:sz="4" w:space="0" w:color="auto"/>
              <w:right w:val="nil"/>
            </w:tcBorders>
          </w:tcPr>
          <w:p w:rsidR="00DD245B" w:rsidRDefault="00DD245B">
            <w:pPr>
              <w:jc w:val="both"/>
              <w:rPr>
                <w:sz w:val="28"/>
                <w:szCs w:val="28"/>
              </w:rPr>
            </w:pPr>
          </w:p>
        </w:tc>
      </w:tr>
      <w:tr w:rsidR="00DD245B" w:rsidTr="00DD245B">
        <w:tc>
          <w:tcPr>
            <w:tcW w:w="1044" w:type="dxa"/>
            <w:hideMark/>
          </w:tcPr>
          <w:p w:rsidR="00DD245B" w:rsidRDefault="00DD245B">
            <w:pPr>
              <w:jc w:val="both"/>
              <w:rPr>
                <w:i/>
                <w:sz w:val="28"/>
                <w:szCs w:val="28"/>
              </w:rPr>
            </w:pPr>
            <w:r>
              <w:rPr>
                <w:i/>
                <w:sz w:val="28"/>
                <w:szCs w:val="28"/>
              </w:rPr>
              <w:t>От</w:t>
            </w: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i/>
                <w:sz w:val="28"/>
                <w:szCs w:val="28"/>
              </w:rPr>
            </w:pP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sz w:val="28"/>
                <w:szCs w:val="28"/>
              </w:rPr>
            </w:pPr>
          </w:p>
        </w:tc>
        <w:tc>
          <w:tcPr>
            <w:tcW w:w="3649" w:type="dxa"/>
            <w:tcBorders>
              <w:top w:val="single" w:sz="4" w:space="0" w:color="auto"/>
              <w:left w:val="nil"/>
              <w:bottom w:val="nil"/>
              <w:right w:val="nil"/>
            </w:tcBorders>
            <w:hideMark/>
          </w:tcPr>
          <w:p w:rsidR="00DD245B" w:rsidRDefault="00DD245B">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DD245B" w:rsidRDefault="00DD245B">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DD245B" w:rsidRDefault="00DD245B">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DD245B" w:rsidRDefault="00DD245B">
            <w:pPr>
              <w:autoSpaceDE w:val="0"/>
              <w:autoSpaceDN w:val="0"/>
              <w:adjustRightInd w:val="0"/>
              <w:jc w:val="both"/>
              <w:rPr>
                <w:rFonts w:eastAsia="Calibri"/>
                <w:sz w:val="20"/>
                <w:szCs w:val="20"/>
              </w:rPr>
            </w:pPr>
            <w:r>
              <w:rPr>
                <w:rFonts w:eastAsia="Calibri"/>
                <w:sz w:val="20"/>
                <w:szCs w:val="20"/>
              </w:rPr>
              <w:t>доверенности, - фамилия, имя,</w:t>
            </w:r>
          </w:p>
          <w:p w:rsidR="00DD245B" w:rsidRDefault="00DD245B">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DD245B" w:rsidRDefault="00DD245B">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DD245B" w:rsidRDefault="00DD245B" w:rsidP="00DD245B">
      <w:pPr>
        <w:autoSpaceDE w:val="0"/>
        <w:autoSpaceDN w:val="0"/>
        <w:adjustRightInd w:val="0"/>
        <w:rPr>
          <w:sz w:val="28"/>
          <w:szCs w:val="28"/>
        </w:rPr>
      </w:pPr>
    </w:p>
    <w:p w:rsidR="00DD245B" w:rsidRDefault="00DD245B" w:rsidP="00DD245B">
      <w:pPr>
        <w:autoSpaceDE w:val="0"/>
        <w:autoSpaceDN w:val="0"/>
        <w:adjustRightInd w:val="0"/>
        <w:jc w:val="center"/>
        <w:rPr>
          <w:sz w:val="28"/>
          <w:szCs w:val="28"/>
        </w:rPr>
      </w:pPr>
      <w:proofErr w:type="gramStart"/>
      <w:r>
        <w:rPr>
          <w:sz w:val="28"/>
          <w:szCs w:val="28"/>
        </w:rPr>
        <w:t>Заявление о приемке завершенного переустройства, и (или) перепланировки, и (или) иных работ нежилого (жилого) помещения</w:t>
      </w:r>
      <w:proofErr w:type="gramEnd"/>
    </w:p>
    <w:p w:rsidR="00DD245B" w:rsidRDefault="00DD245B" w:rsidP="00DD245B">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1"/>
      </w:tblGrid>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(физическое лицо)</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(юридическое лицо)</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Юридический адрес</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 xml:space="preserve">Должность представителя, уполномоченного действовать без </w:t>
            </w:r>
            <w:r>
              <w:rPr>
                <w:rFonts w:eastAsia="Calibri"/>
                <w:sz w:val="28"/>
                <w:szCs w:val="28"/>
              </w:rPr>
              <w:lastRenderedPageBreak/>
              <w:t>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rPr>
                <w:sz w:val="28"/>
                <w:szCs w:val="28"/>
              </w:rPr>
            </w:pPr>
            <w:r>
              <w:rPr>
                <w:sz w:val="28"/>
                <w:szCs w:val="28"/>
              </w:rPr>
              <w:lastRenderedPageBreak/>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bl>
    <w:p w:rsidR="00DD245B" w:rsidRDefault="00DD245B" w:rsidP="00DD245B">
      <w:pPr>
        <w:autoSpaceDE w:val="0"/>
        <w:autoSpaceDN w:val="0"/>
        <w:adjustRightInd w:val="0"/>
        <w:jc w:val="center"/>
        <w:rPr>
          <w:sz w:val="28"/>
          <w:szCs w:val="28"/>
        </w:rPr>
      </w:pPr>
    </w:p>
    <w:p w:rsidR="00DD245B" w:rsidRDefault="00DD245B" w:rsidP="00DD245B">
      <w:pPr>
        <w:autoSpaceDE w:val="0"/>
        <w:autoSpaceDN w:val="0"/>
        <w:adjustRightInd w:val="0"/>
        <w:ind w:firstLine="708"/>
        <w:jc w:val="both"/>
        <w:rPr>
          <w:sz w:val="28"/>
          <w:szCs w:val="28"/>
        </w:rPr>
      </w:pPr>
      <w:r>
        <w:rPr>
          <w:sz w:val="28"/>
          <w:szCs w:val="28"/>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rsidR="00DD245B" w:rsidRDefault="00DD245B" w:rsidP="00DD245B">
      <w:pPr>
        <w:autoSpaceDE w:val="0"/>
        <w:autoSpaceDN w:val="0"/>
        <w:adjustRightInd w:val="0"/>
        <w:ind w:firstLine="709"/>
        <w:jc w:val="both"/>
        <w:rPr>
          <w:sz w:val="28"/>
          <w:szCs w:val="28"/>
        </w:rPr>
      </w:pPr>
      <w:r>
        <w:rPr>
          <w:sz w:val="28"/>
          <w:szCs w:val="28"/>
        </w:rPr>
        <w:t>Адрес объекта: _______________________________________________________</w:t>
      </w:r>
    </w:p>
    <w:p w:rsidR="00DD245B" w:rsidRDefault="00DD245B" w:rsidP="00DD245B">
      <w:pPr>
        <w:autoSpaceDE w:val="0"/>
        <w:autoSpaceDN w:val="0"/>
        <w:adjustRightInd w:val="0"/>
        <w:jc w:val="both"/>
        <w:rPr>
          <w:sz w:val="28"/>
          <w:szCs w:val="28"/>
        </w:rPr>
      </w:pPr>
    </w:p>
    <w:p w:rsidR="00DD245B" w:rsidRDefault="00DD245B" w:rsidP="00DD245B">
      <w:pPr>
        <w:autoSpaceDE w:val="0"/>
        <w:autoSpaceDN w:val="0"/>
        <w:adjustRightInd w:val="0"/>
        <w:ind w:firstLine="709"/>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лично      </w:t>
      </w:r>
      <w:r>
        <w:rPr>
          <w:sz w:val="28"/>
          <w:szCs w:val="28"/>
          <w:bdr w:val="single" w:sz="4" w:space="0" w:color="auto" w:frame="1"/>
        </w:rPr>
        <w:t xml:space="preserve">⁯ </w:t>
      </w:r>
      <w:r>
        <w:rPr>
          <w:sz w:val="28"/>
          <w:szCs w:val="28"/>
        </w:rPr>
        <w:t xml:space="preserve"> направление посредством почтового отправления с </w:t>
      </w:r>
      <w:proofErr w:type="spellStart"/>
      <w:r>
        <w:rPr>
          <w:sz w:val="28"/>
          <w:szCs w:val="28"/>
        </w:rPr>
        <w:t>уведом</w:t>
      </w:r>
      <w:proofErr w:type="spellEnd"/>
      <w:r>
        <w:rPr>
          <w:sz w:val="28"/>
          <w:szCs w:val="28"/>
        </w:rPr>
        <w:t>-</w:t>
      </w:r>
    </w:p>
    <w:p w:rsidR="00DD245B" w:rsidRDefault="00DD245B" w:rsidP="00DD245B">
      <w:pPr>
        <w:autoSpaceDE w:val="0"/>
        <w:autoSpaceDN w:val="0"/>
        <w:adjustRightInd w:val="0"/>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DD245B" w:rsidRDefault="00DD245B" w:rsidP="00DD245B">
      <w:pPr>
        <w:autoSpaceDE w:val="0"/>
        <w:autoSpaceDN w:val="0"/>
        <w:adjustRightInd w:val="0"/>
        <w:ind w:left="360" w:hanging="360"/>
        <w:rPr>
          <w:sz w:val="28"/>
          <w:szCs w:val="28"/>
        </w:rPr>
      </w:pP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в МФЦ**     </w:t>
      </w:r>
      <w:r>
        <w:rPr>
          <w:sz w:val="28"/>
          <w:szCs w:val="28"/>
          <w:bdr w:val="single" w:sz="4" w:space="0" w:color="auto" w:frame="1"/>
        </w:rPr>
        <w:t xml:space="preserve">⁯ </w:t>
      </w:r>
      <w:r>
        <w:rPr>
          <w:sz w:val="28"/>
          <w:szCs w:val="28"/>
        </w:rPr>
        <w:t xml:space="preserve"> в личном кабинете на Едином портале*</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по электронной почте.   </w:t>
      </w:r>
    </w:p>
    <w:p w:rsidR="00DD245B" w:rsidRDefault="00DD245B" w:rsidP="00DD245B">
      <w:pPr>
        <w:autoSpaceDE w:val="0"/>
        <w:autoSpaceDN w:val="0"/>
        <w:adjustRightInd w:val="0"/>
        <w:ind w:firstLine="709"/>
        <w:rPr>
          <w:color w:val="000000"/>
          <w:sz w:val="28"/>
          <w:szCs w:val="28"/>
        </w:rPr>
      </w:pPr>
    </w:p>
    <w:p w:rsidR="00DD245B" w:rsidRDefault="00DD245B" w:rsidP="00DD245B">
      <w:pPr>
        <w:rPr>
          <w:sz w:val="28"/>
          <w:szCs w:val="28"/>
        </w:rPr>
      </w:pPr>
      <w:r>
        <w:rPr>
          <w:sz w:val="28"/>
          <w:szCs w:val="28"/>
        </w:rPr>
        <w:t>* в случае если заявление подано посредством Единого портала.</w:t>
      </w:r>
    </w:p>
    <w:p w:rsidR="00DD245B" w:rsidRDefault="00DD245B" w:rsidP="00DD245B">
      <w:pPr>
        <w:autoSpaceDE w:val="0"/>
        <w:autoSpaceDN w:val="0"/>
        <w:adjustRightInd w:val="0"/>
        <w:jc w:val="both"/>
        <w:rPr>
          <w:sz w:val="28"/>
          <w:szCs w:val="28"/>
        </w:rPr>
      </w:pPr>
      <w:r>
        <w:rPr>
          <w:sz w:val="28"/>
          <w:szCs w:val="28"/>
        </w:rPr>
        <w:t>** в случае если заявление подано через МФЦ.</w:t>
      </w:r>
    </w:p>
    <w:p w:rsidR="00DD245B" w:rsidRDefault="00DD245B" w:rsidP="00DD245B">
      <w:pPr>
        <w:autoSpaceDE w:val="0"/>
        <w:autoSpaceDN w:val="0"/>
        <w:adjustRightInd w:val="0"/>
        <w:jc w:val="both"/>
        <w:rPr>
          <w:sz w:val="28"/>
          <w:szCs w:val="28"/>
        </w:rPr>
      </w:pPr>
    </w:p>
    <w:p w:rsidR="00DD245B" w:rsidRDefault="00DD245B" w:rsidP="00DD245B">
      <w:pPr>
        <w:autoSpaceDE w:val="0"/>
        <w:autoSpaceDN w:val="0"/>
        <w:adjustRightInd w:val="0"/>
        <w:ind w:firstLine="709"/>
        <w:rPr>
          <w:sz w:val="28"/>
          <w:szCs w:val="28"/>
        </w:rPr>
      </w:pPr>
      <w:r>
        <w:rPr>
          <w:sz w:val="28"/>
          <w:szCs w:val="28"/>
        </w:rPr>
        <w:t>«____»_______________20____г.                                ___________________</w:t>
      </w:r>
    </w:p>
    <w:p w:rsidR="00DD245B" w:rsidRDefault="00DD245B" w:rsidP="00DD245B">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DD245B" w:rsidRDefault="00DD245B" w:rsidP="00DD245B">
      <w:pPr>
        <w:autoSpaceDE w:val="0"/>
        <w:autoSpaceDN w:val="0"/>
        <w:adjustRightInd w:val="0"/>
        <w:jc w:val="both"/>
        <w:rPr>
          <w:b/>
          <w:bCs/>
          <w:sz w:val="28"/>
          <w:szCs w:val="28"/>
        </w:rPr>
      </w:pPr>
    </w:p>
    <w:p w:rsidR="00DD245B" w:rsidRDefault="00DD245B" w:rsidP="00DD245B">
      <w:pPr>
        <w:autoSpaceDE w:val="0"/>
        <w:autoSpaceDN w:val="0"/>
        <w:adjustRightInd w:val="0"/>
        <w:rPr>
          <w:b/>
          <w:bCs/>
          <w:sz w:val="28"/>
          <w:szCs w:val="28"/>
        </w:rPr>
      </w:pPr>
    </w:p>
    <w:p w:rsidR="00DD245B" w:rsidRDefault="00DD245B" w:rsidP="00DD245B">
      <w:pPr>
        <w:jc w:val="right"/>
        <w:rPr>
          <w:sz w:val="28"/>
          <w:szCs w:val="28"/>
        </w:rPr>
      </w:pPr>
      <w:r>
        <w:rPr>
          <w:sz w:val="28"/>
          <w:szCs w:val="28"/>
        </w:rPr>
        <w:br w:type="page"/>
      </w:r>
      <w:r>
        <w:rPr>
          <w:sz w:val="28"/>
          <w:szCs w:val="28"/>
        </w:rPr>
        <w:lastRenderedPageBreak/>
        <w:t>Приложение 3</w:t>
      </w:r>
    </w:p>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pStyle w:val="ac"/>
        <w:jc w:val="center"/>
        <w:rPr>
          <w:rFonts w:ascii="Times New Roman" w:hAnsi="Times New Roman"/>
          <w:b/>
          <w:sz w:val="28"/>
          <w:szCs w:val="28"/>
        </w:rPr>
      </w:pPr>
      <w:r>
        <w:rPr>
          <w:rFonts w:ascii="Times New Roman" w:hAnsi="Times New Roman"/>
          <w:b/>
          <w:sz w:val="28"/>
          <w:szCs w:val="28"/>
        </w:rPr>
        <w:t>БЛОК-СХЕМА</w:t>
      </w:r>
    </w:p>
    <w:p w:rsidR="00DD245B" w:rsidRDefault="00DD245B" w:rsidP="00DD245B">
      <w:pPr>
        <w:pStyle w:val="ac"/>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widowControl w:val="0"/>
        <w:autoSpaceDE w:val="0"/>
        <w:autoSpaceDN w:val="0"/>
        <w:adjustRightInd w:val="0"/>
        <w:ind w:firstLine="540"/>
        <w:jc w:val="center"/>
        <w:rPr>
          <w:b/>
          <w:sz w:val="28"/>
          <w:szCs w:val="28"/>
        </w:rPr>
      </w:pPr>
      <w:r>
        <w:rPr>
          <w:b/>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F036CE" w:rsidRDefault="00F036CE" w:rsidP="00F036CE">
      <w:pPr>
        <w:widowControl w:val="0"/>
        <w:autoSpaceDE w:val="0"/>
        <w:ind w:firstLine="540"/>
        <w:jc w:val="center"/>
        <w:rPr>
          <w:b/>
          <w:sz w:val="28"/>
          <w:szCs w:val="28"/>
        </w:rPr>
      </w:pPr>
    </w:p>
    <w:tbl>
      <w:tblPr>
        <w:tblW w:w="0" w:type="auto"/>
        <w:tblInd w:w="108" w:type="dxa"/>
        <w:tblLayout w:type="fixed"/>
        <w:tblLook w:val="0000" w:firstRow="0" w:lastRow="0" w:firstColumn="0" w:lastColumn="0" w:noHBand="0" w:noVBand="0"/>
      </w:tblPr>
      <w:tblGrid>
        <w:gridCol w:w="9082"/>
      </w:tblGrid>
      <w:tr w:rsidR="00F036CE" w:rsidTr="004D09D7">
        <w:trPr>
          <w:trHeight w:val="776"/>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прилагаемых документов,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п.</w:t>
            </w:r>
            <w:r w:rsidR="004D09D7" w:rsidRPr="00045552">
              <w:rPr>
                <w:rFonts w:ascii="Times New Roman" w:hAnsi="Times New Roman" w:cs="Times New Roman"/>
                <w:i/>
                <w:sz w:val="28"/>
                <w:szCs w:val="28"/>
              </w:rPr>
              <w:t>3.2.5.</w:t>
            </w:r>
            <w:r w:rsidRPr="00045552">
              <w:rPr>
                <w:rFonts w:ascii="Times New Roman" w:hAnsi="Times New Roman" w:cs="Times New Roman"/>
                <w:i/>
                <w:sz w:val="28"/>
                <w:szCs w:val="28"/>
              </w:rPr>
              <w:t xml:space="preserve"> настоящего регламента</w:t>
            </w:r>
          </w:p>
          <w:p w:rsidR="00F036CE" w:rsidRPr="00045552" w:rsidRDefault="004D09D7" w:rsidP="004D09D7">
            <w:pPr>
              <w:pStyle w:val="ConsPlusNormal"/>
              <w:widowControl/>
              <w:ind w:firstLine="0"/>
              <w:jc w:val="center"/>
              <w:rPr>
                <w:i/>
                <w:sz w:val="22"/>
                <w:szCs w:val="22"/>
              </w:rPr>
            </w:pPr>
            <w:r w:rsidRPr="00045552">
              <w:rPr>
                <w:rFonts w:ascii="Times New Roman" w:hAnsi="Times New Roman" w:cs="Times New Roman"/>
                <w:i/>
                <w:sz w:val="22"/>
                <w:szCs w:val="22"/>
              </w:rPr>
              <w:t>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bl>
    <w:p w:rsidR="00F036CE" w:rsidRDefault="000443EA" w:rsidP="00F036CE">
      <w:pPr>
        <w:pStyle w:val="ConsPlusNormal"/>
        <w:widowControl/>
        <w:ind w:firstLine="0"/>
        <w:jc w:val="center"/>
        <w:rPr>
          <w:rFonts w:ascii="Times New Roman" w:hAnsi="Times New Roman" w:cs="Times New Roman"/>
          <w:sz w:val="28"/>
          <w:szCs w:val="28"/>
        </w:rPr>
      </w:pPr>
      <w:r>
        <w:pict>
          <v:line id="_x0000_s1030" style="position:absolute;left:0;text-align:left;z-index:251660288;mso-position-horizontal-relative:text;mso-position-vertical-relative:text" from="251.7pt,2pt" to="251.7pt,31.05pt" strokeweight=".26mm">
            <v:stroke endarrow="block" joinstyle="miter" endcap="square"/>
          </v:line>
        </w:pict>
      </w:r>
    </w:p>
    <w:p w:rsidR="00F036CE" w:rsidRDefault="00F036CE" w:rsidP="00F036CE">
      <w:pPr>
        <w:pStyle w:val="ConsPlusNonformat"/>
        <w:widowContro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082"/>
      </w:tblGrid>
      <w:tr w:rsidR="00F036CE" w:rsidTr="004D09D7">
        <w:trPr>
          <w:trHeight w:val="1007"/>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прилагаемых документов, необходимых для предоставления муниципальной услуги, принятие решения о переводе (отказе в переводе) помещения </w:t>
            </w:r>
          </w:p>
          <w:p w:rsidR="00F036CE" w:rsidRPr="00045552" w:rsidRDefault="004D09D7"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п. 3.3.7.</w:t>
            </w:r>
            <w:r w:rsidR="00F036CE" w:rsidRPr="00045552">
              <w:rPr>
                <w:rFonts w:ascii="Times New Roman" w:hAnsi="Times New Roman" w:cs="Times New Roman"/>
                <w:i/>
                <w:sz w:val="28"/>
                <w:szCs w:val="28"/>
              </w:rPr>
              <w:t xml:space="preserve"> настоящего регламента</w:t>
            </w:r>
          </w:p>
          <w:p w:rsidR="00F036CE" w:rsidRPr="004D09D7" w:rsidRDefault="004D09D7" w:rsidP="004D09D7">
            <w:pPr>
              <w:pStyle w:val="ConsPlusNormal"/>
              <w:widowControl/>
              <w:ind w:firstLine="0"/>
              <w:jc w:val="center"/>
              <w:rPr>
                <w:sz w:val="22"/>
                <w:szCs w:val="22"/>
              </w:rPr>
            </w:pPr>
            <w:r w:rsidRPr="00045552">
              <w:rPr>
                <w:rFonts w:ascii="Times New Roman" w:hAnsi="Times New Roman" w:cs="Times New Roman"/>
                <w:i/>
                <w:sz w:val="22"/>
                <w:szCs w:val="22"/>
              </w:rPr>
              <w:t>Срок выполнения административной процедуры – в течение 43 календарных дней со дня передачи зарегистрированного заявления и документов, необходимых для предоставления муниципальной услуги.</w:t>
            </w:r>
          </w:p>
        </w:tc>
      </w:tr>
    </w:tbl>
    <w:p w:rsidR="00F036CE" w:rsidRDefault="000443EA" w:rsidP="00F036CE">
      <w:pPr>
        <w:pStyle w:val="ConsPlusNormal"/>
        <w:widowControl/>
        <w:ind w:firstLine="0"/>
        <w:jc w:val="center"/>
        <w:rPr>
          <w:rFonts w:ascii="Times New Roman" w:hAnsi="Times New Roman" w:cs="Times New Roman"/>
          <w:sz w:val="28"/>
          <w:szCs w:val="28"/>
        </w:rPr>
      </w:pPr>
      <w:r>
        <w:pict>
          <v:line id="_x0000_s1031" style="position:absolute;left:0;text-align:left;z-index:251661312;mso-position-horizontal-relative:text;mso-position-vertical-relative:text" from="251.7pt,-.15pt" to="251.7pt,32.35pt" strokeweight=".26mm">
            <v:stroke endarrow="block" joinstyle="miter" endcap="square"/>
          </v:line>
        </w:pict>
      </w:r>
    </w:p>
    <w:p w:rsidR="00F036CE" w:rsidRDefault="00F036CE" w:rsidP="00F036CE">
      <w:pPr>
        <w:pStyle w:val="ConsPlusNormal"/>
        <w:widowControl/>
        <w:ind w:firstLine="0"/>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082"/>
      </w:tblGrid>
      <w:tr w:rsidR="00F036CE" w:rsidTr="004D09D7">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Направление (вручение) заявителю уведомления о переводе (отказе в переводе) помещения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 xml:space="preserve">п. </w:t>
            </w:r>
            <w:r w:rsidR="004D09D7" w:rsidRPr="00045552">
              <w:rPr>
                <w:rFonts w:ascii="Times New Roman" w:hAnsi="Times New Roman" w:cs="Times New Roman"/>
                <w:i/>
                <w:sz w:val="28"/>
                <w:szCs w:val="28"/>
              </w:rPr>
              <w:t>3.4.3.</w:t>
            </w:r>
            <w:r w:rsidRPr="00045552">
              <w:rPr>
                <w:rFonts w:ascii="Times New Roman" w:hAnsi="Times New Roman" w:cs="Times New Roman"/>
                <w:i/>
                <w:sz w:val="28"/>
                <w:szCs w:val="28"/>
              </w:rPr>
              <w:t xml:space="preserve"> настоящего регламента</w:t>
            </w:r>
          </w:p>
          <w:p w:rsidR="00F036CE" w:rsidRPr="004D09D7" w:rsidRDefault="004D09D7" w:rsidP="004D09D7">
            <w:pPr>
              <w:pStyle w:val="ConsPlusNormal"/>
              <w:widowControl/>
              <w:ind w:firstLine="0"/>
              <w:jc w:val="center"/>
              <w:rPr>
                <w:sz w:val="22"/>
                <w:szCs w:val="22"/>
              </w:rPr>
            </w:pPr>
            <w:r w:rsidRPr="00045552">
              <w:rPr>
                <w:rFonts w:ascii="Times New Roman" w:hAnsi="Times New Roman" w:cs="Times New Roman"/>
                <w:i/>
                <w:sz w:val="22"/>
                <w:szCs w:val="22"/>
              </w:rPr>
              <w:t>Срок выполнения административной процедуры составляет 3 рабочих дня со дня принятии решения о переводе (отказе в переводе) помещения.</w:t>
            </w:r>
          </w:p>
        </w:tc>
      </w:tr>
    </w:tbl>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autoSpaceDE w:val="0"/>
        <w:autoSpaceDN w:val="0"/>
        <w:adjustRightInd w:val="0"/>
        <w:jc w:val="center"/>
        <w:outlineLvl w:val="0"/>
        <w:rPr>
          <w:b/>
          <w:color w:val="000000"/>
          <w:sz w:val="28"/>
          <w:szCs w:val="28"/>
          <w:shd w:val="clear" w:color="auto" w:fill="FFFFFF"/>
        </w:rPr>
      </w:pPr>
      <w:proofErr w:type="gramStart"/>
      <w:r>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DD245B" w:rsidRDefault="00DD245B" w:rsidP="00DD245B">
      <w:pPr>
        <w:autoSpaceDE w:val="0"/>
        <w:autoSpaceDN w:val="0"/>
        <w:adjustRightInd w:val="0"/>
        <w:jc w:val="center"/>
        <w:outlineLvl w:val="0"/>
        <w:rPr>
          <w:b/>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widowControl w:val="0"/>
              <w:autoSpaceDE w:val="0"/>
              <w:ind w:firstLine="540"/>
              <w:jc w:val="center"/>
              <w:rPr>
                <w:sz w:val="28"/>
                <w:szCs w:val="28"/>
              </w:rPr>
            </w:pPr>
            <w:r>
              <w:rPr>
                <w:sz w:val="28"/>
                <w:szCs w:val="28"/>
              </w:rPr>
              <w:t xml:space="preserve">Прием и регистрация заявления о приемке завершенного переустройства, и (или) перепланировки, и (или) иных работ </w:t>
            </w:r>
          </w:p>
          <w:p w:rsidR="00F036CE" w:rsidRPr="00045552" w:rsidRDefault="00F036CE" w:rsidP="004D09D7">
            <w:pPr>
              <w:pStyle w:val="ConsPlusNormal"/>
              <w:widowControl/>
              <w:ind w:firstLine="0"/>
              <w:jc w:val="center"/>
              <w:rPr>
                <w:i/>
                <w:sz w:val="28"/>
                <w:szCs w:val="28"/>
              </w:rPr>
            </w:pPr>
            <w:r w:rsidRPr="00045552">
              <w:rPr>
                <w:rFonts w:ascii="Times New Roman" w:hAnsi="Times New Roman" w:cs="Times New Roman"/>
                <w:i/>
                <w:sz w:val="28"/>
                <w:szCs w:val="28"/>
              </w:rPr>
              <w:t>п.</w:t>
            </w:r>
            <w:r w:rsidR="004D09D7" w:rsidRPr="00045552">
              <w:rPr>
                <w:rFonts w:ascii="Times New Roman" w:hAnsi="Times New Roman" w:cs="Times New Roman"/>
                <w:i/>
                <w:sz w:val="28"/>
                <w:szCs w:val="28"/>
              </w:rPr>
              <w:t>3.5.4.</w:t>
            </w:r>
            <w:r w:rsidRPr="00045552">
              <w:rPr>
                <w:rFonts w:ascii="Times New Roman" w:hAnsi="Times New Roman" w:cs="Times New Roman"/>
                <w:i/>
                <w:sz w:val="28"/>
                <w:szCs w:val="28"/>
              </w:rPr>
              <w:t xml:space="preserve"> настоящего регламента</w:t>
            </w:r>
          </w:p>
          <w:p w:rsidR="00F036CE" w:rsidRPr="00B173CF" w:rsidRDefault="00B173CF" w:rsidP="004D09D7">
            <w:pPr>
              <w:widowControl w:val="0"/>
              <w:autoSpaceDE w:val="0"/>
              <w:ind w:firstLine="540"/>
              <w:jc w:val="center"/>
            </w:pPr>
            <w:r w:rsidRPr="00045552">
              <w:rPr>
                <w:i/>
                <w:sz w:val="22"/>
                <w:szCs w:val="22"/>
              </w:rPr>
              <w:t>Срок выполнения данной административной процедуры составляет 1 рабочий день со дня поступления заявления о приемке в Уполномоченный орган.</w:t>
            </w:r>
          </w:p>
        </w:tc>
      </w:tr>
    </w:tbl>
    <w:p w:rsidR="00F036CE" w:rsidRDefault="000443EA" w:rsidP="00F036CE">
      <w:pPr>
        <w:pStyle w:val="ConsPlusNormal"/>
        <w:widowControl/>
        <w:ind w:firstLine="0"/>
        <w:jc w:val="center"/>
        <w:rPr>
          <w:rFonts w:ascii="Times New Roman" w:hAnsi="Times New Roman" w:cs="Times New Roman"/>
          <w:sz w:val="28"/>
          <w:szCs w:val="28"/>
        </w:rPr>
      </w:pPr>
      <w:r>
        <w:pict>
          <v:line id="_x0000_s1032" style="position:absolute;left:0;text-align:left;z-index:251663360;mso-position-horizontal-relative:text;mso-position-vertical-relative:text" from="251.7pt,.5pt" to="251.7pt,32.85pt" strokeweight=".26mm">
            <v:stroke endarrow="block" joinstyle="miter" endcap="square"/>
          </v:line>
        </w:pict>
      </w:r>
    </w:p>
    <w:p w:rsidR="00F036CE" w:rsidRDefault="00F036CE" w:rsidP="00F036CE">
      <w:pPr>
        <w:pStyle w:val="ConsPlusNormal"/>
        <w:widowControl/>
        <w:ind w:firstLine="0"/>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оформление акта приемочной комиссии, подтверждающего завершение переустройства и (или) перепланировки, и (или) иных работ</w:t>
            </w:r>
            <w:r>
              <w:rPr>
                <w:rFonts w:ascii="Times New Roman" w:hAnsi="Times New Roman" w:cs="Times New Roman"/>
                <w:color w:val="FF0000"/>
                <w:sz w:val="24"/>
                <w:szCs w:val="24"/>
              </w:rPr>
              <w:t xml:space="preserve">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 xml:space="preserve">п. </w:t>
            </w:r>
            <w:r w:rsidR="00B173CF" w:rsidRPr="00045552">
              <w:rPr>
                <w:rFonts w:ascii="Times New Roman" w:hAnsi="Times New Roman" w:cs="Times New Roman"/>
                <w:i/>
                <w:sz w:val="28"/>
                <w:szCs w:val="28"/>
              </w:rPr>
              <w:t>3.6.10.</w:t>
            </w:r>
            <w:r w:rsidRPr="00045552">
              <w:rPr>
                <w:rFonts w:ascii="Times New Roman" w:hAnsi="Times New Roman" w:cs="Times New Roman"/>
                <w:i/>
                <w:sz w:val="28"/>
                <w:szCs w:val="28"/>
              </w:rPr>
              <w:t xml:space="preserve"> настоящего регламента</w:t>
            </w:r>
          </w:p>
          <w:p w:rsidR="00F036CE" w:rsidRPr="00B173CF" w:rsidRDefault="00B173CF" w:rsidP="004D09D7">
            <w:pPr>
              <w:pStyle w:val="ConsPlusNormal"/>
              <w:widowControl/>
              <w:ind w:firstLine="0"/>
              <w:jc w:val="center"/>
              <w:rPr>
                <w:sz w:val="22"/>
                <w:szCs w:val="22"/>
              </w:rPr>
            </w:pPr>
            <w:r w:rsidRPr="00045552">
              <w:rPr>
                <w:rFonts w:ascii="Times New Roman" w:hAnsi="Times New Roman" w:cs="Times New Roman"/>
                <w:i/>
                <w:sz w:val="22"/>
                <w:szCs w:val="22"/>
              </w:rPr>
              <w:lastRenderedPageBreak/>
              <w:t xml:space="preserve">Срок выполнения административной процедуры – </w:t>
            </w:r>
            <w:r w:rsidR="002B0720" w:rsidRPr="002B0720">
              <w:rPr>
                <w:rFonts w:ascii="Times New Roman" w:hAnsi="Times New Roman" w:cs="Times New Roman"/>
                <w:i/>
                <w:sz w:val="22"/>
                <w:szCs w:val="22"/>
              </w:rPr>
              <w:t>не позднее чем через 26 календарных дней со дня получения должностным лицом</w:t>
            </w:r>
            <w:r w:rsidRPr="00045552">
              <w:rPr>
                <w:rFonts w:ascii="Times New Roman" w:hAnsi="Times New Roman" w:cs="Times New Roman"/>
                <w:i/>
                <w:sz w:val="22"/>
                <w:szCs w:val="22"/>
              </w:rPr>
              <w:t>, ответственным за предоставление муниципальной услуги заявления о приемке на рассмотрение.</w:t>
            </w:r>
          </w:p>
        </w:tc>
      </w:tr>
    </w:tbl>
    <w:p w:rsidR="00F036CE" w:rsidRDefault="000443EA" w:rsidP="00F036CE">
      <w:pPr>
        <w:pStyle w:val="ConsPlusNormal"/>
        <w:widowControl/>
        <w:ind w:firstLine="0"/>
        <w:jc w:val="center"/>
        <w:rPr>
          <w:rFonts w:ascii="Times New Roman" w:hAnsi="Times New Roman" w:cs="Times New Roman"/>
          <w:sz w:val="28"/>
          <w:szCs w:val="28"/>
        </w:rPr>
      </w:pPr>
      <w:r>
        <w:lastRenderedPageBreak/>
        <w:pict>
          <v:line id="_x0000_s1033" style="position:absolute;left:0;text-align:left;z-index:251664384;mso-position-horizontal-relative:text;mso-position-vertical-relative:text" from="251.7pt,.2pt" to="251.7pt,33.15pt" strokeweight=".26mm">
            <v:stroke endarrow="block" joinstyle="miter" endcap="square"/>
          </v:line>
        </w:pict>
      </w:r>
    </w:p>
    <w:p w:rsidR="00F036CE" w:rsidRDefault="00F036CE" w:rsidP="00F036CE">
      <w:pPr>
        <w:widowControl w:val="0"/>
        <w:autoSpaceDE w:val="0"/>
        <w:jc w:val="center"/>
        <w:rPr>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widowControl w:val="0"/>
              <w:autoSpaceDE w:val="0"/>
              <w:ind w:firstLine="540"/>
              <w:jc w:val="center"/>
              <w:rPr>
                <w:sz w:val="28"/>
                <w:szCs w:val="28"/>
              </w:rPr>
            </w:pPr>
            <w:proofErr w:type="gramStart"/>
            <w:r>
              <w:rPr>
                <w:sz w:val="28"/>
                <w:szCs w:val="28"/>
              </w:rPr>
              <w:t>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r>
              <w:rPr>
                <w:i/>
                <w:color w:val="FF0000"/>
              </w:rPr>
              <w:t xml:space="preserve"> </w:t>
            </w:r>
            <w:proofErr w:type="gramEnd"/>
          </w:p>
          <w:p w:rsidR="00F036CE" w:rsidRPr="00045552" w:rsidRDefault="00F036CE" w:rsidP="004D09D7">
            <w:pPr>
              <w:widowControl w:val="0"/>
              <w:autoSpaceDE w:val="0"/>
              <w:ind w:firstLine="540"/>
              <w:jc w:val="center"/>
              <w:rPr>
                <w:i/>
                <w:sz w:val="28"/>
                <w:szCs w:val="28"/>
              </w:rPr>
            </w:pPr>
            <w:r w:rsidRPr="00045552">
              <w:rPr>
                <w:i/>
                <w:sz w:val="28"/>
                <w:szCs w:val="28"/>
              </w:rPr>
              <w:t xml:space="preserve">п. </w:t>
            </w:r>
            <w:r w:rsidR="00045552" w:rsidRPr="00045552">
              <w:rPr>
                <w:i/>
                <w:sz w:val="28"/>
                <w:szCs w:val="28"/>
              </w:rPr>
              <w:t>3.7.3.</w:t>
            </w:r>
            <w:r w:rsidRPr="00045552">
              <w:rPr>
                <w:i/>
                <w:sz w:val="28"/>
                <w:szCs w:val="28"/>
              </w:rPr>
              <w:t xml:space="preserve"> настоящего регламента</w:t>
            </w:r>
          </w:p>
          <w:p w:rsidR="00F036CE" w:rsidRPr="00B173CF" w:rsidRDefault="00045552" w:rsidP="004D09D7">
            <w:pPr>
              <w:widowControl w:val="0"/>
              <w:autoSpaceDE w:val="0"/>
              <w:ind w:firstLine="540"/>
              <w:jc w:val="center"/>
            </w:pPr>
            <w:r w:rsidRPr="00045552">
              <w:rPr>
                <w:i/>
                <w:sz w:val="22"/>
                <w:szCs w:val="22"/>
              </w:rPr>
              <w:t>в течение 3 рабочих дней со дня утверждения акта приемки, принятия решения об отказе в переводе помещения.</w:t>
            </w:r>
          </w:p>
        </w:tc>
      </w:tr>
    </w:tbl>
    <w:p w:rsidR="00DD245B" w:rsidRDefault="00DD245B" w:rsidP="00DD245B">
      <w:pPr>
        <w:widowControl w:val="0"/>
        <w:autoSpaceDE w:val="0"/>
        <w:autoSpaceDN w:val="0"/>
        <w:adjustRightInd w:val="0"/>
        <w:ind w:firstLine="540"/>
        <w:jc w:val="cente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Pr="003604CE" w:rsidRDefault="003604CE" w:rsidP="003604CE">
      <w:pPr>
        <w:spacing w:after="200"/>
        <w:jc w:val="right"/>
        <w:rPr>
          <w:rFonts w:eastAsia="Calibri"/>
          <w:sz w:val="28"/>
          <w:szCs w:val="28"/>
          <w:lang w:eastAsia="en-US"/>
        </w:rPr>
      </w:pPr>
      <w:r w:rsidRPr="003604CE">
        <w:rPr>
          <w:rFonts w:eastAsia="Calibri"/>
          <w:sz w:val="28"/>
          <w:szCs w:val="28"/>
          <w:lang w:eastAsia="en-US"/>
        </w:rPr>
        <w:lastRenderedPageBreak/>
        <w:t xml:space="preserve">Приложение № </w:t>
      </w:r>
      <w:r>
        <w:rPr>
          <w:rFonts w:eastAsia="Calibri"/>
          <w:sz w:val="28"/>
          <w:szCs w:val="28"/>
          <w:lang w:eastAsia="en-US"/>
        </w:rPr>
        <w:t>4</w:t>
      </w:r>
    </w:p>
    <w:p w:rsidR="003604CE" w:rsidRPr="003604CE" w:rsidRDefault="003604CE" w:rsidP="003604CE">
      <w:pPr>
        <w:spacing w:after="200"/>
        <w:rPr>
          <w:rFonts w:eastAsia="Calibri"/>
          <w:sz w:val="28"/>
          <w:szCs w:val="28"/>
          <w:lang w:eastAsia="en-US"/>
        </w:rPr>
      </w:pP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Муниципальное бюджетное учреждение «Многофункциональный центр предоставления государственных и муниципальных услуг Никольского муниципального района»</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Место нахождения: Вологодская область, г. Никольск, ул. Ленина, д. 30.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Получение информации по вопросам оказания услуг: +7(81754) 2-12-55</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Отдел обработки: +7(81754) 2-12-55</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Отдел приёма и выдачи документов: +7(81754) 2-21-81</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Адрес официального сайта: http://nikolsk.mfc35.ru/site/</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 xml:space="preserve">Адрес электронной почты: </w:t>
      </w:r>
      <w:hyperlink r:id="rId19" w:history="1">
        <w:r w:rsidRPr="003604CE">
          <w:rPr>
            <w:rFonts w:eastAsia="Calibri"/>
            <w:color w:val="0000FF"/>
            <w:sz w:val="28"/>
            <w:szCs w:val="28"/>
            <w:u w:val="single"/>
            <w:lang w:eastAsia="en-US"/>
          </w:rPr>
          <w:t>mfcz12@mail.ru</w:t>
        </w:r>
      </w:hyperlink>
      <w:r w:rsidRPr="003604CE">
        <w:rPr>
          <w:rFonts w:eastAsia="Calibri"/>
          <w:sz w:val="28"/>
          <w:szCs w:val="28"/>
          <w:lang w:eastAsia="en-US"/>
        </w:rPr>
        <w:t xml:space="preserve">; </w:t>
      </w:r>
      <w:hyperlink r:id="rId20" w:history="1">
        <w:r w:rsidRPr="003604CE">
          <w:rPr>
            <w:rFonts w:eastAsia="Calibri"/>
            <w:color w:val="0000FF"/>
            <w:sz w:val="28"/>
            <w:szCs w:val="28"/>
            <w:u w:val="single"/>
            <w:lang w:eastAsia="en-US"/>
          </w:rPr>
          <w:t>mfc35@mfc35.ru</w:t>
        </w:r>
      </w:hyperlink>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3604CE" w:rsidRPr="003604CE" w:rsidRDefault="003604CE" w:rsidP="003604CE">
      <w:pPr>
        <w:spacing w:after="200"/>
        <w:rPr>
          <w:rFonts w:eastAsia="Calibri"/>
          <w:sz w:val="28"/>
          <w:szCs w:val="28"/>
          <w:lang w:eastAsia="en-US"/>
        </w:rPr>
      </w:pP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МФЦ имеет четыре офиса «Мои документы»:</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 xml:space="preserve">ТОСП « </w:t>
      </w:r>
      <w:proofErr w:type="spellStart"/>
      <w:r w:rsidRPr="003604CE">
        <w:rPr>
          <w:rFonts w:eastAsia="Calibri"/>
          <w:sz w:val="28"/>
          <w:szCs w:val="28"/>
          <w:lang w:eastAsia="en-US"/>
        </w:rPr>
        <w:t>Аргуновское</w:t>
      </w:r>
      <w:proofErr w:type="spellEnd"/>
      <w:r w:rsidRPr="003604CE">
        <w:rPr>
          <w:rFonts w:eastAsia="Calibri"/>
          <w:sz w:val="28"/>
          <w:szCs w:val="28"/>
          <w:lang w:eastAsia="en-US"/>
        </w:rPr>
        <w:t xml:space="preserve"> »: </w:t>
      </w:r>
      <w:proofErr w:type="spellStart"/>
      <w:r w:rsidRPr="003604CE">
        <w:rPr>
          <w:rFonts w:eastAsia="Calibri"/>
          <w:sz w:val="28"/>
          <w:szCs w:val="28"/>
          <w:lang w:eastAsia="en-US"/>
        </w:rPr>
        <w:t>д</w:t>
      </w:r>
      <w:proofErr w:type="gramStart"/>
      <w:r w:rsidRPr="003604CE">
        <w:rPr>
          <w:rFonts w:eastAsia="Calibri"/>
          <w:sz w:val="28"/>
          <w:szCs w:val="28"/>
          <w:lang w:eastAsia="en-US"/>
        </w:rPr>
        <w:t>.А</w:t>
      </w:r>
      <w:proofErr w:type="gramEnd"/>
      <w:r w:rsidRPr="003604CE">
        <w:rPr>
          <w:rFonts w:eastAsia="Calibri"/>
          <w:sz w:val="28"/>
          <w:szCs w:val="28"/>
          <w:lang w:eastAsia="en-US"/>
        </w:rPr>
        <w:t>ргуново</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ул.Берёзовая</w:t>
      </w:r>
      <w:proofErr w:type="spellEnd"/>
      <w:r w:rsidRPr="003604CE">
        <w:rPr>
          <w:rFonts w:eastAsia="Calibri"/>
          <w:sz w:val="28"/>
          <w:szCs w:val="28"/>
          <w:lang w:eastAsia="en-US"/>
        </w:rPr>
        <w:t>, д.27, тел. +7(81754) 3-32-50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w:t>
      </w:r>
      <w:proofErr w:type="spellStart"/>
      <w:r w:rsidRPr="003604CE">
        <w:rPr>
          <w:rFonts w:eastAsia="Calibri"/>
          <w:sz w:val="28"/>
          <w:szCs w:val="28"/>
          <w:lang w:eastAsia="en-US"/>
        </w:rPr>
        <w:t>Завражское</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д</w:t>
      </w:r>
      <w:proofErr w:type="gramStart"/>
      <w:r w:rsidRPr="003604CE">
        <w:rPr>
          <w:rFonts w:eastAsia="Calibri"/>
          <w:sz w:val="28"/>
          <w:szCs w:val="28"/>
          <w:lang w:eastAsia="en-US"/>
        </w:rPr>
        <w:t>.З</w:t>
      </w:r>
      <w:proofErr w:type="gramEnd"/>
      <w:r w:rsidRPr="003604CE">
        <w:rPr>
          <w:rFonts w:eastAsia="Calibri"/>
          <w:sz w:val="28"/>
          <w:szCs w:val="28"/>
          <w:lang w:eastAsia="en-US"/>
        </w:rPr>
        <w:t>авражье</w:t>
      </w:r>
      <w:proofErr w:type="spellEnd"/>
      <w:r w:rsidRPr="003604CE">
        <w:rPr>
          <w:rFonts w:eastAsia="Calibri"/>
          <w:sz w:val="28"/>
          <w:szCs w:val="28"/>
          <w:lang w:eastAsia="en-US"/>
        </w:rPr>
        <w:t>, ул.Молодёжная,д.15, тел. +7(81754) 3-91-38</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«Зеленцовское»: д</w:t>
      </w:r>
      <w:proofErr w:type="gramStart"/>
      <w:r w:rsidRPr="003604CE">
        <w:rPr>
          <w:rFonts w:eastAsia="Calibri"/>
          <w:sz w:val="28"/>
          <w:szCs w:val="28"/>
          <w:lang w:eastAsia="en-US"/>
        </w:rPr>
        <w:t>.З</w:t>
      </w:r>
      <w:proofErr w:type="gramEnd"/>
      <w:r w:rsidRPr="003604CE">
        <w:rPr>
          <w:rFonts w:eastAsia="Calibri"/>
          <w:sz w:val="28"/>
          <w:szCs w:val="28"/>
          <w:lang w:eastAsia="en-US"/>
        </w:rPr>
        <w:t>еленцово,д.139, тел. +7(81754) 3-44-50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w:t>
      </w:r>
      <w:proofErr w:type="spellStart"/>
      <w:r w:rsidRPr="003604CE">
        <w:rPr>
          <w:rFonts w:eastAsia="Calibri"/>
          <w:sz w:val="28"/>
          <w:szCs w:val="28"/>
          <w:lang w:eastAsia="en-US"/>
        </w:rPr>
        <w:t>Кемское</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п</w:t>
      </w:r>
      <w:proofErr w:type="gramStart"/>
      <w:r w:rsidRPr="003604CE">
        <w:rPr>
          <w:rFonts w:eastAsia="Calibri"/>
          <w:sz w:val="28"/>
          <w:szCs w:val="28"/>
          <w:lang w:eastAsia="en-US"/>
        </w:rPr>
        <w:t>.Б</w:t>
      </w:r>
      <w:proofErr w:type="gramEnd"/>
      <w:r w:rsidRPr="003604CE">
        <w:rPr>
          <w:rFonts w:eastAsia="Calibri"/>
          <w:sz w:val="28"/>
          <w:szCs w:val="28"/>
          <w:lang w:eastAsia="en-US"/>
        </w:rPr>
        <w:t>орок</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ул.Советская</w:t>
      </w:r>
      <w:proofErr w:type="spellEnd"/>
      <w:r w:rsidRPr="003604CE">
        <w:rPr>
          <w:rFonts w:eastAsia="Calibri"/>
          <w:sz w:val="28"/>
          <w:szCs w:val="28"/>
          <w:lang w:eastAsia="en-US"/>
        </w:rPr>
        <w:t>, д.21, тел. +7(81754) 3-82-31</w:t>
      </w: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Pr="00DD245B" w:rsidRDefault="00DD245B" w:rsidP="003272DE">
      <w:pPr>
        <w:rPr>
          <w:sz w:val="28"/>
          <w:szCs w:val="28"/>
        </w:rPr>
      </w:pPr>
    </w:p>
    <w:sectPr w:rsidR="00DD245B" w:rsidRPr="00DD245B" w:rsidSect="00845A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EA" w:rsidRDefault="000443EA" w:rsidP="00DD245B">
      <w:r>
        <w:separator/>
      </w:r>
    </w:p>
  </w:endnote>
  <w:endnote w:type="continuationSeparator" w:id="0">
    <w:p w:rsidR="000443EA" w:rsidRDefault="000443EA" w:rsidP="00DD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EA" w:rsidRDefault="000443EA" w:rsidP="00DD245B">
      <w:r>
        <w:separator/>
      </w:r>
    </w:p>
  </w:footnote>
  <w:footnote w:type="continuationSeparator" w:id="0">
    <w:p w:rsidR="000443EA" w:rsidRDefault="000443EA" w:rsidP="00DD2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72DE"/>
    <w:rsid w:val="00021ECC"/>
    <w:rsid w:val="000443EA"/>
    <w:rsid w:val="00045552"/>
    <w:rsid w:val="00053474"/>
    <w:rsid w:val="00082F7F"/>
    <w:rsid w:val="001C3900"/>
    <w:rsid w:val="00234D42"/>
    <w:rsid w:val="0024203C"/>
    <w:rsid w:val="002B0720"/>
    <w:rsid w:val="00316A11"/>
    <w:rsid w:val="003272DE"/>
    <w:rsid w:val="003303EF"/>
    <w:rsid w:val="003348F4"/>
    <w:rsid w:val="003604CE"/>
    <w:rsid w:val="003A3174"/>
    <w:rsid w:val="003B5704"/>
    <w:rsid w:val="00466805"/>
    <w:rsid w:val="004D09D7"/>
    <w:rsid w:val="00624ACB"/>
    <w:rsid w:val="00645DF9"/>
    <w:rsid w:val="007728E6"/>
    <w:rsid w:val="007B3E3C"/>
    <w:rsid w:val="00830929"/>
    <w:rsid w:val="00845A1F"/>
    <w:rsid w:val="008C7B10"/>
    <w:rsid w:val="00912C7B"/>
    <w:rsid w:val="00954E96"/>
    <w:rsid w:val="00A42A8F"/>
    <w:rsid w:val="00B173CF"/>
    <w:rsid w:val="00B23F61"/>
    <w:rsid w:val="00B81779"/>
    <w:rsid w:val="00B91ECF"/>
    <w:rsid w:val="00C16F13"/>
    <w:rsid w:val="00CB7B4E"/>
    <w:rsid w:val="00DD245B"/>
    <w:rsid w:val="00E77787"/>
    <w:rsid w:val="00F0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272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D24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72DE"/>
    <w:rPr>
      <w:rFonts w:ascii="Arial" w:eastAsia="Times New Roman" w:hAnsi="Arial" w:cs="Arial"/>
      <w:b/>
      <w:bCs/>
      <w:sz w:val="26"/>
      <w:szCs w:val="26"/>
      <w:lang w:eastAsia="ru-RU"/>
    </w:rPr>
  </w:style>
  <w:style w:type="paragraph" w:styleId="a3">
    <w:name w:val="Body Text"/>
    <w:basedOn w:val="a"/>
    <w:link w:val="a4"/>
    <w:uiPriority w:val="99"/>
    <w:rsid w:val="003272DE"/>
    <w:pPr>
      <w:jc w:val="center"/>
    </w:pPr>
    <w:rPr>
      <w:b/>
      <w:bCs/>
      <w:spacing w:val="120"/>
      <w:sz w:val="32"/>
    </w:rPr>
  </w:style>
  <w:style w:type="character" w:customStyle="1" w:styleId="a4">
    <w:name w:val="Основной текст Знак"/>
    <w:basedOn w:val="a0"/>
    <w:link w:val="a3"/>
    <w:uiPriority w:val="99"/>
    <w:rsid w:val="003272DE"/>
    <w:rPr>
      <w:rFonts w:ascii="Times New Roman" w:eastAsia="Times New Roman" w:hAnsi="Times New Roman" w:cs="Times New Roman"/>
      <w:b/>
      <w:bCs/>
      <w:spacing w:val="120"/>
      <w:sz w:val="32"/>
      <w:szCs w:val="24"/>
      <w:lang w:eastAsia="ru-RU"/>
    </w:rPr>
  </w:style>
  <w:style w:type="paragraph" w:styleId="a5">
    <w:name w:val="Balloon Text"/>
    <w:basedOn w:val="a"/>
    <w:link w:val="a6"/>
    <w:uiPriority w:val="99"/>
    <w:semiHidden/>
    <w:unhideWhenUsed/>
    <w:rsid w:val="003272DE"/>
    <w:rPr>
      <w:rFonts w:ascii="Tahoma" w:hAnsi="Tahoma" w:cs="Tahoma"/>
      <w:sz w:val="16"/>
      <w:szCs w:val="16"/>
    </w:rPr>
  </w:style>
  <w:style w:type="character" w:customStyle="1" w:styleId="a6">
    <w:name w:val="Текст выноски Знак"/>
    <w:basedOn w:val="a0"/>
    <w:link w:val="a5"/>
    <w:uiPriority w:val="99"/>
    <w:semiHidden/>
    <w:rsid w:val="003272DE"/>
    <w:rPr>
      <w:rFonts w:ascii="Tahoma" w:eastAsia="Times New Roman" w:hAnsi="Tahoma" w:cs="Tahoma"/>
      <w:sz w:val="16"/>
      <w:szCs w:val="16"/>
      <w:lang w:eastAsia="ru-RU"/>
    </w:rPr>
  </w:style>
  <w:style w:type="paragraph" w:customStyle="1" w:styleId="ConsPlusNormal">
    <w:name w:val="ConsPlusNormal"/>
    <w:link w:val="ConsPlusNormal0"/>
    <w:qFormat/>
    <w:rsid w:val="003272D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3272D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
    <w:name w:val="Основной текст с отступом 21"/>
    <w:basedOn w:val="a"/>
    <w:rsid w:val="003272DE"/>
    <w:pPr>
      <w:suppressAutoHyphens/>
      <w:autoSpaceDE w:val="0"/>
      <w:ind w:firstLine="540"/>
      <w:jc w:val="both"/>
    </w:pPr>
    <w:rPr>
      <w:lang w:eastAsia="zh-CN"/>
    </w:rPr>
  </w:style>
  <w:style w:type="character" w:customStyle="1" w:styleId="ConsPlusNormal0">
    <w:name w:val="ConsPlusNormal Знак"/>
    <w:link w:val="ConsPlusNormal"/>
    <w:locked/>
    <w:rsid w:val="003272DE"/>
    <w:rPr>
      <w:rFonts w:ascii="Arial" w:eastAsia="Times New Roman" w:hAnsi="Arial" w:cs="Arial"/>
      <w:sz w:val="20"/>
      <w:szCs w:val="20"/>
      <w:lang w:eastAsia="zh-CN"/>
    </w:rPr>
  </w:style>
  <w:style w:type="character" w:customStyle="1" w:styleId="40">
    <w:name w:val="Заголовок 4 Знак"/>
    <w:basedOn w:val="a0"/>
    <w:link w:val="4"/>
    <w:uiPriority w:val="9"/>
    <w:semiHidden/>
    <w:rsid w:val="00DD245B"/>
    <w:rPr>
      <w:rFonts w:asciiTheme="majorHAnsi" w:eastAsiaTheme="majorEastAsia" w:hAnsiTheme="majorHAnsi" w:cstheme="majorBidi"/>
      <w:b/>
      <w:bCs/>
      <w:i/>
      <w:iCs/>
      <w:color w:val="4F81BD" w:themeColor="accent1"/>
      <w:sz w:val="24"/>
      <w:szCs w:val="24"/>
      <w:lang w:eastAsia="ru-RU"/>
    </w:rPr>
  </w:style>
  <w:style w:type="paragraph" w:styleId="2">
    <w:name w:val="Body Text Indent 2"/>
    <w:basedOn w:val="a"/>
    <w:link w:val="20"/>
    <w:uiPriority w:val="99"/>
    <w:semiHidden/>
    <w:unhideWhenUsed/>
    <w:rsid w:val="00DD245B"/>
    <w:pPr>
      <w:spacing w:after="120" w:line="480" w:lineRule="auto"/>
      <w:ind w:left="283"/>
    </w:pPr>
  </w:style>
  <w:style w:type="character" w:customStyle="1" w:styleId="20">
    <w:name w:val="Основной текст с отступом 2 Знак"/>
    <w:basedOn w:val="a0"/>
    <w:link w:val="2"/>
    <w:uiPriority w:val="99"/>
    <w:semiHidden/>
    <w:rsid w:val="00DD245B"/>
    <w:rPr>
      <w:rFonts w:ascii="Times New Roman" w:eastAsia="Times New Roman" w:hAnsi="Times New Roman" w:cs="Times New Roman"/>
      <w:sz w:val="24"/>
      <w:szCs w:val="24"/>
      <w:lang w:eastAsia="ru-RU"/>
    </w:rPr>
  </w:style>
  <w:style w:type="character" w:styleId="a7">
    <w:name w:val="Hyperlink"/>
    <w:semiHidden/>
    <w:unhideWhenUsed/>
    <w:rsid w:val="00DD245B"/>
    <w:rPr>
      <w:rFonts w:ascii="Times New Roman" w:hAnsi="Times New Roman" w:cs="Times New Roman" w:hint="default"/>
      <w:color w:val="0000FF"/>
      <w:u w:val="single"/>
    </w:rPr>
  </w:style>
  <w:style w:type="character" w:customStyle="1" w:styleId="a8">
    <w:name w:val="Обычный (веб) Знак"/>
    <w:link w:val="a9"/>
    <w:semiHidden/>
    <w:locked/>
    <w:rsid w:val="00DD245B"/>
    <w:rPr>
      <w:sz w:val="24"/>
    </w:rPr>
  </w:style>
  <w:style w:type="paragraph" w:styleId="a9">
    <w:name w:val="Normal (Web)"/>
    <w:basedOn w:val="a"/>
    <w:link w:val="a8"/>
    <w:semiHidden/>
    <w:unhideWhenUsed/>
    <w:rsid w:val="00DD245B"/>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DD245B"/>
    <w:rPr>
      <w:sz w:val="20"/>
      <w:szCs w:val="20"/>
    </w:rPr>
  </w:style>
  <w:style w:type="character" w:customStyle="1" w:styleId="ab">
    <w:name w:val="Текст сноски Знак"/>
    <w:basedOn w:val="a0"/>
    <w:link w:val="aa"/>
    <w:uiPriority w:val="99"/>
    <w:semiHidden/>
    <w:rsid w:val="00DD245B"/>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DD245B"/>
    <w:pPr>
      <w:spacing w:after="120" w:line="480" w:lineRule="auto"/>
    </w:pPr>
  </w:style>
  <w:style w:type="character" w:customStyle="1" w:styleId="23">
    <w:name w:val="Основной текст 2 Знак"/>
    <w:basedOn w:val="a0"/>
    <w:link w:val="22"/>
    <w:uiPriority w:val="99"/>
    <w:semiHidden/>
    <w:rsid w:val="00DD245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D245B"/>
    <w:pPr>
      <w:spacing w:after="120"/>
      <w:ind w:left="283"/>
    </w:pPr>
    <w:rPr>
      <w:sz w:val="16"/>
      <w:szCs w:val="16"/>
    </w:rPr>
  </w:style>
  <w:style w:type="character" w:customStyle="1" w:styleId="32">
    <w:name w:val="Основной текст с отступом 3 Знак"/>
    <w:basedOn w:val="a0"/>
    <w:link w:val="31"/>
    <w:uiPriority w:val="99"/>
    <w:semiHidden/>
    <w:rsid w:val="00DD245B"/>
    <w:rPr>
      <w:rFonts w:ascii="Times New Roman" w:eastAsia="Times New Roman" w:hAnsi="Times New Roman" w:cs="Times New Roman"/>
      <w:sz w:val="16"/>
      <w:szCs w:val="16"/>
      <w:lang w:eastAsia="ru-RU"/>
    </w:rPr>
  </w:style>
  <w:style w:type="paragraph" w:styleId="ac">
    <w:name w:val="No Spacing"/>
    <w:uiPriority w:val="1"/>
    <w:qFormat/>
    <w:rsid w:val="00DD245B"/>
    <w:pPr>
      <w:spacing w:after="0" w:line="240" w:lineRule="auto"/>
    </w:pPr>
    <w:rPr>
      <w:rFonts w:ascii="Calibri" w:eastAsia="Calibri" w:hAnsi="Calibri" w:cs="Times New Roman"/>
    </w:rPr>
  </w:style>
  <w:style w:type="paragraph" w:customStyle="1" w:styleId="ConsPlusNonformat">
    <w:name w:val="ConsPlusNonformat"/>
    <w:rsid w:val="00DD2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D2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3">
    <w:name w:val="p13"/>
    <w:basedOn w:val="a"/>
    <w:rsid w:val="00DD245B"/>
    <w:pPr>
      <w:spacing w:before="100" w:beforeAutospacing="1" w:after="100" w:afterAutospacing="1"/>
    </w:pPr>
  </w:style>
  <w:style w:type="paragraph" w:customStyle="1" w:styleId="p27">
    <w:name w:val="p27"/>
    <w:basedOn w:val="a"/>
    <w:rsid w:val="00DD245B"/>
    <w:pPr>
      <w:spacing w:before="100" w:beforeAutospacing="1" w:after="100" w:afterAutospacing="1"/>
    </w:pPr>
  </w:style>
  <w:style w:type="paragraph" w:customStyle="1" w:styleId="Normal">
    <w:name w:val="Normal Знак Знак Знак"/>
    <w:rsid w:val="00DD245B"/>
    <w:pPr>
      <w:snapToGrid w:val="0"/>
      <w:spacing w:after="0" w:line="240" w:lineRule="auto"/>
    </w:pPr>
    <w:rPr>
      <w:rFonts w:ascii="Times New Roman" w:eastAsia="Calibri" w:hAnsi="Times New Roman" w:cs="Times New Roman"/>
      <w:sz w:val="24"/>
      <w:szCs w:val="24"/>
      <w:lang w:eastAsia="ru-RU"/>
    </w:rPr>
  </w:style>
  <w:style w:type="paragraph" w:customStyle="1" w:styleId="a5c8b0e714da563fe90b98cef41456e9db9fe9049761426654245bb2dd862eecmsonormal">
    <w:name w:val="a5c8b0e714da563fe90b98cef41456e9db9fe9049761426654245bb2dd862eecmsonormal"/>
    <w:basedOn w:val="a"/>
    <w:rsid w:val="00DD245B"/>
    <w:pPr>
      <w:spacing w:before="100" w:beforeAutospacing="1" w:after="100" w:afterAutospacing="1"/>
    </w:pPr>
    <w:rPr>
      <w:rFonts w:eastAsia="Calibri"/>
    </w:rPr>
  </w:style>
  <w:style w:type="character" w:styleId="ad">
    <w:name w:val="footnote reference"/>
    <w:uiPriority w:val="99"/>
    <w:semiHidden/>
    <w:unhideWhenUsed/>
    <w:rsid w:val="00DD245B"/>
    <w:rPr>
      <w:vertAlign w:val="superscript"/>
    </w:rPr>
  </w:style>
  <w:style w:type="character" w:customStyle="1" w:styleId="s3">
    <w:name w:val="s3"/>
    <w:basedOn w:val="a0"/>
    <w:rsid w:val="00DD2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8359">
      <w:bodyDiv w:val="1"/>
      <w:marLeft w:val="0"/>
      <w:marRight w:val="0"/>
      <w:marTop w:val="0"/>
      <w:marBottom w:val="0"/>
      <w:divBdr>
        <w:top w:val="none" w:sz="0" w:space="0" w:color="auto"/>
        <w:left w:val="none" w:sz="0" w:space="0" w:color="auto"/>
        <w:bottom w:val="none" w:sz="0" w:space="0" w:color="auto"/>
        <w:right w:val="none" w:sz="0" w:space="0" w:color="auto"/>
      </w:divBdr>
    </w:div>
    <w:div w:id="651788138">
      <w:bodyDiv w:val="1"/>
      <w:marLeft w:val="0"/>
      <w:marRight w:val="0"/>
      <w:marTop w:val="0"/>
      <w:marBottom w:val="0"/>
      <w:divBdr>
        <w:top w:val="none" w:sz="0" w:space="0" w:color="auto"/>
        <w:left w:val="none" w:sz="0" w:space="0" w:color="auto"/>
        <w:bottom w:val="none" w:sz="0" w:space="0" w:color="auto"/>
        <w:right w:val="none" w:sz="0" w:space="0" w:color="auto"/>
      </w:divBdr>
    </w:div>
    <w:div w:id="1287615086">
      <w:bodyDiv w:val="1"/>
      <w:marLeft w:val="0"/>
      <w:marRight w:val="0"/>
      <w:marTop w:val="0"/>
      <w:marBottom w:val="0"/>
      <w:divBdr>
        <w:top w:val="none" w:sz="0" w:space="0" w:color="auto"/>
        <w:left w:val="none" w:sz="0" w:space="0" w:color="auto"/>
        <w:bottom w:val="none" w:sz="0" w:space="0" w:color="auto"/>
        <w:right w:val="none" w:sz="0" w:space="0" w:color="auto"/>
      </w:divBdr>
    </w:div>
    <w:div w:id="14667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C1CDE33D63DE8AFABC59A482FD33D1779F032631D15D311EC778CCCC97E5E6B8F2F3BD3A37ADA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UsersMyasnikovaEVDesktop&#1056;&#1072;&#1073;&#1086;&#1095;&#1080;&#1081;%20&#1089;&#1090;&#1086;&#1083;&#1052;&#1091;&#1085;%20&#1090;&#1080;&#1087;&#1086;&#1074;&#1080;&#1082;&#1080;2020&#1058;&#1040;&#1056;%20&#1087;&#1088;&#1077;&#1076;&#1086;&#1089;&#1090;&#1072;&#1074;&#1083;&#1077;&#1085;&#1080;&#1103;%20&#1084;&#1091;&#1085;&#1080;&#1094;&#1080;&#1087;&#1072;&#1083;&#1100;&#1085;&#1086;&#1081;%20&#1091;&#1089;&#1083;&#1091;&#1075;&#1080;%20&#1087;&#1086;%20&#1087;&#1077;&#1088;&#1077;&#1074;&#1086;&#1076;&#1091;%20&#1078;&#1080;&#1083;&#1086;&#1075;&#1086;%20&#1087;&#1086;&#1084;&#1077;&#1097;&#1077;&#1085;&#1080;&#1103;%20&#1074;%20&#1085;&#1077;&#1078;&#1080;&#1083;&#1086;&#1077;%20&#1080;%20&#1085;&#1077;&#1078;&#1080;&#1083;&#1086;&#1075;&#1086;%20&#1074;%20&#1078;&#1080;&#1083;&#1086;&#1077;%20&#1087;&#1086;&#1084;&#1077;&#1097;&#1077;&#1085;&#1080;&#1077;.doc"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yperlink" Target="mailto:mfc35@mfc3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www.gosuslugi.ru/" TargetMode="External"/><Relationship Id="rId19" Type="http://schemas.openxmlformats.org/officeDocument/2006/relationships/hyperlink" Target="mailto:mfcz12@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D3CD591C1E3272F388E3F714A90A657636CEC352345BA8B8701D63D89249EFF914D7E96435F87BCXCH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81744-4184-4851-BBCF-7C56569A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38</Pages>
  <Words>12732</Words>
  <Characters>72579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2022-06-17T13:08:00Z</cp:lastPrinted>
  <dcterms:created xsi:type="dcterms:W3CDTF">2022-03-17T21:42:00Z</dcterms:created>
  <dcterms:modified xsi:type="dcterms:W3CDTF">2022-07-04T13:10:00Z</dcterms:modified>
</cp:coreProperties>
</file>