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36" w:rsidRPr="00894185" w:rsidRDefault="00033036" w:rsidP="00894185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1669F" w:rsidRPr="000D65C2" w:rsidRDefault="0011669F" w:rsidP="000D65C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1669F" w:rsidRPr="000D65C2" w:rsidRDefault="0011669F" w:rsidP="000D65C2">
      <w:pPr>
        <w:pStyle w:val="aa"/>
        <w:rPr>
          <w:sz w:val="28"/>
          <w:szCs w:val="28"/>
        </w:rPr>
      </w:pPr>
      <w:r w:rsidRPr="000D65C2">
        <w:rPr>
          <w:sz w:val="28"/>
          <w:szCs w:val="28"/>
        </w:rPr>
        <w:t xml:space="preserve">АДМИНИСТРАЦИЯ НИКОЛЬСКОГО </w:t>
      </w:r>
    </w:p>
    <w:p w:rsidR="0011669F" w:rsidRPr="000D65C2" w:rsidRDefault="0011669F" w:rsidP="000D65C2">
      <w:pPr>
        <w:pStyle w:val="aa"/>
        <w:rPr>
          <w:sz w:val="28"/>
          <w:szCs w:val="28"/>
        </w:rPr>
      </w:pPr>
      <w:r w:rsidRPr="000D65C2">
        <w:rPr>
          <w:sz w:val="28"/>
          <w:szCs w:val="28"/>
        </w:rPr>
        <w:t>МУНИЦИПАЛЬНОГО РАЙОНА</w:t>
      </w:r>
    </w:p>
    <w:p w:rsidR="0011669F" w:rsidRPr="000D65C2" w:rsidRDefault="0011669F" w:rsidP="000D65C2">
      <w:pPr>
        <w:pStyle w:val="aa"/>
        <w:rPr>
          <w:sz w:val="28"/>
          <w:szCs w:val="28"/>
        </w:rPr>
      </w:pPr>
    </w:p>
    <w:p w:rsidR="0011669F" w:rsidRPr="000D65C2" w:rsidRDefault="0011669F" w:rsidP="000D65C2">
      <w:pPr>
        <w:pStyle w:val="aa"/>
        <w:rPr>
          <w:sz w:val="28"/>
          <w:szCs w:val="28"/>
        </w:rPr>
      </w:pPr>
      <w:r w:rsidRPr="000D65C2">
        <w:rPr>
          <w:sz w:val="28"/>
          <w:szCs w:val="28"/>
        </w:rPr>
        <w:t>ПОСТАНОВЛЕНИЕ</w:t>
      </w:r>
    </w:p>
    <w:p w:rsidR="0011669F" w:rsidRPr="000D65C2" w:rsidRDefault="0011669F" w:rsidP="000D65C2">
      <w:pPr>
        <w:pStyle w:val="aa"/>
        <w:ind w:firstLine="709"/>
        <w:jc w:val="left"/>
        <w:rPr>
          <w:sz w:val="28"/>
          <w:szCs w:val="28"/>
        </w:rPr>
      </w:pPr>
    </w:p>
    <w:p w:rsidR="0011669F" w:rsidRPr="000D65C2" w:rsidRDefault="003E11C9" w:rsidP="000D65C2">
      <w:pPr>
        <w:pStyle w:val="aa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20</w:t>
      </w:r>
      <w:r w:rsidR="005E45AD">
        <w:rPr>
          <w:b w:val="0"/>
          <w:spacing w:val="0"/>
          <w:sz w:val="28"/>
          <w:szCs w:val="28"/>
        </w:rPr>
        <w:t>.</w:t>
      </w:r>
      <w:r w:rsidR="00FA2854">
        <w:rPr>
          <w:b w:val="0"/>
          <w:spacing w:val="0"/>
          <w:sz w:val="28"/>
          <w:szCs w:val="28"/>
        </w:rPr>
        <w:t>04</w:t>
      </w:r>
      <w:r w:rsidR="00F164C0" w:rsidRPr="000D65C2">
        <w:rPr>
          <w:b w:val="0"/>
          <w:spacing w:val="0"/>
          <w:sz w:val="28"/>
          <w:szCs w:val="28"/>
        </w:rPr>
        <w:t>.</w:t>
      </w:r>
      <w:r w:rsidR="0011669F" w:rsidRPr="000D65C2">
        <w:rPr>
          <w:b w:val="0"/>
          <w:spacing w:val="0"/>
          <w:sz w:val="28"/>
          <w:szCs w:val="28"/>
        </w:rPr>
        <w:t>20</w:t>
      </w:r>
      <w:r w:rsidR="00FA2854">
        <w:rPr>
          <w:b w:val="0"/>
          <w:spacing w:val="0"/>
          <w:sz w:val="28"/>
          <w:szCs w:val="28"/>
        </w:rPr>
        <w:t>20</w:t>
      </w:r>
      <w:r w:rsidR="0011669F" w:rsidRPr="000D65C2">
        <w:rPr>
          <w:b w:val="0"/>
          <w:spacing w:val="0"/>
          <w:sz w:val="28"/>
          <w:szCs w:val="28"/>
        </w:rPr>
        <w:t xml:space="preserve"> года</w:t>
      </w:r>
      <w:r w:rsidR="0011669F" w:rsidRPr="000D65C2">
        <w:rPr>
          <w:b w:val="0"/>
          <w:spacing w:val="0"/>
          <w:sz w:val="28"/>
          <w:szCs w:val="28"/>
        </w:rPr>
        <w:tab/>
        <w:t xml:space="preserve">   </w:t>
      </w:r>
      <w:r w:rsidR="004C15AA" w:rsidRPr="000D65C2">
        <w:rPr>
          <w:b w:val="0"/>
          <w:spacing w:val="0"/>
          <w:sz w:val="28"/>
          <w:szCs w:val="28"/>
        </w:rPr>
        <w:t xml:space="preserve">                                    </w:t>
      </w:r>
      <w:r w:rsidR="0011669F" w:rsidRPr="000D65C2">
        <w:rPr>
          <w:b w:val="0"/>
          <w:spacing w:val="0"/>
          <w:sz w:val="28"/>
          <w:szCs w:val="28"/>
        </w:rPr>
        <w:t xml:space="preserve">               </w:t>
      </w:r>
      <w:r w:rsidR="00AD18A3" w:rsidRPr="000D65C2">
        <w:rPr>
          <w:b w:val="0"/>
          <w:spacing w:val="0"/>
          <w:sz w:val="28"/>
          <w:szCs w:val="28"/>
        </w:rPr>
        <w:t xml:space="preserve">                    </w:t>
      </w:r>
      <w:r w:rsidR="005E45AD">
        <w:rPr>
          <w:b w:val="0"/>
          <w:spacing w:val="0"/>
          <w:sz w:val="28"/>
          <w:szCs w:val="28"/>
        </w:rPr>
        <w:t xml:space="preserve">            </w:t>
      </w:r>
      <w:r w:rsidR="00AD18A3" w:rsidRPr="000D65C2">
        <w:rPr>
          <w:b w:val="0"/>
          <w:spacing w:val="0"/>
          <w:sz w:val="28"/>
          <w:szCs w:val="28"/>
        </w:rPr>
        <w:t xml:space="preserve">   </w:t>
      </w:r>
      <w:r w:rsidR="00F175FC">
        <w:rPr>
          <w:b w:val="0"/>
          <w:spacing w:val="0"/>
          <w:sz w:val="28"/>
          <w:szCs w:val="28"/>
        </w:rPr>
        <w:t xml:space="preserve">            </w:t>
      </w:r>
      <w:r w:rsidR="00AD18A3" w:rsidRPr="000D65C2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341</w:t>
      </w:r>
    </w:p>
    <w:p w:rsidR="0011669F" w:rsidRPr="000D65C2" w:rsidRDefault="0011669F" w:rsidP="000D65C2">
      <w:pPr>
        <w:pStyle w:val="aa"/>
        <w:rPr>
          <w:b w:val="0"/>
          <w:spacing w:val="0"/>
          <w:sz w:val="28"/>
          <w:szCs w:val="28"/>
        </w:rPr>
      </w:pPr>
      <w:r w:rsidRPr="000D65C2">
        <w:rPr>
          <w:b w:val="0"/>
          <w:spacing w:val="0"/>
          <w:sz w:val="28"/>
          <w:szCs w:val="28"/>
        </w:rPr>
        <w:t>г. Никольск</w:t>
      </w:r>
    </w:p>
    <w:p w:rsidR="0011669F" w:rsidRPr="000D65C2" w:rsidRDefault="0011669F" w:rsidP="000D65C2">
      <w:pPr>
        <w:pStyle w:val="aa"/>
        <w:ind w:firstLine="709"/>
        <w:rPr>
          <w:b w:val="0"/>
          <w:spacing w:val="0"/>
          <w:sz w:val="28"/>
          <w:szCs w:val="28"/>
        </w:rPr>
      </w:pPr>
    </w:p>
    <w:p w:rsidR="00E26485" w:rsidRDefault="00E26485" w:rsidP="00E2648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669F" w:rsidRPr="00E2648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5C2F9C" w:rsidRPr="00E264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6485"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</w:p>
    <w:p w:rsidR="00E26485" w:rsidRDefault="00E26485" w:rsidP="00E2648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6485">
        <w:rPr>
          <w:rFonts w:ascii="Times New Roman" w:hAnsi="Times New Roman" w:cs="Times New Roman"/>
          <w:bCs/>
          <w:sz w:val="28"/>
          <w:szCs w:val="28"/>
        </w:rPr>
        <w:t>Никольского муниципального района от 14.12.2015 года № 903</w:t>
      </w:r>
    </w:p>
    <w:p w:rsidR="00E26485" w:rsidRDefault="00E26485" w:rsidP="00E2648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4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2648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услуг, предоставляемых </w:t>
      </w:r>
    </w:p>
    <w:p w:rsidR="004C15AA" w:rsidRPr="00E26485" w:rsidRDefault="00E26485" w:rsidP="00E2648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485">
        <w:rPr>
          <w:rFonts w:ascii="Times New Roman" w:hAnsi="Times New Roman" w:cs="Times New Roman"/>
          <w:color w:val="000000"/>
          <w:sz w:val="28"/>
          <w:szCs w:val="28"/>
        </w:rPr>
        <w:t>МБУ «Многофункциональный центр предоставления государственных и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485">
        <w:rPr>
          <w:rFonts w:ascii="Times New Roman" w:hAnsi="Times New Roman" w:cs="Times New Roman"/>
          <w:color w:val="000000"/>
          <w:sz w:val="28"/>
          <w:szCs w:val="28"/>
        </w:rPr>
        <w:t>услуг Никольского муниципального района</w:t>
      </w:r>
      <w:r w:rsidRPr="00E26485">
        <w:rPr>
          <w:rFonts w:ascii="Times New Roman" w:hAnsi="Times New Roman" w:cs="Times New Roman"/>
          <w:sz w:val="28"/>
          <w:szCs w:val="28"/>
        </w:rPr>
        <w:t>»</w:t>
      </w:r>
    </w:p>
    <w:p w:rsidR="004C15AA" w:rsidRPr="000D65C2" w:rsidRDefault="004C15AA" w:rsidP="000D65C2">
      <w:pPr>
        <w:pStyle w:val="ConsPlusNormal"/>
        <w:ind w:firstLine="709"/>
        <w:jc w:val="both"/>
      </w:pPr>
    </w:p>
    <w:p w:rsidR="0011669F" w:rsidRPr="000D65C2" w:rsidRDefault="004C15AA" w:rsidP="00FA28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65C2">
        <w:rPr>
          <w:rFonts w:ascii="Times New Roman" w:hAnsi="Times New Roman" w:cs="Times New Roman"/>
          <w:sz w:val="28"/>
          <w:szCs w:val="28"/>
        </w:rPr>
        <w:t>В</w:t>
      </w:r>
      <w:r w:rsidR="009E636E" w:rsidRPr="000D65C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законодательством, </w:t>
      </w:r>
      <w:r w:rsidR="000C407C" w:rsidRPr="000D65C2">
        <w:rPr>
          <w:rFonts w:ascii="Times New Roman" w:hAnsi="Times New Roman" w:cs="Times New Roman"/>
          <w:sz w:val="28"/>
          <w:szCs w:val="28"/>
        </w:rPr>
        <w:t>руководствуясь</w:t>
      </w:r>
      <w:r w:rsidR="0011669F" w:rsidRPr="000D65C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0C407C" w:rsidRPr="000D65C2">
        <w:rPr>
          <w:rFonts w:ascii="Times New Roman" w:hAnsi="Times New Roman" w:cs="Times New Roman"/>
          <w:sz w:val="28"/>
          <w:szCs w:val="28"/>
        </w:rPr>
        <w:t>33</w:t>
      </w:r>
      <w:r w:rsidR="0011669F" w:rsidRPr="000D65C2">
        <w:rPr>
          <w:rFonts w:ascii="Times New Roman" w:hAnsi="Times New Roman" w:cs="Times New Roman"/>
          <w:sz w:val="28"/>
          <w:szCs w:val="28"/>
        </w:rPr>
        <w:t xml:space="preserve"> Устава Никольского муниципального района, администрация Никольского муниципального района</w:t>
      </w:r>
      <w:r w:rsidR="0074021F">
        <w:rPr>
          <w:rFonts w:ascii="Times New Roman" w:hAnsi="Times New Roman" w:cs="Times New Roman"/>
          <w:sz w:val="28"/>
          <w:szCs w:val="28"/>
        </w:rPr>
        <w:t>,</w:t>
      </w:r>
      <w:r w:rsidR="0011669F" w:rsidRPr="000D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9F" w:rsidRPr="000D65C2" w:rsidRDefault="0011669F" w:rsidP="000D65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1669F" w:rsidRPr="0074021F" w:rsidRDefault="0011669F" w:rsidP="000D65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402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ПОСТАНОВЛЯЕТ:</w:t>
      </w:r>
    </w:p>
    <w:p w:rsidR="001539B9" w:rsidRPr="000D65C2" w:rsidRDefault="001539B9" w:rsidP="000D65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26485" w:rsidRDefault="0011669F" w:rsidP="00E264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854">
        <w:rPr>
          <w:rFonts w:ascii="Times New Roman" w:hAnsi="Times New Roman" w:cs="Times New Roman"/>
          <w:bCs/>
          <w:sz w:val="28"/>
          <w:szCs w:val="28"/>
        </w:rPr>
        <w:t>1.</w:t>
      </w:r>
      <w:r w:rsidR="001539B9" w:rsidRPr="00FA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485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Никольского муниципального района от 14.12.2015 года № 903 «</w:t>
      </w:r>
      <w:r w:rsidR="00E26485" w:rsidRPr="00E26485">
        <w:rPr>
          <w:rFonts w:ascii="Times New Roman" w:hAnsi="Times New Roman" w:cs="Times New Roman"/>
          <w:bCs/>
          <w:sz w:val="28"/>
          <w:szCs w:val="28"/>
        </w:rPr>
        <w:t>«</w:t>
      </w:r>
      <w:r w:rsidR="00E26485" w:rsidRPr="00E26485">
        <w:rPr>
          <w:rFonts w:ascii="Times New Roman" w:hAnsi="Times New Roman" w:cs="Times New Roman"/>
          <w:color w:val="000000"/>
          <w:sz w:val="28"/>
          <w:szCs w:val="28"/>
        </w:rPr>
        <w:t>Об утвержден</w:t>
      </w:r>
      <w:r w:rsidR="00E26485">
        <w:rPr>
          <w:rFonts w:ascii="Times New Roman" w:hAnsi="Times New Roman" w:cs="Times New Roman"/>
          <w:color w:val="000000"/>
          <w:sz w:val="28"/>
          <w:szCs w:val="28"/>
        </w:rPr>
        <w:t xml:space="preserve">ии перечня муниципальных услуг, </w:t>
      </w:r>
      <w:r w:rsidR="00E26485" w:rsidRPr="00E2648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</w:t>
      </w:r>
      <w:r w:rsidR="00E2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E26485">
        <w:rPr>
          <w:rFonts w:ascii="Times New Roman" w:hAnsi="Times New Roman" w:cs="Times New Roman"/>
          <w:color w:val="000000"/>
          <w:sz w:val="28"/>
          <w:szCs w:val="28"/>
        </w:rPr>
        <w:t>МБУ «Многофункциональный центр предоставления государственных и муниципальных</w:t>
      </w:r>
      <w:r w:rsidR="00E2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E26485">
        <w:rPr>
          <w:rFonts w:ascii="Times New Roman" w:hAnsi="Times New Roman" w:cs="Times New Roman"/>
          <w:color w:val="000000"/>
          <w:sz w:val="28"/>
          <w:szCs w:val="28"/>
        </w:rPr>
        <w:t>услуг Никольского муниципального района</w:t>
      </w:r>
      <w:r w:rsidR="00E26485" w:rsidRPr="00E26485">
        <w:rPr>
          <w:rFonts w:ascii="Times New Roman" w:hAnsi="Times New Roman" w:cs="Times New Roman"/>
          <w:sz w:val="28"/>
          <w:szCs w:val="28"/>
        </w:rPr>
        <w:t>»</w:t>
      </w:r>
      <w:r w:rsidR="00E264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26485" w:rsidRDefault="00E26485" w:rsidP="00E264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DA3BCF" w:rsidRPr="00FA2854" w:rsidRDefault="00A61C2C" w:rsidP="00FA28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854">
        <w:rPr>
          <w:rFonts w:ascii="Times New Roman" w:hAnsi="Times New Roman" w:cs="Times New Roman"/>
          <w:sz w:val="28"/>
          <w:szCs w:val="28"/>
        </w:rPr>
        <w:tab/>
      </w:r>
      <w:r w:rsidR="00E26485">
        <w:rPr>
          <w:rFonts w:ascii="Times New Roman" w:hAnsi="Times New Roman" w:cs="Times New Roman"/>
          <w:sz w:val="28"/>
          <w:szCs w:val="28"/>
        </w:rPr>
        <w:t>2</w:t>
      </w:r>
      <w:r w:rsidR="00DA3BCF" w:rsidRPr="00FA285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3BCF" w:rsidRPr="00FA2854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A3BCF" w:rsidRDefault="00DA3BCF" w:rsidP="00FA285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5FC" w:rsidRDefault="00F175FC" w:rsidP="00FA285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854" w:rsidRPr="00FA2854" w:rsidRDefault="00FA2854" w:rsidP="00FA285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BCF" w:rsidRPr="00FA2854" w:rsidRDefault="00DA3BCF" w:rsidP="00FA285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54">
        <w:rPr>
          <w:rFonts w:ascii="Times New Roman" w:hAnsi="Times New Roman"/>
          <w:color w:val="000000"/>
          <w:sz w:val="28"/>
          <w:szCs w:val="28"/>
        </w:rPr>
        <w:t>Руководитель администрации</w:t>
      </w:r>
    </w:p>
    <w:p w:rsidR="00DA3BCF" w:rsidRPr="00FA2854" w:rsidRDefault="00DA3BCF" w:rsidP="00FA285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54">
        <w:rPr>
          <w:rFonts w:ascii="Times New Roman" w:hAnsi="Times New Roman"/>
          <w:color w:val="000000"/>
          <w:sz w:val="28"/>
          <w:szCs w:val="28"/>
        </w:rPr>
        <w:t xml:space="preserve">Никольского муниципального района                         </w:t>
      </w:r>
      <w:r w:rsidR="00FA2854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F175FC">
        <w:rPr>
          <w:rFonts w:ascii="Times New Roman" w:hAnsi="Times New Roman"/>
          <w:color w:val="000000"/>
          <w:sz w:val="28"/>
          <w:szCs w:val="28"/>
        </w:rPr>
        <w:t xml:space="preserve">  А.Н. </w:t>
      </w:r>
      <w:r w:rsidRPr="00FA2854">
        <w:rPr>
          <w:rFonts w:ascii="Times New Roman" w:hAnsi="Times New Roman"/>
          <w:color w:val="000000"/>
          <w:sz w:val="28"/>
          <w:szCs w:val="28"/>
        </w:rPr>
        <w:t xml:space="preserve">Баданина </w:t>
      </w:r>
    </w:p>
    <w:p w:rsidR="00DA3BCF" w:rsidRPr="00DA3BCF" w:rsidRDefault="00DA3BCF" w:rsidP="00DA3BCF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E926DE" w:rsidRPr="00DA3BCF" w:rsidRDefault="00E926DE" w:rsidP="00DA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DE" w:rsidRPr="00894185" w:rsidRDefault="00E926DE" w:rsidP="0089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26DE" w:rsidRPr="00894185" w:rsidRDefault="00E926DE" w:rsidP="0089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E45AD" w:rsidRDefault="005E45A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E926DE" w:rsidRPr="008F2525" w:rsidRDefault="005E45AD" w:rsidP="008F2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 w:rsidRPr="008F252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E45AD" w:rsidRPr="008F2525" w:rsidRDefault="005E45AD" w:rsidP="008F2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E45AD" w:rsidRPr="008F2525" w:rsidRDefault="005E45AD" w:rsidP="008F2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</w:t>
      </w:r>
    </w:p>
    <w:p w:rsidR="005E45AD" w:rsidRPr="008F2525" w:rsidRDefault="005E45AD" w:rsidP="008F2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 xml:space="preserve">от </w:t>
      </w:r>
      <w:r w:rsidR="003E11C9">
        <w:rPr>
          <w:rFonts w:ascii="Times New Roman" w:hAnsi="Times New Roman" w:cs="Times New Roman"/>
          <w:sz w:val="28"/>
          <w:szCs w:val="28"/>
        </w:rPr>
        <w:t>20</w:t>
      </w:r>
      <w:r w:rsidRPr="008F2525">
        <w:rPr>
          <w:rFonts w:ascii="Times New Roman" w:hAnsi="Times New Roman" w:cs="Times New Roman"/>
          <w:sz w:val="28"/>
          <w:szCs w:val="28"/>
        </w:rPr>
        <w:t xml:space="preserve">.04.2020 № </w:t>
      </w:r>
      <w:r w:rsidR="003E11C9">
        <w:rPr>
          <w:rFonts w:ascii="Times New Roman" w:hAnsi="Times New Roman" w:cs="Times New Roman"/>
          <w:sz w:val="28"/>
          <w:szCs w:val="28"/>
        </w:rPr>
        <w:t>341</w:t>
      </w:r>
    </w:p>
    <w:p w:rsidR="005E45AD" w:rsidRPr="008F2525" w:rsidRDefault="005E45AD" w:rsidP="008F2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485" w:rsidRPr="008F2525" w:rsidRDefault="00A6681B" w:rsidP="008F2525">
      <w:pPr>
        <w:pStyle w:val="1"/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E26485" w:rsidRPr="008F2525">
        <w:rPr>
          <w:sz w:val="28"/>
          <w:szCs w:val="28"/>
        </w:rPr>
        <w:t>УТВЕРЖДЕН</w:t>
      </w:r>
    </w:p>
    <w:p w:rsidR="00E26485" w:rsidRPr="008F2525" w:rsidRDefault="00E26485" w:rsidP="008F2525">
      <w:pPr>
        <w:pStyle w:val="1"/>
        <w:suppressAutoHyphens/>
        <w:jc w:val="right"/>
        <w:rPr>
          <w:b/>
          <w:sz w:val="28"/>
          <w:szCs w:val="28"/>
        </w:rPr>
      </w:pPr>
      <w:r w:rsidRPr="008F2525">
        <w:rPr>
          <w:sz w:val="28"/>
          <w:szCs w:val="28"/>
        </w:rPr>
        <w:t xml:space="preserve">постановлением администрации </w:t>
      </w:r>
    </w:p>
    <w:p w:rsidR="00E26485" w:rsidRPr="008F2525" w:rsidRDefault="00E26485" w:rsidP="008F2525">
      <w:pPr>
        <w:pStyle w:val="1"/>
        <w:suppressAutoHyphens/>
        <w:jc w:val="right"/>
        <w:rPr>
          <w:b/>
          <w:sz w:val="28"/>
          <w:szCs w:val="28"/>
        </w:rPr>
      </w:pPr>
      <w:r w:rsidRPr="008F2525">
        <w:rPr>
          <w:sz w:val="28"/>
          <w:szCs w:val="28"/>
        </w:rPr>
        <w:t>Никольского муниципального района</w:t>
      </w:r>
    </w:p>
    <w:p w:rsidR="00E26485" w:rsidRPr="008F2525" w:rsidRDefault="00E26485" w:rsidP="008F252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 xml:space="preserve">от 14.12.2015 года № 903 </w:t>
      </w:r>
    </w:p>
    <w:p w:rsidR="00E26485" w:rsidRPr="008F2525" w:rsidRDefault="00E26485" w:rsidP="008F252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525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E26485" w:rsidRPr="008F2525" w:rsidRDefault="00E26485" w:rsidP="008F252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52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предоставляемых в муниципальном бюджетном учреждении «Многофункциональный центр предоставления государственных и муниципальных услуг Никольского муниципального района</w:t>
      </w:r>
      <w:r w:rsidRPr="008F252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26485" w:rsidRPr="008F2525" w:rsidRDefault="00E26485" w:rsidP="008F252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6485" w:rsidRPr="008F2525" w:rsidRDefault="00E26485" w:rsidP="008F252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88"/>
        <w:gridCol w:w="3969"/>
      </w:tblGrid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2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F2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F2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Орган, ответственный за предоставление муниципальной услуги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Бесплатное предоставление в собственность отдельным категориям граждан земельных участков, находящихся в муниципальной собственности Никольского муниципального района или государственной собственности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земельных участков, находящихся в муниципальной собственности, либо </w:t>
            </w:r>
            <w:r w:rsidRPr="008F2525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разграничена, </w:t>
            </w:r>
            <w:r w:rsidRPr="008F2525">
              <w:rPr>
                <w:rFonts w:eastAsia="Calibri"/>
                <w:sz w:val="28"/>
                <w:szCs w:val="28"/>
                <w:lang w:eastAsia="en-US"/>
              </w:rPr>
              <w:t>на которых расположены здания, строения, сооружения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E26485" w:rsidRPr="00A6681B" w:rsidRDefault="00A6681B" w:rsidP="008F2525">
            <w:pPr>
              <w:pStyle w:val="11"/>
              <w:suppressAutoHyphens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A6681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Предоставление в безвозмездное пользование земельных участков, находящихся в</w:t>
            </w:r>
            <w:r w:rsidRPr="008F2525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8F2525">
              <w:rPr>
                <w:color w:val="000000"/>
                <w:sz w:val="28"/>
                <w:szCs w:val="28"/>
              </w:rPr>
              <w:t>муниципальной собственности Никольского муниципального района или государственной собственности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Утверждение схемы расположения на кадастровом плане территории земельного участка или земельных участков, находящихся в </w:t>
            </w:r>
            <w:r w:rsidRPr="008F2525">
              <w:rPr>
                <w:color w:val="000000"/>
                <w:sz w:val="28"/>
                <w:szCs w:val="28"/>
              </w:rPr>
              <w:t>муниципальной собственности Никольского муниципального района или государственной собственности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color w:val="000000"/>
                <w:spacing w:val="1"/>
                <w:sz w:val="28"/>
                <w:szCs w:val="28"/>
              </w:rPr>
              <w:t xml:space="preserve">Принятие граждан </w:t>
            </w:r>
            <w:proofErr w:type="gramStart"/>
            <w:r w:rsidRPr="008F2525">
              <w:rPr>
                <w:color w:val="000000"/>
                <w:spacing w:val="1"/>
                <w:sz w:val="28"/>
                <w:szCs w:val="28"/>
              </w:rPr>
              <w:t>на учет в качестве нуждающихся в жилых помещениях в целях последующего предоставления им жилых помещений по договорам</w:t>
            </w:r>
            <w:proofErr w:type="gramEnd"/>
            <w:r w:rsidRPr="008F2525">
              <w:rPr>
                <w:color w:val="000000"/>
                <w:spacing w:val="1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2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решений о проведении ярмарки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2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14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образования администрации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15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2525"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Администрация Никольского муниципального района;</w:t>
            </w:r>
          </w:p>
          <w:p w:rsidR="00E26485" w:rsidRPr="008F2525" w:rsidRDefault="00E26485" w:rsidP="008F2525">
            <w:pPr>
              <w:pStyle w:val="11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8F2525"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Администрация МО г. Никольск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16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sz w:val="28"/>
                <w:szCs w:val="28"/>
              </w:rPr>
              <w:t>Администрация Никольского муниципального района;</w:t>
            </w:r>
          </w:p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МО г. Никольск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17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sz w:val="28"/>
                <w:szCs w:val="28"/>
              </w:rPr>
              <w:t>Администрация Никольского муниципального района;</w:t>
            </w:r>
          </w:p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Администрация МО г. Никольск</w:t>
            </w:r>
          </w:p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18</w:t>
            </w:r>
          </w:p>
        </w:tc>
        <w:tc>
          <w:tcPr>
            <w:tcW w:w="5988" w:type="dxa"/>
          </w:tcPr>
          <w:p w:rsidR="00E26485" w:rsidRPr="00A6681B" w:rsidRDefault="00A6681B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переустройства и (или) перепланировки помещения в </w:t>
            </w:r>
            <w:r w:rsidRPr="00A66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многоквартирном доме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Никольского муниципального района;</w:t>
            </w:r>
          </w:p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Администрация МО г. Никольск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Администрация Никольского муниципального района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20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Администрация МО г. Никольск</w:t>
            </w:r>
          </w:p>
          <w:p w:rsidR="00E26485" w:rsidRPr="008F2525" w:rsidRDefault="00E26485" w:rsidP="008F2525">
            <w:pPr>
              <w:pStyle w:val="11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Сельские поселения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21</w:t>
            </w:r>
          </w:p>
        </w:tc>
        <w:tc>
          <w:tcPr>
            <w:tcW w:w="5988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pStyle w:val="11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8F2525">
              <w:rPr>
                <w:sz w:val="28"/>
                <w:szCs w:val="28"/>
              </w:rPr>
              <w:t>Администрация МО г. Никольск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A96946" w:rsidP="008F2525">
            <w:pPr>
              <w:pStyle w:val="11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88" w:type="dxa"/>
            <w:vAlign w:val="center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Сельские поселения</w:t>
            </w:r>
          </w:p>
        </w:tc>
      </w:tr>
      <w:tr w:rsidR="00E26485" w:rsidRPr="008F2525" w:rsidTr="00013887">
        <w:tc>
          <w:tcPr>
            <w:tcW w:w="675" w:type="dxa"/>
          </w:tcPr>
          <w:p w:rsidR="00E26485" w:rsidRPr="008F2525" w:rsidRDefault="00A96946" w:rsidP="008F2525">
            <w:pPr>
              <w:pStyle w:val="11"/>
              <w:suppressAutoHyphens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8" w:type="dxa"/>
            <w:vAlign w:val="center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3969" w:type="dxa"/>
          </w:tcPr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МО г. Никольск</w:t>
            </w:r>
          </w:p>
          <w:p w:rsidR="00E26485" w:rsidRPr="008F2525" w:rsidRDefault="00E26485" w:rsidP="008F2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Сельские поселения</w:t>
            </w:r>
          </w:p>
        </w:tc>
      </w:tr>
    </w:tbl>
    <w:p w:rsidR="00E26485" w:rsidRPr="008F2525" w:rsidRDefault="00E26485" w:rsidP="008F2525">
      <w:pPr>
        <w:pStyle w:val="aa"/>
        <w:suppressAutoHyphens/>
        <w:jc w:val="left"/>
        <w:rPr>
          <w:b w:val="0"/>
          <w:spacing w:val="0"/>
          <w:sz w:val="28"/>
          <w:szCs w:val="28"/>
        </w:rPr>
      </w:pPr>
    </w:p>
    <w:p w:rsidR="005E45AD" w:rsidRPr="007159A6" w:rsidRDefault="005E45AD" w:rsidP="005E45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D" w:rsidRPr="007159A6" w:rsidSect="00116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968CB"/>
    <w:rsid w:val="00001E61"/>
    <w:rsid w:val="00014763"/>
    <w:rsid w:val="000166AE"/>
    <w:rsid w:val="00033036"/>
    <w:rsid w:val="00037DA8"/>
    <w:rsid w:val="00076E99"/>
    <w:rsid w:val="000831D2"/>
    <w:rsid w:val="00093271"/>
    <w:rsid w:val="000B15AC"/>
    <w:rsid w:val="000C407C"/>
    <w:rsid w:val="000C439C"/>
    <w:rsid w:val="000D65C2"/>
    <w:rsid w:val="000E286F"/>
    <w:rsid w:val="00101E8A"/>
    <w:rsid w:val="00105741"/>
    <w:rsid w:val="0011669F"/>
    <w:rsid w:val="001539B9"/>
    <w:rsid w:val="00197BB3"/>
    <w:rsid w:val="001A32BE"/>
    <w:rsid w:val="001A511B"/>
    <w:rsid w:val="001A5A44"/>
    <w:rsid w:val="001C2CA2"/>
    <w:rsid w:val="001E09AD"/>
    <w:rsid w:val="001E2C5B"/>
    <w:rsid w:val="001F231E"/>
    <w:rsid w:val="00204432"/>
    <w:rsid w:val="00210532"/>
    <w:rsid w:val="002608AF"/>
    <w:rsid w:val="00264924"/>
    <w:rsid w:val="002674C6"/>
    <w:rsid w:val="002B1911"/>
    <w:rsid w:val="002B4484"/>
    <w:rsid w:val="002D72F9"/>
    <w:rsid w:val="002E0F80"/>
    <w:rsid w:val="002F2FFD"/>
    <w:rsid w:val="00307F40"/>
    <w:rsid w:val="00323890"/>
    <w:rsid w:val="0034517A"/>
    <w:rsid w:val="00356178"/>
    <w:rsid w:val="0036140B"/>
    <w:rsid w:val="003742EA"/>
    <w:rsid w:val="003873AD"/>
    <w:rsid w:val="00397315"/>
    <w:rsid w:val="003A4D7B"/>
    <w:rsid w:val="003B6149"/>
    <w:rsid w:val="003C3266"/>
    <w:rsid w:val="003D22C3"/>
    <w:rsid w:val="003E11C9"/>
    <w:rsid w:val="003E6DE1"/>
    <w:rsid w:val="00402E25"/>
    <w:rsid w:val="0041687B"/>
    <w:rsid w:val="00422AC3"/>
    <w:rsid w:val="004251C9"/>
    <w:rsid w:val="0043124C"/>
    <w:rsid w:val="00431482"/>
    <w:rsid w:val="0043197C"/>
    <w:rsid w:val="00432430"/>
    <w:rsid w:val="00432645"/>
    <w:rsid w:val="004368FE"/>
    <w:rsid w:val="004809F2"/>
    <w:rsid w:val="004A142B"/>
    <w:rsid w:val="004C15AA"/>
    <w:rsid w:val="004C1A52"/>
    <w:rsid w:val="004C6695"/>
    <w:rsid w:val="004E1B70"/>
    <w:rsid w:val="0051098E"/>
    <w:rsid w:val="005373C0"/>
    <w:rsid w:val="005647A9"/>
    <w:rsid w:val="005833AE"/>
    <w:rsid w:val="00592F04"/>
    <w:rsid w:val="005A67BA"/>
    <w:rsid w:val="005C2F9C"/>
    <w:rsid w:val="005D056E"/>
    <w:rsid w:val="005D1E55"/>
    <w:rsid w:val="005D5B19"/>
    <w:rsid w:val="005E45AD"/>
    <w:rsid w:val="005E74B8"/>
    <w:rsid w:val="006322A5"/>
    <w:rsid w:val="006524EA"/>
    <w:rsid w:val="006822AF"/>
    <w:rsid w:val="006A4ED5"/>
    <w:rsid w:val="006C48C3"/>
    <w:rsid w:val="006D3C60"/>
    <w:rsid w:val="006E1D8E"/>
    <w:rsid w:val="006E33EE"/>
    <w:rsid w:val="00702BF6"/>
    <w:rsid w:val="007159A6"/>
    <w:rsid w:val="0074021F"/>
    <w:rsid w:val="00771709"/>
    <w:rsid w:val="00776A32"/>
    <w:rsid w:val="00792AA6"/>
    <w:rsid w:val="0079614C"/>
    <w:rsid w:val="007D1837"/>
    <w:rsid w:val="007D26D5"/>
    <w:rsid w:val="007F3D9B"/>
    <w:rsid w:val="00803CFD"/>
    <w:rsid w:val="00810E91"/>
    <w:rsid w:val="008273F5"/>
    <w:rsid w:val="0083465F"/>
    <w:rsid w:val="00840CA4"/>
    <w:rsid w:val="00844B8B"/>
    <w:rsid w:val="008461A5"/>
    <w:rsid w:val="00880302"/>
    <w:rsid w:val="00884E3C"/>
    <w:rsid w:val="00894185"/>
    <w:rsid w:val="008B066D"/>
    <w:rsid w:val="008B2756"/>
    <w:rsid w:val="008B319A"/>
    <w:rsid w:val="008C6ED7"/>
    <w:rsid w:val="008C707C"/>
    <w:rsid w:val="008C78FE"/>
    <w:rsid w:val="008D42B4"/>
    <w:rsid w:val="008E0241"/>
    <w:rsid w:val="008F2525"/>
    <w:rsid w:val="009004BF"/>
    <w:rsid w:val="00902609"/>
    <w:rsid w:val="00907ED9"/>
    <w:rsid w:val="009111FB"/>
    <w:rsid w:val="00917DB5"/>
    <w:rsid w:val="00944812"/>
    <w:rsid w:val="0096049C"/>
    <w:rsid w:val="00961696"/>
    <w:rsid w:val="009741F9"/>
    <w:rsid w:val="009A007E"/>
    <w:rsid w:val="009A607A"/>
    <w:rsid w:val="009B3173"/>
    <w:rsid w:val="009C4AFF"/>
    <w:rsid w:val="009D02F1"/>
    <w:rsid w:val="009D5B1B"/>
    <w:rsid w:val="009E24FD"/>
    <w:rsid w:val="009E636E"/>
    <w:rsid w:val="009F6859"/>
    <w:rsid w:val="00A011CB"/>
    <w:rsid w:val="00A110E6"/>
    <w:rsid w:val="00A17707"/>
    <w:rsid w:val="00A24511"/>
    <w:rsid w:val="00A34F36"/>
    <w:rsid w:val="00A40776"/>
    <w:rsid w:val="00A47483"/>
    <w:rsid w:val="00A61C2C"/>
    <w:rsid w:val="00A6681B"/>
    <w:rsid w:val="00A821EB"/>
    <w:rsid w:val="00A85B31"/>
    <w:rsid w:val="00A90C1F"/>
    <w:rsid w:val="00A96946"/>
    <w:rsid w:val="00AB24EE"/>
    <w:rsid w:val="00AB4336"/>
    <w:rsid w:val="00AC0A87"/>
    <w:rsid w:val="00AC1580"/>
    <w:rsid w:val="00AD18A3"/>
    <w:rsid w:val="00AE675B"/>
    <w:rsid w:val="00B021E4"/>
    <w:rsid w:val="00B0403C"/>
    <w:rsid w:val="00B07E5D"/>
    <w:rsid w:val="00B21F6F"/>
    <w:rsid w:val="00B24447"/>
    <w:rsid w:val="00B47664"/>
    <w:rsid w:val="00B47A51"/>
    <w:rsid w:val="00B56FE3"/>
    <w:rsid w:val="00B6377D"/>
    <w:rsid w:val="00BA5287"/>
    <w:rsid w:val="00BA5727"/>
    <w:rsid w:val="00BA6FD6"/>
    <w:rsid w:val="00C04E27"/>
    <w:rsid w:val="00C1577E"/>
    <w:rsid w:val="00C22B80"/>
    <w:rsid w:val="00C23FBF"/>
    <w:rsid w:val="00C3610F"/>
    <w:rsid w:val="00C64880"/>
    <w:rsid w:val="00C64C4F"/>
    <w:rsid w:val="00C72D1B"/>
    <w:rsid w:val="00CB534B"/>
    <w:rsid w:val="00CC09AF"/>
    <w:rsid w:val="00CD09E4"/>
    <w:rsid w:val="00CD4FD2"/>
    <w:rsid w:val="00D20386"/>
    <w:rsid w:val="00D20F15"/>
    <w:rsid w:val="00D21875"/>
    <w:rsid w:val="00D4006B"/>
    <w:rsid w:val="00D47590"/>
    <w:rsid w:val="00D53D64"/>
    <w:rsid w:val="00DA2F19"/>
    <w:rsid w:val="00DA3BCF"/>
    <w:rsid w:val="00DB1426"/>
    <w:rsid w:val="00DC3AA9"/>
    <w:rsid w:val="00DD1721"/>
    <w:rsid w:val="00DD1905"/>
    <w:rsid w:val="00DD3272"/>
    <w:rsid w:val="00DF1391"/>
    <w:rsid w:val="00E23A70"/>
    <w:rsid w:val="00E26485"/>
    <w:rsid w:val="00E3008A"/>
    <w:rsid w:val="00E3706F"/>
    <w:rsid w:val="00E4658B"/>
    <w:rsid w:val="00E53BD6"/>
    <w:rsid w:val="00E5648D"/>
    <w:rsid w:val="00E67BBD"/>
    <w:rsid w:val="00E713B6"/>
    <w:rsid w:val="00E76AEB"/>
    <w:rsid w:val="00E779A8"/>
    <w:rsid w:val="00E926DE"/>
    <w:rsid w:val="00E933BF"/>
    <w:rsid w:val="00E968CB"/>
    <w:rsid w:val="00EA61F1"/>
    <w:rsid w:val="00EB1DD9"/>
    <w:rsid w:val="00EB72A5"/>
    <w:rsid w:val="00EB7906"/>
    <w:rsid w:val="00EF58AF"/>
    <w:rsid w:val="00EF5D76"/>
    <w:rsid w:val="00F164C0"/>
    <w:rsid w:val="00F175FC"/>
    <w:rsid w:val="00F21C0D"/>
    <w:rsid w:val="00F22447"/>
    <w:rsid w:val="00F22CC9"/>
    <w:rsid w:val="00F375F2"/>
    <w:rsid w:val="00F554F8"/>
    <w:rsid w:val="00F60B65"/>
    <w:rsid w:val="00F65EF3"/>
    <w:rsid w:val="00F77161"/>
    <w:rsid w:val="00F84537"/>
    <w:rsid w:val="00FA2854"/>
    <w:rsid w:val="00FC07A6"/>
    <w:rsid w:val="00FC1626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941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26485"/>
  </w:style>
  <w:style w:type="paragraph" w:customStyle="1" w:styleId="11">
    <w:name w:val="Обычный (веб)1"/>
    <w:basedOn w:val="a"/>
    <w:uiPriority w:val="68"/>
    <w:rsid w:val="00E264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14</cp:revision>
  <cp:lastPrinted>2020-05-07T07:04:00Z</cp:lastPrinted>
  <dcterms:created xsi:type="dcterms:W3CDTF">2016-11-24T07:56:00Z</dcterms:created>
  <dcterms:modified xsi:type="dcterms:W3CDTF">2020-05-07T07:04:00Z</dcterms:modified>
</cp:coreProperties>
</file>