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E6" w:rsidRPr="00FF05E6" w:rsidRDefault="00FF05E6" w:rsidP="00FF05E6">
      <w:pPr>
        <w:suppressAutoHyphens w:val="0"/>
        <w:spacing w:line="218" w:lineRule="auto"/>
        <w:jc w:val="center"/>
        <w:rPr>
          <w:rFonts w:ascii="Calibri" w:eastAsia="Calibri" w:hAnsi="Calibri"/>
          <w:color w:val="auto"/>
          <w:spacing w:val="120"/>
          <w:lang w:eastAsia="en-US"/>
        </w:rPr>
      </w:pPr>
      <w:r w:rsidRPr="00FF05E6">
        <w:rPr>
          <w:color w:val="000000"/>
          <w:lang w:eastAsia="en-US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color="window">
            <v:imagedata r:id="rId6" o:title=""/>
          </v:shape>
          <o:OLEObject Type="Embed" ProgID="Word.Picture.8" ShapeID="_x0000_i1025" DrawAspect="Content" ObjectID="_1650288113" r:id="rId7"/>
        </w:object>
      </w:r>
    </w:p>
    <w:p w:rsidR="00FF05E6" w:rsidRPr="00FF05E6" w:rsidRDefault="00FF05E6" w:rsidP="00FF05E6">
      <w:pPr>
        <w:suppressAutoHyphens w:val="0"/>
        <w:spacing w:after="0" w:line="240" w:lineRule="auto"/>
        <w:jc w:val="center"/>
        <w:rPr>
          <w:b/>
          <w:bCs/>
          <w:color w:val="000000"/>
          <w:spacing w:val="120"/>
          <w:lang w:eastAsia="ru-RU"/>
        </w:rPr>
      </w:pPr>
      <w:r w:rsidRPr="00FF05E6">
        <w:rPr>
          <w:b/>
          <w:bCs/>
          <w:color w:val="000000"/>
          <w:spacing w:val="120"/>
          <w:lang w:eastAsia="ru-RU"/>
        </w:rPr>
        <w:t>АДМИНИСТРАЦИЯ  НИКОЛЬСКОГО</w:t>
      </w:r>
    </w:p>
    <w:p w:rsidR="00FF05E6" w:rsidRPr="00FF05E6" w:rsidRDefault="00FF05E6" w:rsidP="00FF05E6">
      <w:pPr>
        <w:suppressAutoHyphens w:val="0"/>
        <w:spacing w:after="0" w:line="240" w:lineRule="auto"/>
        <w:jc w:val="center"/>
        <w:rPr>
          <w:b/>
          <w:bCs/>
          <w:color w:val="000000"/>
          <w:spacing w:val="120"/>
          <w:lang w:eastAsia="ru-RU"/>
        </w:rPr>
      </w:pPr>
      <w:r w:rsidRPr="00FF05E6">
        <w:rPr>
          <w:b/>
          <w:bCs/>
          <w:color w:val="000000"/>
          <w:spacing w:val="120"/>
          <w:lang w:eastAsia="ru-RU"/>
        </w:rPr>
        <w:t xml:space="preserve"> МУНИЦИПАЛЬНОГО РАЙОНА</w:t>
      </w:r>
    </w:p>
    <w:p w:rsidR="00FF05E6" w:rsidRPr="00FF05E6" w:rsidRDefault="00FF05E6" w:rsidP="00FF05E6">
      <w:pPr>
        <w:suppressAutoHyphens w:val="0"/>
        <w:spacing w:after="0" w:line="240" w:lineRule="auto"/>
        <w:jc w:val="center"/>
        <w:rPr>
          <w:b/>
          <w:bCs/>
          <w:color w:val="000000"/>
          <w:spacing w:val="120"/>
          <w:lang w:eastAsia="ru-RU"/>
        </w:rPr>
      </w:pPr>
    </w:p>
    <w:p w:rsidR="00FF05E6" w:rsidRDefault="00FF05E6" w:rsidP="00FF05E6">
      <w:pPr>
        <w:suppressAutoHyphens w:val="0"/>
        <w:spacing w:after="0" w:line="240" w:lineRule="auto"/>
        <w:jc w:val="center"/>
        <w:rPr>
          <w:b/>
          <w:bCs/>
          <w:color w:val="000000"/>
          <w:spacing w:val="120"/>
          <w:lang w:eastAsia="ru-RU"/>
        </w:rPr>
      </w:pPr>
      <w:r w:rsidRPr="00FF05E6">
        <w:rPr>
          <w:b/>
          <w:bCs/>
          <w:color w:val="000000"/>
          <w:spacing w:val="120"/>
          <w:lang w:eastAsia="ru-RU"/>
        </w:rPr>
        <w:t>РАСПОРЯЖЕНИЕ</w:t>
      </w:r>
    </w:p>
    <w:p w:rsidR="00FF05E6" w:rsidRPr="00FF05E6" w:rsidRDefault="00FF05E6" w:rsidP="00FF05E6">
      <w:pPr>
        <w:suppressAutoHyphens w:val="0"/>
        <w:spacing w:after="0" w:line="240" w:lineRule="auto"/>
        <w:jc w:val="center"/>
        <w:rPr>
          <w:b/>
          <w:bCs/>
          <w:color w:val="000000"/>
          <w:spacing w:val="120"/>
          <w:lang w:eastAsia="ru-RU"/>
        </w:rPr>
      </w:pPr>
    </w:p>
    <w:p w:rsidR="002354BD" w:rsidRDefault="00FF05E6">
      <w:r w:rsidRPr="00FF05E6">
        <w:t xml:space="preserve">   </w:t>
      </w:r>
      <w:r w:rsidR="001424EF">
        <w:t>06</w:t>
      </w:r>
      <w:r>
        <w:t>.</w:t>
      </w:r>
      <w:r w:rsidRPr="00FF05E6">
        <w:t>0</w:t>
      </w:r>
      <w:r w:rsidR="001424EF">
        <w:t>5</w:t>
      </w:r>
      <w:r w:rsidRPr="00FF05E6">
        <w:t xml:space="preserve">.2020 года                                                                              </w:t>
      </w:r>
      <w:r>
        <w:t xml:space="preserve">                                  </w:t>
      </w:r>
      <w:r w:rsidRPr="00FF05E6">
        <w:t xml:space="preserve">№ </w:t>
      </w:r>
      <w:r>
        <w:t>1</w:t>
      </w:r>
      <w:r w:rsidR="001424EF">
        <w:t>76</w:t>
      </w:r>
      <w:r>
        <w:t>-р</w:t>
      </w:r>
    </w:p>
    <w:p w:rsidR="002354BD" w:rsidRPr="00FF05E6" w:rsidRDefault="00FF05E6" w:rsidP="00FF05E6">
      <w:pPr>
        <w:jc w:val="center"/>
      </w:pPr>
      <w:r>
        <w:t>г. Никольск</w:t>
      </w:r>
    </w:p>
    <w:p w:rsidR="001424EF" w:rsidRDefault="00FF05E6">
      <w:pPr>
        <w:spacing w:after="0" w:line="240" w:lineRule="auto"/>
      </w:pPr>
      <w:r w:rsidRPr="00FF05E6">
        <w:t>Об о</w:t>
      </w:r>
      <w:r w:rsidR="001424EF">
        <w:t>кончании отопительного сезона</w:t>
      </w:r>
    </w:p>
    <w:p w:rsidR="002354BD" w:rsidRPr="00FF05E6" w:rsidRDefault="001424EF">
      <w:pPr>
        <w:spacing w:after="0" w:line="240" w:lineRule="auto"/>
      </w:pPr>
      <w:r>
        <w:t>2019-2020 г</w:t>
      </w:r>
      <w:bookmarkStart w:id="0" w:name="__DdeLink__46_1266192166"/>
      <w:bookmarkStart w:id="1" w:name="__DdeLink__47_1896668207"/>
      <w:bookmarkEnd w:id="1"/>
      <w:r>
        <w:t>.г.</w:t>
      </w:r>
    </w:p>
    <w:p w:rsidR="002354BD" w:rsidRPr="00FF05E6" w:rsidRDefault="002354BD">
      <w:pPr>
        <w:pStyle w:val="a5"/>
        <w:tabs>
          <w:tab w:val="left" w:pos="0"/>
        </w:tabs>
        <w:spacing w:after="0" w:line="240" w:lineRule="auto"/>
        <w:jc w:val="both"/>
      </w:pPr>
      <w:bookmarkStart w:id="2" w:name="__DdeLink__755_2120375439"/>
      <w:bookmarkEnd w:id="0"/>
      <w:bookmarkEnd w:id="2"/>
    </w:p>
    <w:p w:rsidR="001424EF" w:rsidRDefault="001424EF" w:rsidP="001424EF">
      <w:pPr>
        <w:spacing w:after="0" w:line="240" w:lineRule="auto"/>
        <w:jc w:val="both"/>
      </w:pPr>
      <w:r>
        <w:tab/>
      </w:r>
      <w:r w:rsidRPr="001424EF">
        <w:t>В связи с повышением среднесуточных положительных температур наружного воздуха выше +8</w:t>
      </w:r>
      <w:proofErr w:type="gramStart"/>
      <w:r w:rsidRPr="001424EF">
        <w:t>°С</w:t>
      </w:r>
      <w:proofErr w:type="gramEnd"/>
      <w:r w:rsidRPr="001424EF">
        <w:t xml:space="preserve"> в течение пяти суток подряд, руководствуясь п. 11.7 Правил технической эксплуатации тепловых энергоустановок, утвержденных приказом Министерства энергетики Российской Федерации от 24.03.2003 года № 115 «Об утверждении Правил технической эксплуатации тепловых энергоустановок», п. 5 части II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домов»:</w:t>
      </w:r>
    </w:p>
    <w:p w:rsidR="001424EF" w:rsidRPr="001424EF" w:rsidRDefault="001424EF" w:rsidP="001424EF">
      <w:pPr>
        <w:spacing w:after="0" w:line="240" w:lineRule="auto"/>
        <w:jc w:val="both"/>
      </w:pPr>
    </w:p>
    <w:p w:rsidR="001424EF" w:rsidRPr="001424EF" w:rsidRDefault="001424EF" w:rsidP="001424EF">
      <w:pPr>
        <w:spacing w:after="0" w:line="240" w:lineRule="auto"/>
        <w:jc w:val="both"/>
      </w:pPr>
      <w:r>
        <w:tab/>
        <w:t xml:space="preserve">1. </w:t>
      </w:r>
      <w:r w:rsidRPr="001424EF">
        <w:t xml:space="preserve">Завершить отопительный период 2019 - 2020 г.г. на территории Никольского муниципального района </w:t>
      </w:r>
      <w:r w:rsidRPr="001424EF">
        <w:rPr>
          <w:b/>
          <w:bCs/>
        </w:rPr>
        <w:t>с 15 мая 2020 года.</w:t>
      </w:r>
    </w:p>
    <w:p w:rsidR="001424EF" w:rsidRPr="001424EF" w:rsidRDefault="001424EF" w:rsidP="001424EF">
      <w:pPr>
        <w:spacing w:after="0" w:line="240" w:lineRule="auto"/>
        <w:jc w:val="both"/>
      </w:pPr>
      <w:r>
        <w:tab/>
        <w:t xml:space="preserve">2. </w:t>
      </w:r>
      <w:r w:rsidRPr="001424EF">
        <w:t>В случае понижения среднесуточной температуры ниже +8</w:t>
      </w:r>
      <w:proofErr w:type="gramStart"/>
      <w:r w:rsidRPr="001424EF">
        <w:t>°С</w:t>
      </w:r>
      <w:proofErr w:type="gramEnd"/>
      <w:r w:rsidRPr="001424EF">
        <w:t xml:space="preserve"> всем руководителям муниципальных учреждений, организаций разрешить самостоятельно включать отопление зданий (учреждения образования, здравоохранения, жилой фонд).</w:t>
      </w:r>
    </w:p>
    <w:p w:rsidR="001424EF" w:rsidRPr="001424EF" w:rsidRDefault="001424EF" w:rsidP="001424EF">
      <w:pPr>
        <w:spacing w:after="0" w:line="240" w:lineRule="auto"/>
        <w:jc w:val="both"/>
      </w:pPr>
      <w:r>
        <w:tab/>
        <w:t xml:space="preserve">3. </w:t>
      </w:r>
      <w:proofErr w:type="gramStart"/>
      <w:r w:rsidRPr="001424EF">
        <w:t>Контроль за</w:t>
      </w:r>
      <w:proofErr w:type="gramEnd"/>
      <w:r w:rsidRPr="001424EF">
        <w:t xml:space="preserve"> исполнением распоряжения возложить на заведующего отделом по муниципальному хозяйству, строительству, градостроительной дея</w:t>
      </w:r>
      <w:r w:rsidRPr="001424EF">
        <w:softHyphen/>
        <w:t>тельности и природопользованию Управления народно-хозяйственного комплекса администрации Никольского муниципального района Е.В.</w:t>
      </w:r>
      <w:r>
        <w:t xml:space="preserve"> </w:t>
      </w:r>
      <w:r w:rsidRPr="001424EF">
        <w:t>Кокшарова.</w:t>
      </w:r>
    </w:p>
    <w:p w:rsidR="001424EF" w:rsidRPr="001424EF" w:rsidRDefault="001424EF" w:rsidP="001424EF">
      <w:pPr>
        <w:spacing w:after="0" w:line="240" w:lineRule="auto"/>
        <w:jc w:val="both"/>
      </w:pPr>
      <w:r>
        <w:tab/>
        <w:t xml:space="preserve">4. </w:t>
      </w:r>
      <w:r w:rsidRPr="001424EF">
        <w:t>Настоящее распоряжение подлежит официальному опубликованию и размещению на официальном сайте администрации Никольского муниципального района.</w:t>
      </w:r>
    </w:p>
    <w:p w:rsidR="002354BD" w:rsidRDefault="002354BD">
      <w:pPr>
        <w:spacing w:after="0" w:line="240" w:lineRule="auto"/>
        <w:jc w:val="both"/>
      </w:pPr>
    </w:p>
    <w:p w:rsidR="001424EF" w:rsidRDefault="001424EF">
      <w:pPr>
        <w:spacing w:after="0" w:line="240" w:lineRule="auto"/>
        <w:jc w:val="both"/>
      </w:pPr>
    </w:p>
    <w:p w:rsidR="002354BD" w:rsidRDefault="002354BD">
      <w:pPr>
        <w:spacing w:after="0" w:line="240" w:lineRule="auto"/>
        <w:jc w:val="both"/>
      </w:pPr>
    </w:p>
    <w:p w:rsidR="002354BD" w:rsidRDefault="00FF05E6">
      <w:pPr>
        <w:spacing w:after="0" w:line="240" w:lineRule="auto"/>
      </w:pPr>
      <w:r>
        <w:t xml:space="preserve">Руководитель администрации </w:t>
      </w:r>
    </w:p>
    <w:p w:rsidR="002354BD" w:rsidRDefault="00FF05E6">
      <w:pPr>
        <w:spacing w:after="0" w:line="240" w:lineRule="auto"/>
      </w:pPr>
      <w:r>
        <w:t xml:space="preserve">Никольского муниципального района                                                                 А.Н. Баданина        </w:t>
      </w:r>
      <w:r>
        <w:rPr>
          <w:sz w:val="28"/>
          <w:szCs w:val="28"/>
        </w:rPr>
        <w:t xml:space="preserve">                            </w:t>
      </w:r>
    </w:p>
    <w:p w:rsidR="002354BD" w:rsidRDefault="002354BD">
      <w:pPr>
        <w:spacing w:after="0" w:line="240" w:lineRule="auto"/>
        <w:rPr>
          <w:sz w:val="28"/>
          <w:szCs w:val="28"/>
        </w:rPr>
      </w:pPr>
    </w:p>
    <w:p w:rsidR="002354BD" w:rsidRDefault="002354BD">
      <w:pPr>
        <w:spacing w:after="0" w:line="240" w:lineRule="auto"/>
        <w:rPr>
          <w:sz w:val="28"/>
          <w:szCs w:val="28"/>
        </w:rPr>
      </w:pPr>
    </w:p>
    <w:sectPr w:rsidR="002354BD" w:rsidSect="002354B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D"/>
    <w:rsid w:val="001424EF"/>
    <w:rsid w:val="002354BD"/>
    <w:rsid w:val="005D525A"/>
    <w:rsid w:val="00A650DE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BE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3D5A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1">
    <w:name w:val="s11"/>
    <w:basedOn w:val="a0"/>
    <w:qFormat/>
    <w:rsid w:val="003D5ABE"/>
  </w:style>
  <w:style w:type="paragraph" w:customStyle="1" w:styleId="a4">
    <w:name w:val="Заголовок"/>
    <w:basedOn w:val="a"/>
    <w:next w:val="a5"/>
    <w:qFormat/>
    <w:rsid w:val="003D5A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semiHidden/>
    <w:unhideWhenUsed/>
    <w:qFormat/>
    <w:rsid w:val="003D5ABE"/>
    <w:pPr>
      <w:spacing w:after="120"/>
    </w:pPr>
  </w:style>
  <w:style w:type="paragraph" w:styleId="a6">
    <w:name w:val="List"/>
    <w:basedOn w:val="a5"/>
    <w:rsid w:val="003D5ABE"/>
    <w:rPr>
      <w:rFonts w:cs="Mangal"/>
    </w:rPr>
  </w:style>
  <w:style w:type="paragraph" w:styleId="a7">
    <w:name w:val="Title"/>
    <w:basedOn w:val="a"/>
    <w:rsid w:val="002354B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3D5ABE"/>
    <w:pPr>
      <w:suppressLineNumbers/>
    </w:pPr>
    <w:rPr>
      <w:rFonts w:cs="Mangal"/>
    </w:rPr>
  </w:style>
  <w:style w:type="paragraph" w:styleId="1">
    <w:name w:val="index 1"/>
    <w:basedOn w:val="a"/>
    <w:uiPriority w:val="99"/>
    <w:semiHidden/>
    <w:unhideWhenUsed/>
    <w:qFormat/>
    <w:rsid w:val="003D5ABE"/>
  </w:style>
  <w:style w:type="paragraph" w:customStyle="1" w:styleId="a9">
    <w:name w:val="Заглавие"/>
    <w:basedOn w:val="a"/>
    <w:qFormat/>
    <w:rsid w:val="003D5ABE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НИКОЛЬСКОГО МУНИЦИПАЛЬНОГО РАЙОНА</dc:title>
  <dc:creator>Адм</dc:creator>
  <cp:lastModifiedBy>АхуноваОВ</cp:lastModifiedBy>
  <cp:revision>4</cp:revision>
  <cp:lastPrinted>2020-05-06T13:35:00Z</cp:lastPrinted>
  <dcterms:created xsi:type="dcterms:W3CDTF">2020-05-06T13:31:00Z</dcterms:created>
  <dcterms:modified xsi:type="dcterms:W3CDTF">2020-05-06T13:35:00Z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1049-10.2.0.6020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