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A7" w:rsidRDefault="004C08A7" w:rsidP="000F111B">
      <w:pPr>
        <w:widowControl w:val="0"/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lang w:eastAsia="ar-SA"/>
        </w:rPr>
      </w:pPr>
      <w:r w:rsidRPr="004C08A7">
        <w:rPr>
          <w:rFonts w:ascii="Times New Roman" w:eastAsia="Times New Roman" w:hAnsi="Times New Roman" w:cs="Times New Roman"/>
          <w:kern w:val="1"/>
          <w:lang w:eastAsia="ar-SA"/>
        </w:rPr>
        <w:t>Приложение №</w:t>
      </w:r>
      <w:r w:rsidR="00146F4C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bookmarkStart w:id="0" w:name="_GoBack"/>
      <w:bookmarkEnd w:id="0"/>
      <w:r w:rsidR="00741784">
        <w:rPr>
          <w:rFonts w:ascii="Times New Roman" w:eastAsia="Times New Roman" w:hAnsi="Times New Roman" w:cs="Times New Roman"/>
          <w:kern w:val="1"/>
          <w:lang w:eastAsia="ar-SA"/>
        </w:rPr>
        <w:t>3</w:t>
      </w:r>
    </w:p>
    <w:p w:rsidR="00C146E1" w:rsidRDefault="00C146E1" w:rsidP="00C146E1">
      <w:pPr>
        <w:spacing w:after="0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 постановлению</w:t>
      </w:r>
    </w:p>
    <w:p w:rsidR="00C146E1" w:rsidRDefault="00146F4C" w:rsidP="00C146E1">
      <w:pPr>
        <w:spacing w:after="0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от 23.12.2022 года № 1195</w:t>
      </w:r>
    </w:p>
    <w:p w:rsidR="003D1428" w:rsidRPr="004C08A7" w:rsidRDefault="003D1428" w:rsidP="000F111B">
      <w:pPr>
        <w:widowControl w:val="0"/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lang w:eastAsia="ar-SA"/>
        </w:rPr>
      </w:pPr>
    </w:p>
    <w:p w:rsidR="001F506E" w:rsidRDefault="001F506E" w:rsidP="001F506E">
      <w:pPr>
        <w:widowControl w:val="0"/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F506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Таблица 13</w:t>
      </w:r>
    </w:p>
    <w:p w:rsidR="00C146E1" w:rsidRPr="001F506E" w:rsidRDefault="00C146E1" w:rsidP="001F506E">
      <w:pPr>
        <w:widowControl w:val="0"/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160E9" w:rsidRPr="00C160E9" w:rsidRDefault="00C160E9" w:rsidP="00C160E9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C160E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“</w:t>
      </w:r>
      <w:r w:rsidRPr="00C160E9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Реализация мероприятий  направления «Современный облик сельских территорий» по обеспечению объектами социальной </w:t>
      </w:r>
      <w:r w:rsidRPr="00C160E9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инфраструктуры  на территории Муниципального района”</w:t>
      </w:r>
    </w:p>
    <w:p w:rsidR="00C160E9" w:rsidRPr="00C160E9" w:rsidRDefault="00C160E9" w:rsidP="00C160E9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</w:p>
    <w:tbl>
      <w:tblPr>
        <w:tblW w:w="15378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690"/>
        <w:gridCol w:w="6002"/>
        <w:gridCol w:w="709"/>
        <w:gridCol w:w="1417"/>
        <w:gridCol w:w="992"/>
        <w:gridCol w:w="851"/>
        <w:gridCol w:w="1276"/>
        <w:gridCol w:w="1134"/>
        <w:gridCol w:w="1134"/>
        <w:gridCol w:w="1173"/>
      </w:tblGrid>
      <w:tr w:rsidR="00C160E9" w:rsidRPr="00C160E9" w:rsidTr="007842A9">
        <w:trPr>
          <w:cantSplit/>
          <w:trHeight w:hRule="exact" w:val="6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</w:pPr>
            <w:r w:rsidRPr="00C160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№ </w:t>
            </w:r>
          </w:p>
          <w:p w:rsidR="00C160E9" w:rsidRPr="00C160E9" w:rsidRDefault="00C160E9" w:rsidP="00C160E9">
            <w:pPr>
              <w:widowControl w:val="0"/>
              <w:suppressAutoHyphens/>
              <w:spacing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п/п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proofErr w:type="spellStart"/>
            <w:r w:rsidRPr="00C160E9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Показатели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after="0" w:line="240" w:lineRule="auto"/>
              <w:ind w:left="-108" w:right="-76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proofErr w:type="spellStart"/>
            <w:r w:rsidRPr="00C160E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Един</w:t>
            </w:r>
            <w:proofErr w:type="spellEnd"/>
            <w:r w:rsidRPr="00C160E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.</w:t>
            </w:r>
          </w:p>
          <w:p w:rsidR="00C160E9" w:rsidRPr="00C160E9" w:rsidRDefault="00C160E9" w:rsidP="00C160E9">
            <w:pPr>
              <w:widowControl w:val="0"/>
              <w:suppressAutoHyphens/>
              <w:spacing w:line="240" w:lineRule="auto"/>
              <w:ind w:left="-108" w:right="-76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proofErr w:type="spellStart"/>
            <w:proofErr w:type="gramStart"/>
            <w:r w:rsidRPr="00C160E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измер</w:t>
            </w:r>
            <w:proofErr w:type="spellEnd"/>
            <w:proofErr w:type="gramEnd"/>
            <w:r w:rsidRPr="00C160E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line="240" w:lineRule="auto"/>
              <w:ind w:left="-108" w:right="-76"/>
              <w:jc w:val="center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proofErr w:type="spellStart"/>
            <w:r w:rsidRPr="00C160E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Всего</w:t>
            </w:r>
            <w:proofErr w:type="spellEnd"/>
          </w:p>
        </w:tc>
        <w:tc>
          <w:tcPr>
            <w:tcW w:w="6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В том числе по годам реализации Программы</w:t>
            </w:r>
          </w:p>
        </w:tc>
      </w:tr>
      <w:tr w:rsidR="00C160E9" w:rsidRPr="00C160E9" w:rsidTr="007842A9">
        <w:trPr>
          <w:cantSplit/>
          <w:trHeight w:val="48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20</w:t>
            </w:r>
            <w:r w:rsidRPr="00C160E9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20</w:t>
            </w:r>
            <w:r w:rsidRPr="00C160E9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20</w:t>
            </w:r>
            <w:r w:rsidRPr="00C160E9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20</w:t>
            </w:r>
            <w:r w:rsidRPr="00C160E9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202</w:t>
            </w:r>
            <w:r w:rsidRPr="00C160E9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val="en-US"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2025</w:t>
            </w:r>
          </w:p>
        </w:tc>
      </w:tr>
      <w:tr w:rsidR="00C160E9" w:rsidRPr="00C160E9" w:rsidTr="007842A9">
        <w:trPr>
          <w:trHeight w:hRule="exact" w:val="39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bCs/>
                <w:kern w:val="1"/>
                <w:lang w:val="en-US"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kern w:val="1"/>
                <w:lang w:val="en-US" w:eastAsia="ar-SA"/>
              </w:rPr>
              <w:t>1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kern w:val="1"/>
                <w:lang w:val="en-US"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val="en-US"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10</w:t>
            </w:r>
          </w:p>
        </w:tc>
      </w:tr>
      <w:tr w:rsidR="00C160E9" w:rsidRPr="00C160E9" w:rsidTr="007842A9">
        <w:trPr>
          <w:cantSplit/>
          <w:trHeight w:hRule="exact" w:val="82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line="240" w:lineRule="auto"/>
              <w:ind w:right="-108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/>
                <w:kern w:val="1"/>
                <w:lang w:val="en-US" w:eastAsia="ar-SA"/>
              </w:rPr>
              <w:t>1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line="240" w:lineRule="auto"/>
              <w:ind w:right="-108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Строительство (реконструкция, модернизация, кап</w:t>
            </w:r>
            <w:proofErr w:type="gramStart"/>
            <w:r w:rsidRPr="00C160E9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.</w:t>
            </w:r>
            <w:proofErr w:type="gramEnd"/>
            <w:r w:rsidRPr="00C160E9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 xml:space="preserve"> </w:t>
            </w:r>
            <w:proofErr w:type="gramStart"/>
            <w:r w:rsidRPr="00C160E9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р</w:t>
            </w:r>
            <w:proofErr w:type="gramEnd"/>
            <w:r w:rsidRPr="00C160E9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емонт) общеобразовательных учреждений – всего</w:t>
            </w:r>
            <w:r w:rsidRPr="00C160E9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br/>
              <w:t>в том числе в разрезе муниципальных образований: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218 327,7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line="240" w:lineRule="auto"/>
              <w:ind w:right="-76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12 610,2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ind w:right="-76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6 995,6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line="240" w:lineRule="auto"/>
              <w:ind w:right="-76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line="240" w:lineRule="auto"/>
              <w:ind w:right="-76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198 721,9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ind w:right="-76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</w:p>
        </w:tc>
      </w:tr>
      <w:tr w:rsidR="00C160E9" w:rsidRPr="00C160E9" w:rsidTr="007842A9">
        <w:trPr>
          <w:cantSplit/>
          <w:trHeight w:hRule="exact" w:val="57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1.1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Капитальный ремонт здания МБДОУ «Детский сад общеразвивающего вида №2 «Березка» г. Никольск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highlight w:val="yellow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15 000,0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highlight w:val="yellow"/>
                <w:lang w:val="en-US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highlight w:val="yellow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highlight w:val="yellow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highlight w:val="yellow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highlight w:val="yellow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15 000,0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lang w:eastAsia="ar-SA"/>
              </w:rPr>
            </w:pPr>
          </w:p>
        </w:tc>
      </w:tr>
      <w:tr w:rsidR="00C160E9" w:rsidRPr="00C160E9" w:rsidTr="007842A9">
        <w:trPr>
          <w:cantSplit/>
          <w:trHeight w:hRule="exact" w:val="52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1.2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Капитальный ремонт здания МБДОУ «Детский сад общеразвивающего вида №3 «Родничок» г. Никольск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15 420,5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val="en-US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15 420,5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lang w:eastAsia="ar-SA"/>
              </w:rPr>
            </w:pPr>
          </w:p>
        </w:tc>
      </w:tr>
      <w:tr w:rsidR="00C160E9" w:rsidRPr="00C160E9" w:rsidTr="007842A9">
        <w:trPr>
          <w:cantSplit/>
          <w:trHeight w:hRule="exact" w:val="76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1.3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 w:rsidRPr="00C160E9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 xml:space="preserve">Капитальный ремонт здания МБОУ «Общеобразовательная школа-интернат для </w:t>
            </w:r>
            <w:proofErr w:type="gramStart"/>
            <w:r w:rsidRPr="00C160E9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обучающих</w:t>
            </w:r>
            <w:proofErr w:type="gramEnd"/>
            <w:r w:rsidRPr="00C160E9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 xml:space="preserve"> с ограниченными возможностями здоровья г. Никольска»,</w:t>
            </w: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 г. Никольск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30 000,0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val="en-US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ind w:right="-76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ind w:right="-76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ind w:right="-76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30 000,0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lang w:eastAsia="ar-SA"/>
              </w:rPr>
            </w:pPr>
          </w:p>
        </w:tc>
      </w:tr>
      <w:tr w:rsidR="00C160E9" w:rsidRPr="00C160E9" w:rsidTr="007842A9">
        <w:trPr>
          <w:cantSplit/>
          <w:trHeight w:hRule="exact" w:val="47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1.4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Капитальный ремонт здания МБОУ </w:t>
            </w:r>
            <w:proofErr w:type="gramStart"/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ДО</w:t>
            </w:r>
            <w:proofErr w:type="gramEnd"/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 «Никольская  детская юношеская спортивная школа» г. Никольск,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22 000,0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line="240" w:lineRule="auto"/>
              <w:ind w:right="-76"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ind w:right="-76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ind w:right="-76"/>
              <w:jc w:val="center"/>
              <w:rPr>
                <w:rFonts w:ascii="Times New Roman" w:eastAsia="SimSun" w:hAnsi="Times New Roman" w:cs="Times New Roman"/>
                <w:iCs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ind w:right="-76"/>
              <w:jc w:val="center"/>
              <w:rPr>
                <w:rFonts w:ascii="Times New Roman" w:eastAsia="SimSun" w:hAnsi="Times New Roman" w:cs="Times New Roman"/>
                <w:iCs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iCs/>
                <w:kern w:val="1"/>
                <w:lang w:eastAsia="ar-SA"/>
              </w:rPr>
              <w:t>22 000,0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lang w:eastAsia="ar-SA"/>
              </w:rPr>
            </w:pPr>
          </w:p>
        </w:tc>
      </w:tr>
      <w:tr w:rsidR="00C160E9" w:rsidRPr="00C160E9" w:rsidTr="007842A9">
        <w:trPr>
          <w:cantSplit/>
          <w:trHeight w:hRule="exact" w:val="51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Капитальный ремонт здания МБУ </w:t>
            </w:r>
            <w:proofErr w:type="gramStart"/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ДО</w:t>
            </w:r>
            <w:proofErr w:type="gramEnd"/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 «</w:t>
            </w:r>
            <w:proofErr w:type="gramStart"/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Никольская</w:t>
            </w:r>
            <w:proofErr w:type="gramEnd"/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 детская школа искусств» г. Никольск, ул. 25 Октября,1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29 301,4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line="240" w:lineRule="auto"/>
              <w:ind w:right="-76"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ind w:right="-76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ind w:right="-76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29 301,4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lang w:eastAsia="ar-SA"/>
              </w:rPr>
            </w:pPr>
          </w:p>
        </w:tc>
      </w:tr>
      <w:tr w:rsidR="00C160E9" w:rsidRPr="00C160E9" w:rsidTr="007842A9">
        <w:trPr>
          <w:cantSplit/>
          <w:trHeight w:hRule="exact" w:val="51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1.5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Капитальный ремонт здания школы МБОУ «</w:t>
            </w:r>
            <w:proofErr w:type="spellStart"/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Дуниловская</w:t>
            </w:r>
            <w:proofErr w:type="spellEnd"/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 ООШ» </w:t>
            </w:r>
            <w:proofErr w:type="spellStart"/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Завражского</w:t>
            </w:r>
            <w:proofErr w:type="spellEnd"/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6 812,5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line="240" w:lineRule="auto"/>
              <w:ind w:right="-76"/>
              <w:jc w:val="center"/>
              <w:rPr>
                <w:rFonts w:ascii="Times New Roman" w:eastAsia="SimSun" w:hAnsi="Times New Roman" w:cs="Times New Roman"/>
                <w:kern w:val="1"/>
                <w:lang w:val="en-US"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6 812,5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ind w:right="-76"/>
              <w:jc w:val="center"/>
              <w:rPr>
                <w:rFonts w:ascii="Times New Roman" w:eastAsia="SimSun" w:hAnsi="Times New Roman" w:cs="Times New Roman"/>
                <w:kern w:val="1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ind w:right="-76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lang w:eastAsia="ar-SA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lang w:eastAsia="ar-SA"/>
              </w:rPr>
            </w:pPr>
          </w:p>
        </w:tc>
      </w:tr>
      <w:tr w:rsidR="00C160E9" w:rsidRPr="00C160E9" w:rsidTr="007842A9">
        <w:trPr>
          <w:cantSplit/>
          <w:trHeight w:hRule="exact" w:val="79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1.6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Капитальный ремонт здания школы МБОУ «</w:t>
            </w:r>
            <w:proofErr w:type="spellStart"/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Дуниловская</w:t>
            </w:r>
            <w:proofErr w:type="spellEnd"/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 ООШ» (группа детского сада) </w:t>
            </w:r>
            <w:proofErr w:type="spellStart"/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Завражского</w:t>
            </w:r>
            <w:proofErr w:type="spellEnd"/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ind w:right="-108"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5 797,7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line="240" w:lineRule="auto"/>
              <w:ind w:right="-76"/>
              <w:jc w:val="center"/>
              <w:rPr>
                <w:rFonts w:ascii="Times New Roman" w:eastAsia="SimSun" w:hAnsi="Times New Roman" w:cs="Times New Roman"/>
                <w:kern w:val="1"/>
                <w:lang w:val="en-US"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5 797,7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ind w:right="-76"/>
              <w:jc w:val="center"/>
              <w:rPr>
                <w:rFonts w:ascii="Times New Roman" w:eastAsia="SimSun" w:hAnsi="Times New Roman" w:cs="Times New Roman"/>
                <w:kern w:val="1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ind w:right="-76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lang w:eastAsia="ar-SA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lang w:eastAsia="ar-SA"/>
              </w:rPr>
            </w:pPr>
          </w:p>
        </w:tc>
      </w:tr>
      <w:tr w:rsidR="00C160E9" w:rsidRPr="00C160E9" w:rsidTr="007842A9">
        <w:trPr>
          <w:cantSplit/>
          <w:trHeight w:hRule="exact" w:val="51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1.7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Капитальный ремонт  МБОУ «Борковской СОШ» пос. Борок </w:t>
            </w:r>
            <w:proofErr w:type="spellStart"/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Кемского</w:t>
            </w:r>
            <w:proofErr w:type="spellEnd"/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 </w:t>
            </w:r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 xml:space="preserve">сельского поселения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ind w:right="-76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30 000,0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val="en-US"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val="en-US" w:eastAsia="ar-SA"/>
              </w:rPr>
              <w:t>30 000,0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lang w:eastAsia="ar-SA"/>
              </w:rPr>
            </w:pPr>
          </w:p>
        </w:tc>
      </w:tr>
      <w:tr w:rsidR="00C160E9" w:rsidRPr="00C160E9" w:rsidTr="007842A9">
        <w:trPr>
          <w:cantSplit/>
          <w:trHeight w:hRule="exact" w:val="63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lastRenderedPageBreak/>
              <w:t>1.8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Капитальный ремонт  здания  МБДОУ «Борковской детский сад «Голубок» пос. Борок </w:t>
            </w:r>
            <w:proofErr w:type="spellStart"/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Кемского</w:t>
            </w:r>
            <w:proofErr w:type="spellEnd"/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 сельского поселения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ind w:right="-76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7 000,0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val="en-US"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val="en-US" w:eastAsia="ar-SA"/>
              </w:rPr>
              <w:t>7 000,0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lang w:eastAsia="ar-SA"/>
              </w:rPr>
            </w:pPr>
          </w:p>
        </w:tc>
      </w:tr>
      <w:tr w:rsidR="00C160E9" w:rsidRPr="00C160E9" w:rsidTr="007842A9">
        <w:trPr>
          <w:cantSplit/>
          <w:trHeight w:hRule="exact" w:val="78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1.9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Капитальный ремонт  здания  МБДОУ «</w:t>
            </w:r>
            <w:proofErr w:type="spellStart"/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Кожаевский</w:t>
            </w:r>
            <w:proofErr w:type="spellEnd"/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 детский сад «Василек» д. Абатурово,61  </w:t>
            </w:r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 xml:space="preserve">сельского поселения </w:t>
            </w:r>
            <w:proofErr w:type="spellStart"/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Краснополянское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ind w:right="-76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3 560,0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3 560,0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ind w:right="-76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lang w:eastAsia="ar-SA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lang w:eastAsia="ar-SA"/>
              </w:rPr>
            </w:pPr>
          </w:p>
        </w:tc>
      </w:tr>
      <w:tr w:rsidR="00C160E9" w:rsidRPr="00C160E9" w:rsidTr="007842A9">
        <w:trPr>
          <w:cantSplit/>
          <w:trHeight w:hRule="exact" w:val="84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1.10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Капитальный ремонт  здания  МБДОУ «</w:t>
            </w:r>
            <w:proofErr w:type="spellStart"/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Кожаевский</w:t>
            </w:r>
            <w:proofErr w:type="spellEnd"/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 детский сад «Василек» д. Ирданово,35  </w:t>
            </w:r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 xml:space="preserve">сельского поселения </w:t>
            </w:r>
            <w:proofErr w:type="spellStart"/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Краснополянское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ind w:right="-76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3 435,6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3 435,6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ind w:right="-76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lang w:eastAsia="ar-SA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lang w:eastAsia="ar-SA"/>
              </w:rPr>
            </w:pPr>
          </w:p>
        </w:tc>
      </w:tr>
      <w:tr w:rsidR="00C160E9" w:rsidRPr="00C160E9" w:rsidTr="007842A9">
        <w:trPr>
          <w:cantSplit/>
          <w:trHeight w:hRule="exact" w:val="71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1.11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Капитальный ремонт  здания  МБОУ «</w:t>
            </w:r>
            <w:proofErr w:type="spellStart"/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Кожаевская</w:t>
            </w:r>
            <w:proofErr w:type="spellEnd"/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 ООШ» д. </w:t>
            </w:r>
            <w:proofErr w:type="spellStart"/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Кожаево</w:t>
            </w:r>
            <w:proofErr w:type="spellEnd"/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, ул. </w:t>
            </w:r>
            <w:proofErr w:type="gramStart"/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Школьная</w:t>
            </w:r>
            <w:proofErr w:type="gramEnd"/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,1 </w:t>
            </w:r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 xml:space="preserve">сельского поселения </w:t>
            </w:r>
            <w:proofErr w:type="spellStart"/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Краснополянское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iCs/>
                <w:kern w:val="1"/>
                <w:lang w:eastAsia="ar-SA"/>
              </w:rPr>
              <w:t>25 000,0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iCs/>
                <w:kern w:val="1"/>
                <w:lang w:eastAsia="ar-SA"/>
              </w:rPr>
              <w:t>25 000,0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lang w:eastAsia="ar-SA"/>
              </w:rPr>
            </w:pPr>
          </w:p>
        </w:tc>
      </w:tr>
      <w:tr w:rsidR="00C160E9" w:rsidRPr="00C160E9" w:rsidTr="007842A9">
        <w:trPr>
          <w:cantSplit/>
          <w:trHeight w:hRule="exact" w:val="84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1.12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Капитальный ремонт  здания  МБДОУ «</w:t>
            </w:r>
            <w:proofErr w:type="spellStart"/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Кожаевский</w:t>
            </w:r>
            <w:proofErr w:type="spellEnd"/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 детский сад «Василек» д. </w:t>
            </w:r>
            <w:proofErr w:type="spellStart"/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Кожаево</w:t>
            </w:r>
            <w:proofErr w:type="spellEnd"/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, ул. </w:t>
            </w:r>
            <w:proofErr w:type="gramStart"/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Школьная</w:t>
            </w:r>
            <w:proofErr w:type="gramEnd"/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,4 </w:t>
            </w:r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 xml:space="preserve">сельского поселения </w:t>
            </w:r>
            <w:proofErr w:type="spellStart"/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Краснополянское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iCs/>
                <w:kern w:val="1"/>
                <w:lang w:eastAsia="ar-SA"/>
              </w:rPr>
              <w:t>25 000,0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hd w:val="clear" w:color="auto" w:fill="FFFF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iCs/>
                <w:kern w:val="1"/>
                <w:lang w:eastAsia="ar-SA"/>
              </w:rPr>
              <w:t>25 000,0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lang w:eastAsia="ar-SA"/>
              </w:rPr>
            </w:pPr>
          </w:p>
        </w:tc>
      </w:tr>
      <w:tr w:rsidR="00C160E9" w:rsidRPr="00C160E9" w:rsidTr="007842A9">
        <w:trPr>
          <w:cantSplit/>
          <w:trHeight w:hRule="exact" w:val="78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2.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Строительство  (реконструкция, модернизация, кап</w:t>
            </w:r>
            <w:proofErr w:type="gramStart"/>
            <w:r w:rsidRPr="00C160E9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.</w:t>
            </w:r>
            <w:proofErr w:type="gramEnd"/>
            <w:r w:rsidRPr="00C160E9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 xml:space="preserve"> </w:t>
            </w:r>
            <w:proofErr w:type="gramStart"/>
            <w:r w:rsidRPr="00C160E9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р</w:t>
            </w:r>
            <w:proofErr w:type="gramEnd"/>
            <w:r w:rsidRPr="00C160E9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емонт) учреждений культурно-досугового типа  - всего,</w:t>
            </w:r>
          </w:p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  <w:r w:rsidRPr="00C160E9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 xml:space="preserve"> </w:t>
            </w:r>
            <w:r w:rsidRPr="00C160E9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в том числе  в разрезе муниципальных образований: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25 659,9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6 414,3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1 245,6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22 000,0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val="en-US" w:eastAsia="ar-SA"/>
              </w:rPr>
            </w:pPr>
          </w:p>
        </w:tc>
      </w:tr>
      <w:tr w:rsidR="00C160E9" w:rsidRPr="00C160E9" w:rsidTr="007842A9">
        <w:trPr>
          <w:cantSplit/>
          <w:trHeight w:hRule="exact" w:val="81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2.1</w:t>
            </w:r>
          </w:p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</w:p>
        </w:tc>
        <w:tc>
          <w:tcPr>
            <w:tcW w:w="6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Капитальный ремонт здания МБУК «</w:t>
            </w:r>
            <w:proofErr w:type="spellStart"/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Дуниловский</w:t>
            </w:r>
            <w:proofErr w:type="spellEnd"/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 Дом культуры», в здании находиться библиотека </w:t>
            </w:r>
            <w:proofErr w:type="spellStart"/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Завражского</w:t>
            </w:r>
            <w:proofErr w:type="spellEnd"/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6 414,3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6 414,3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lang w:eastAsia="ar-SA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lang w:eastAsia="ar-SA"/>
              </w:rPr>
            </w:pPr>
          </w:p>
        </w:tc>
      </w:tr>
      <w:tr w:rsidR="00C160E9" w:rsidRPr="00C160E9" w:rsidTr="007842A9">
        <w:trPr>
          <w:cantSplit/>
          <w:trHeight w:hRule="exact" w:val="89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2.2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Капитальный ремонт здания МБУК «</w:t>
            </w:r>
            <w:proofErr w:type="spellStart"/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Кожаевский</w:t>
            </w:r>
            <w:proofErr w:type="spellEnd"/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  Дом культуры» </w:t>
            </w:r>
            <w:proofErr w:type="spellStart"/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Ирдановский</w:t>
            </w:r>
            <w:proofErr w:type="spellEnd"/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 филиал д. Абатурово,64А </w:t>
            </w:r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 xml:space="preserve">сельского поселения </w:t>
            </w:r>
            <w:proofErr w:type="spellStart"/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Краснополянское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1 245,6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1 245,6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lang w:eastAsia="ar-SA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lang w:eastAsia="ar-SA"/>
              </w:rPr>
            </w:pPr>
          </w:p>
        </w:tc>
      </w:tr>
      <w:tr w:rsidR="00C160E9" w:rsidRPr="00C160E9" w:rsidTr="007842A9">
        <w:trPr>
          <w:cantSplit/>
          <w:trHeight w:hRule="exact" w:val="71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2.3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Капитальный ремонт здания МБУК «</w:t>
            </w:r>
            <w:proofErr w:type="spellStart"/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Кожаевский</w:t>
            </w:r>
            <w:proofErr w:type="spellEnd"/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 Дом культуры» в д. </w:t>
            </w:r>
            <w:proofErr w:type="spellStart"/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Кожаево</w:t>
            </w:r>
            <w:proofErr w:type="spellEnd"/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, ул. </w:t>
            </w:r>
            <w:proofErr w:type="gramStart"/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Школьная</w:t>
            </w:r>
            <w:proofErr w:type="gramEnd"/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,1, </w:t>
            </w:r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 xml:space="preserve">сельского поселения </w:t>
            </w:r>
            <w:proofErr w:type="spellStart"/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Краснополянское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13 000,0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13 000,0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lang w:eastAsia="ar-SA"/>
              </w:rPr>
            </w:pPr>
          </w:p>
        </w:tc>
      </w:tr>
      <w:tr w:rsidR="00C160E9" w:rsidRPr="00C160E9" w:rsidTr="007842A9">
        <w:trPr>
          <w:cantSplit/>
          <w:trHeight w:hRule="exact" w:val="71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2.4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Капитальный ремонт здания МБУК «Борковской Дом культуры» в пос. Борок </w:t>
            </w:r>
            <w:proofErr w:type="spellStart"/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Кемского</w:t>
            </w:r>
            <w:proofErr w:type="spellEnd"/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 </w:t>
            </w:r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 xml:space="preserve">сельского поселения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9 000,0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9 000,0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ind w:right="-76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</w:tr>
      <w:tr w:rsidR="00C160E9" w:rsidRPr="00C160E9" w:rsidTr="007842A9">
        <w:trPr>
          <w:cantSplit/>
          <w:trHeight w:hRule="exact" w:val="80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3.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Строительство  (реконструкция, модернизация, кап</w:t>
            </w:r>
            <w:proofErr w:type="gramStart"/>
            <w:r w:rsidRPr="00C160E9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.</w:t>
            </w:r>
            <w:proofErr w:type="gramEnd"/>
            <w:r w:rsidRPr="00C160E9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 xml:space="preserve"> </w:t>
            </w:r>
            <w:proofErr w:type="gramStart"/>
            <w:r w:rsidRPr="00C160E9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р</w:t>
            </w:r>
            <w:proofErr w:type="gramEnd"/>
            <w:r w:rsidRPr="00C160E9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емонт) спортивных сооружений - всего,</w:t>
            </w:r>
          </w:p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  <w:r w:rsidRPr="00C160E9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 xml:space="preserve"> </w:t>
            </w:r>
            <w:r w:rsidRPr="00C160E9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в том числе  в разрезе муниципальных образований: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88 962,7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A16C8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2 944,</w:t>
            </w:r>
            <w:r w:rsidR="00A16C89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val="en-US" w:eastAsia="ar-SA"/>
              </w:rPr>
            </w:pPr>
            <w:r w:rsidRPr="00C160E9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86 018,0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</w:tr>
      <w:tr w:rsidR="00C160E9" w:rsidRPr="00C160E9" w:rsidTr="007842A9">
        <w:trPr>
          <w:cantSplit/>
          <w:trHeight w:hRule="exact" w:val="76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C160E9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3.1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line="240" w:lineRule="auto"/>
              <w:ind w:right="-108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 w:rsidRPr="00C160E9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Капитальный ремонт открытого, плоскостного</w:t>
            </w:r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 xml:space="preserve"> спортивного сооружения  в д</w:t>
            </w:r>
            <w:proofErr w:type="gramStart"/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.А</w:t>
            </w:r>
            <w:proofErr w:type="gramEnd"/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 xml:space="preserve">батурово,64Б сельского поселения  </w:t>
            </w:r>
            <w:proofErr w:type="spellStart"/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Краснополянское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2 944,7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A16C8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2 944,</w:t>
            </w:r>
            <w:r w:rsidR="00A16C89">
              <w:rPr>
                <w:rFonts w:ascii="Times New Roman" w:eastAsia="SimSun" w:hAnsi="Times New Roman" w:cs="Times New Roman"/>
                <w:kern w:val="1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</w:tr>
      <w:tr w:rsidR="00C160E9" w:rsidRPr="00C160E9" w:rsidTr="007842A9">
        <w:trPr>
          <w:cantSplit/>
          <w:trHeight w:hRule="exact" w:val="8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C160E9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lastRenderedPageBreak/>
              <w:t>3.2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A16C89" w:rsidRDefault="00C160E9" w:rsidP="00C160E9">
            <w:pPr>
              <w:widowControl w:val="0"/>
              <w:suppressAutoHyphens/>
              <w:spacing w:line="240" w:lineRule="auto"/>
              <w:ind w:right="-108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 w:rsidRPr="00A16C89">
              <w:rPr>
                <w:rFonts w:ascii="Times New Roman" w:eastAsia="Microsoft YaHei" w:hAnsi="Times New Roman" w:cs="Times New Roman"/>
                <w:lang w:eastAsia="ru-RU"/>
              </w:rPr>
              <w:t>Капитальный ремонт плоскостного, открытого спортивного сооружения  МБУК «</w:t>
            </w:r>
            <w:proofErr w:type="spellStart"/>
            <w:r w:rsidRPr="00A16C89">
              <w:rPr>
                <w:rFonts w:ascii="Times New Roman" w:eastAsia="Microsoft YaHei" w:hAnsi="Times New Roman" w:cs="Times New Roman"/>
                <w:lang w:eastAsia="ru-RU"/>
              </w:rPr>
              <w:t>Кожаевский</w:t>
            </w:r>
            <w:proofErr w:type="spellEnd"/>
            <w:r w:rsidRPr="00A16C89">
              <w:rPr>
                <w:rFonts w:ascii="Times New Roman" w:eastAsia="Microsoft YaHei" w:hAnsi="Times New Roman" w:cs="Times New Roman"/>
                <w:lang w:eastAsia="ru-RU"/>
              </w:rPr>
              <w:t xml:space="preserve"> дом культуры» д. </w:t>
            </w:r>
            <w:proofErr w:type="spellStart"/>
            <w:r w:rsidRPr="00A16C89">
              <w:rPr>
                <w:rFonts w:ascii="Times New Roman" w:eastAsia="Microsoft YaHei" w:hAnsi="Times New Roman" w:cs="Times New Roman"/>
                <w:lang w:eastAsia="ru-RU"/>
              </w:rPr>
              <w:t>Кожаево</w:t>
            </w:r>
            <w:proofErr w:type="spellEnd"/>
            <w:r w:rsidRPr="00A16C89">
              <w:rPr>
                <w:rFonts w:ascii="Times New Roman" w:eastAsia="Microsoft YaHei" w:hAnsi="Times New Roman" w:cs="Times New Roman"/>
                <w:lang w:eastAsia="ru-RU"/>
              </w:rPr>
              <w:t xml:space="preserve">, ул. </w:t>
            </w:r>
            <w:proofErr w:type="gramStart"/>
            <w:r w:rsidRPr="00A16C89">
              <w:rPr>
                <w:rFonts w:ascii="Times New Roman" w:eastAsia="Microsoft YaHei" w:hAnsi="Times New Roman" w:cs="Times New Roman"/>
                <w:lang w:eastAsia="ru-RU"/>
              </w:rPr>
              <w:t>Новая</w:t>
            </w:r>
            <w:proofErr w:type="gramEnd"/>
            <w:r w:rsidRPr="00A16C89">
              <w:rPr>
                <w:rFonts w:ascii="Times New Roman" w:eastAsia="Microsoft YaHei" w:hAnsi="Times New Roman" w:cs="Times New Roman"/>
                <w:lang w:eastAsia="ru-RU"/>
              </w:rPr>
              <w:t>,15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A16C8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kern w:val="1"/>
                <w:lang w:eastAsia="ar-SA"/>
              </w:rPr>
            </w:pPr>
            <w:r w:rsidRPr="00A16C8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iCs/>
                <w:kern w:val="1"/>
                <w:lang w:eastAsia="ar-SA"/>
              </w:rPr>
              <w:t>12 000,0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12 000,0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</w:tr>
      <w:tr w:rsidR="00C160E9" w:rsidRPr="00C160E9" w:rsidTr="00A16C89">
        <w:trPr>
          <w:cantSplit/>
          <w:trHeight w:hRule="exact" w:val="56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C160E9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3.3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A16C89" w:rsidRDefault="00C160E9" w:rsidP="00A16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 w:cs="Times New Roman"/>
                <w:color w:val="000000"/>
                <w:lang w:eastAsia="ru-RU"/>
              </w:rPr>
            </w:pPr>
            <w:r w:rsidRPr="00A16C89">
              <w:rPr>
                <w:rFonts w:ascii="Times New Roman" w:eastAsia="Microsoft YaHei" w:hAnsi="Times New Roman" w:cs="Times New Roman"/>
                <w:color w:val="000000"/>
                <w:lang w:eastAsia="ru-RU"/>
              </w:rPr>
              <w:t xml:space="preserve">Реконструкция центрального спортивного стадиона </w:t>
            </w:r>
            <w:r w:rsidR="00A16C89" w:rsidRPr="00A16C89">
              <w:rPr>
                <w:rFonts w:ascii="Times New Roman" w:eastAsia="Microsoft YaHei" w:hAnsi="Times New Roman" w:cs="Times New Roman"/>
                <w:color w:val="000000"/>
                <w:lang w:eastAsia="ru-RU"/>
              </w:rPr>
              <w:t>г. Никольска, ул. Кузнецова, 47А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A16C8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kern w:val="1"/>
                <w:lang w:eastAsia="ar-SA"/>
              </w:rPr>
            </w:pPr>
            <w:r w:rsidRPr="00A16C8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iCs/>
                <w:kern w:val="1"/>
                <w:lang w:eastAsia="ar-SA"/>
              </w:rPr>
              <w:t>74 018,0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74 018,0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</w:tr>
      <w:tr w:rsidR="00C160E9" w:rsidRPr="00C160E9" w:rsidTr="007842A9">
        <w:trPr>
          <w:cantSplit/>
          <w:trHeight w:hRule="exact" w:val="106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line="240" w:lineRule="auto"/>
              <w:ind w:right="-108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  <w:t>4.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  <w:t xml:space="preserve">Приобретение транспортных средств и оборудования для обеспечения функционирования существующих или эксплуатации новых объектов, </w:t>
            </w:r>
            <w:r w:rsidRPr="00C160E9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всего,</w:t>
            </w:r>
          </w:p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  <w:r w:rsidRPr="00C160E9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 xml:space="preserve"> </w:t>
            </w:r>
            <w:r w:rsidRPr="00C160E9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в том числе  в разрезе муниципальных образований: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3 552,2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3 552,2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kern w:val="1"/>
                <w:lang w:eastAsia="ar-SA"/>
              </w:rPr>
            </w:pPr>
          </w:p>
        </w:tc>
      </w:tr>
      <w:tr w:rsidR="00C160E9" w:rsidRPr="00C160E9" w:rsidTr="007842A9">
        <w:trPr>
          <w:cantSplit/>
          <w:trHeight w:hRule="exact" w:val="97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line="240" w:lineRule="auto"/>
              <w:ind w:right="-108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4.1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line="240" w:lineRule="auto"/>
              <w:ind w:right="-108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  <w:r w:rsidRPr="00C160E9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Приобретение автобуса малого класса Газель «</w:t>
            </w:r>
            <w:r w:rsidRPr="00C160E9">
              <w:rPr>
                <w:rFonts w:ascii="Times New Roman" w:eastAsia="Times New Roman" w:hAnsi="Times New Roman" w:cs="Times New Roman"/>
                <w:bCs/>
                <w:kern w:val="1"/>
                <w:lang w:val="en-US" w:eastAsia="ar-SA"/>
              </w:rPr>
              <w:t>Next</w:t>
            </w:r>
            <w:r w:rsidRPr="00C160E9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» для обеспечения функционирования МБУК «</w:t>
            </w:r>
            <w:proofErr w:type="spellStart"/>
            <w:r w:rsidRPr="00C160E9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Кожаевский</w:t>
            </w:r>
            <w:proofErr w:type="spellEnd"/>
            <w:r w:rsidRPr="00C160E9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 xml:space="preserve"> Дом культуры» </w:t>
            </w:r>
            <w:proofErr w:type="spellStart"/>
            <w:r w:rsidRPr="00C160E9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Ирдановский</w:t>
            </w:r>
            <w:proofErr w:type="spellEnd"/>
            <w:r w:rsidRPr="00C160E9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 xml:space="preserve"> филиал </w:t>
            </w:r>
            <w:proofErr w:type="spellStart"/>
            <w:r w:rsidRPr="00C160E9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д</w:t>
            </w:r>
            <w:proofErr w:type="gramStart"/>
            <w:r w:rsidRPr="00C160E9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.А</w:t>
            </w:r>
            <w:proofErr w:type="gramEnd"/>
            <w:r w:rsidRPr="00C160E9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батурово</w:t>
            </w:r>
            <w:proofErr w:type="spellEnd"/>
            <w:r w:rsidRPr="00C160E9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 xml:space="preserve"> </w:t>
            </w:r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 xml:space="preserve">сельского поселения  </w:t>
            </w:r>
            <w:proofErr w:type="spellStart"/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Краснополянское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3 552,2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kern w:val="1"/>
                <w:lang w:eastAsia="ar-SA"/>
              </w:rPr>
              <w:t>3 552,2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ar-SA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kern w:val="1"/>
                <w:lang w:eastAsia="ar-SA"/>
              </w:rPr>
            </w:pPr>
          </w:p>
        </w:tc>
      </w:tr>
      <w:tr w:rsidR="00C160E9" w:rsidRPr="00C160E9" w:rsidTr="007842A9">
        <w:trPr>
          <w:cantSplit/>
          <w:trHeight w:hRule="exact" w:val="63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kern w:val="1"/>
                <w:lang w:eastAsia="ar-SA"/>
              </w:rPr>
            </w:pP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ИТОГО  по Муниципальному району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A16C8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340 502,</w:t>
            </w:r>
            <w:r w:rsidR="00A16C89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19 024,5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A16C8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/>
                <w:iCs/>
                <w:kern w:val="1"/>
                <w:lang w:eastAsia="ar-SA"/>
              </w:rPr>
              <w:t>14 738,</w:t>
            </w:r>
            <w:r w:rsidR="00A16C89">
              <w:rPr>
                <w:rFonts w:ascii="Times New Roman" w:eastAsia="SimSun" w:hAnsi="Times New Roman" w:cs="Times New Roman"/>
                <w:b/>
                <w:iCs/>
                <w:kern w:val="1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  <w:r w:rsidRPr="00C160E9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306 739,9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0E9" w:rsidRPr="00C160E9" w:rsidRDefault="00C160E9" w:rsidP="00C160E9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lang w:val="en-US" w:eastAsia="ar-SA"/>
              </w:rPr>
            </w:pPr>
          </w:p>
        </w:tc>
      </w:tr>
    </w:tbl>
    <w:p w:rsidR="004C08A7" w:rsidRPr="004C08A7" w:rsidRDefault="004C08A7" w:rsidP="00C160E9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sectPr w:rsidR="004C08A7" w:rsidRPr="004C08A7" w:rsidSect="000F111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CC"/>
    <w:rsid w:val="000D10CC"/>
    <w:rsid w:val="000F111B"/>
    <w:rsid w:val="00146F4C"/>
    <w:rsid w:val="001F506E"/>
    <w:rsid w:val="0026152C"/>
    <w:rsid w:val="002636ED"/>
    <w:rsid w:val="003D1428"/>
    <w:rsid w:val="004C08A7"/>
    <w:rsid w:val="00650FBF"/>
    <w:rsid w:val="006D4A99"/>
    <w:rsid w:val="00741784"/>
    <w:rsid w:val="00A16C89"/>
    <w:rsid w:val="00B869DA"/>
    <w:rsid w:val="00C146E1"/>
    <w:rsid w:val="00C160E9"/>
    <w:rsid w:val="00E7237D"/>
    <w:rsid w:val="00E96994"/>
    <w:rsid w:val="00F5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2022-12-26T08:52:00Z</cp:lastPrinted>
  <dcterms:created xsi:type="dcterms:W3CDTF">2022-12-26T08:57:00Z</dcterms:created>
  <dcterms:modified xsi:type="dcterms:W3CDTF">2022-12-26T08:57:00Z</dcterms:modified>
</cp:coreProperties>
</file>