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6E" w:rsidRDefault="00B273E8" w:rsidP="00503265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678180" cy="79248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56E" w:rsidRPr="00A532BD" w:rsidRDefault="0024756E" w:rsidP="005032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pacing w:val="40"/>
          <w:sz w:val="24"/>
          <w:szCs w:val="24"/>
        </w:rPr>
      </w:pPr>
      <w:r w:rsidRPr="00A532BD">
        <w:rPr>
          <w:rFonts w:ascii="Times New Roman" w:hAnsi="Times New Roman"/>
          <w:b/>
          <w:bCs/>
          <w:spacing w:val="40"/>
          <w:sz w:val="24"/>
          <w:szCs w:val="24"/>
        </w:rPr>
        <w:t xml:space="preserve">А Д М И Н И С Т РА </w:t>
      </w:r>
      <w:proofErr w:type="gramStart"/>
      <w:r w:rsidRPr="00A532BD">
        <w:rPr>
          <w:rFonts w:ascii="Times New Roman" w:hAnsi="Times New Roman"/>
          <w:b/>
          <w:bCs/>
          <w:spacing w:val="40"/>
          <w:sz w:val="24"/>
          <w:szCs w:val="24"/>
        </w:rPr>
        <w:t>Ц</w:t>
      </w:r>
      <w:proofErr w:type="gramEnd"/>
      <w:r w:rsidRPr="00A532BD">
        <w:rPr>
          <w:rFonts w:ascii="Times New Roman" w:hAnsi="Times New Roman"/>
          <w:b/>
          <w:bCs/>
          <w:spacing w:val="40"/>
          <w:sz w:val="24"/>
          <w:szCs w:val="24"/>
        </w:rPr>
        <w:t xml:space="preserve"> И Я  Н И К О Л Ь С К О Г О</w:t>
      </w:r>
    </w:p>
    <w:p w:rsidR="0024756E" w:rsidRPr="00A532BD" w:rsidRDefault="0024756E" w:rsidP="005032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pacing w:val="40"/>
          <w:sz w:val="24"/>
          <w:szCs w:val="24"/>
        </w:rPr>
      </w:pPr>
      <w:r w:rsidRPr="00A532BD">
        <w:rPr>
          <w:rFonts w:ascii="Times New Roman" w:hAnsi="Times New Roman"/>
          <w:b/>
          <w:bCs/>
          <w:spacing w:val="40"/>
          <w:sz w:val="24"/>
          <w:szCs w:val="24"/>
        </w:rPr>
        <w:t xml:space="preserve">М У Н И </w:t>
      </w:r>
      <w:proofErr w:type="gramStart"/>
      <w:r w:rsidRPr="00A532BD">
        <w:rPr>
          <w:rFonts w:ascii="Times New Roman" w:hAnsi="Times New Roman"/>
          <w:b/>
          <w:bCs/>
          <w:spacing w:val="40"/>
          <w:sz w:val="24"/>
          <w:szCs w:val="24"/>
        </w:rPr>
        <w:t>Ц</w:t>
      </w:r>
      <w:proofErr w:type="gramEnd"/>
      <w:r w:rsidRPr="00A532BD">
        <w:rPr>
          <w:rFonts w:ascii="Times New Roman" w:hAnsi="Times New Roman"/>
          <w:b/>
          <w:bCs/>
          <w:spacing w:val="40"/>
          <w:sz w:val="24"/>
          <w:szCs w:val="24"/>
        </w:rPr>
        <w:t xml:space="preserve"> И П А Л Ь Н О Г О  Р А Й О Н А</w:t>
      </w:r>
    </w:p>
    <w:p w:rsidR="0024756E" w:rsidRPr="00A532BD" w:rsidRDefault="0024756E" w:rsidP="005032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pacing w:val="40"/>
          <w:sz w:val="24"/>
          <w:szCs w:val="24"/>
        </w:rPr>
      </w:pPr>
      <w:proofErr w:type="gramStart"/>
      <w:r w:rsidRPr="00A532BD">
        <w:rPr>
          <w:rFonts w:ascii="Times New Roman" w:hAnsi="Times New Roman"/>
          <w:b/>
          <w:bCs/>
          <w:spacing w:val="40"/>
          <w:sz w:val="24"/>
          <w:szCs w:val="24"/>
        </w:rPr>
        <w:t>П</w:t>
      </w:r>
      <w:proofErr w:type="gramEnd"/>
      <w:r w:rsidRPr="00A532BD">
        <w:rPr>
          <w:rFonts w:ascii="Times New Roman" w:hAnsi="Times New Roman"/>
          <w:b/>
          <w:bCs/>
          <w:spacing w:val="40"/>
          <w:sz w:val="24"/>
          <w:szCs w:val="24"/>
        </w:rPr>
        <w:t xml:space="preserve"> О С Т А Н О В Л Е Н И Е</w:t>
      </w:r>
    </w:p>
    <w:p w:rsidR="0024756E" w:rsidRPr="00A532BD" w:rsidRDefault="0024756E" w:rsidP="0050326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24756E" w:rsidRPr="00A532BD" w:rsidRDefault="0021101D" w:rsidP="0050326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80401E">
        <w:rPr>
          <w:rFonts w:ascii="Times New Roman" w:hAnsi="Times New Roman"/>
          <w:sz w:val="24"/>
          <w:szCs w:val="24"/>
        </w:rPr>
        <w:t>.12.</w:t>
      </w:r>
      <w:r w:rsidR="0024756E" w:rsidRPr="00A532BD">
        <w:rPr>
          <w:rFonts w:ascii="Times New Roman" w:hAnsi="Times New Roman"/>
          <w:sz w:val="24"/>
          <w:szCs w:val="24"/>
        </w:rPr>
        <w:t>202</w:t>
      </w:r>
      <w:r w:rsidR="004C5C2A">
        <w:rPr>
          <w:rFonts w:ascii="Times New Roman" w:hAnsi="Times New Roman"/>
          <w:sz w:val="24"/>
          <w:szCs w:val="24"/>
        </w:rPr>
        <w:t>2</w:t>
      </w:r>
      <w:r w:rsidR="0024756E" w:rsidRPr="00A532BD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</w:t>
      </w:r>
      <w:r w:rsidR="00E41819">
        <w:rPr>
          <w:rFonts w:ascii="Times New Roman" w:hAnsi="Times New Roman"/>
          <w:sz w:val="24"/>
          <w:szCs w:val="24"/>
        </w:rPr>
        <w:t xml:space="preserve">       </w:t>
      </w:r>
      <w:r w:rsidR="0080401E">
        <w:rPr>
          <w:rFonts w:ascii="Times New Roman" w:hAnsi="Times New Roman"/>
          <w:sz w:val="24"/>
          <w:szCs w:val="24"/>
        </w:rPr>
        <w:t xml:space="preserve">                  </w:t>
      </w:r>
      <w:r w:rsidR="00E41819">
        <w:rPr>
          <w:rFonts w:ascii="Times New Roman" w:hAnsi="Times New Roman"/>
          <w:sz w:val="24"/>
          <w:szCs w:val="24"/>
        </w:rPr>
        <w:t xml:space="preserve">    </w:t>
      </w:r>
      <w:r w:rsidR="0024756E" w:rsidRPr="00A532BD">
        <w:rPr>
          <w:rFonts w:ascii="Times New Roman" w:hAnsi="Times New Roman"/>
          <w:sz w:val="24"/>
          <w:szCs w:val="24"/>
        </w:rPr>
        <w:t xml:space="preserve">   № </w:t>
      </w:r>
      <w:r>
        <w:rPr>
          <w:rFonts w:ascii="Times New Roman" w:hAnsi="Times New Roman"/>
          <w:sz w:val="24"/>
          <w:szCs w:val="24"/>
        </w:rPr>
        <w:t>1184</w:t>
      </w:r>
    </w:p>
    <w:p w:rsidR="0024756E" w:rsidRPr="00A532BD" w:rsidRDefault="0024756E" w:rsidP="0050326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A532BD">
        <w:rPr>
          <w:rFonts w:ascii="Times New Roman" w:hAnsi="Times New Roman"/>
          <w:sz w:val="24"/>
          <w:szCs w:val="24"/>
        </w:rPr>
        <w:t>г. Никольск</w:t>
      </w:r>
    </w:p>
    <w:p w:rsidR="0024756E" w:rsidRPr="00A532BD" w:rsidRDefault="0024756E" w:rsidP="009241E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4756E" w:rsidRDefault="0024756E" w:rsidP="000373CA">
      <w:pPr>
        <w:spacing w:line="240" w:lineRule="auto"/>
        <w:ind w:right="42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Порядка конкурсного отбора, определения </w:t>
      </w:r>
      <w:r w:rsidR="0025138F">
        <w:rPr>
          <w:rFonts w:ascii="Times New Roman" w:hAnsi="Times New Roman"/>
          <w:sz w:val="24"/>
          <w:szCs w:val="24"/>
        </w:rPr>
        <w:t xml:space="preserve">объема </w:t>
      </w:r>
      <w:r>
        <w:rPr>
          <w:rFonts w:ascii="Times New Roman" w:hAnsi="Times New Roman"/>
          <w:sz w:val="24"/>
          <w:szCs w:val="24"/>
        </w:rPr>
        <w:t>и предоставления субсидии социально-ориентированным некоммерческим организациям</w:t>
      </w:r>
      <w:r w:rsidR="0025138F">
        <w:rPr>
          <w:rFonts w:ascii="Times New Roman" w:hAnsi="Times New Roman"/>
          <w:sz w:val="24"/>
          <w:szCs w:val="24"/>
        </w:rPr>
        <w:t>, не являющимся государственными (муниципальными) учреждениями,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25138F">
        <w:rPr>
          <w:rFonts w:ascii="Times New Roman" w:hAnsi="Times New Roman"/>
          <w:sz w:val="24"/>
          <w:szCs w:val="24"/>
        </w:rPr>
        <w:t>мероприятия, направленные на реализацию проекта по персонифицированному финансированию дополнительного образования детей</w:t>
      </w:r>
    </w:p>
    <w:p w:rsidR="0024756E" w:rsidRDefault="0024756E" w:rsidP="00C9408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5C2A" w:rsidRDefault="0024756E" w:rsidP="00F4579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457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соответствии с </w:t>
      </w:r>
      <w:r w:rsidR="00C71563">
        <w:rPr>
          <w:rFonts w:ascii="Times New Roman CYR" w:hAnsi="Times New Roman CYR" w:cs="Times New Roman CYR"/>
          <w:sz w:val="24"/>
          <w:szCs w:val="24"/>
          <w:lang w:eastAsia="ru-RU"/>
        </w:rPr>
        <w:t>Ф</w:t>
      </w:r>
      <w:r w:rsidRPr="00F457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едеральными законами </w:t>
      </w:r>
      <w:hyperlink r:id="rId8" w:history="1">
        <w:r w:rsidRPr="007B5369">
          <w:rPr>
            <w:rFonts w:ascii="Times New Roman CYR" w:hAnsi="Times New Roman CYR" w:cs="Times New Roman CYR"/>
            <w:sz w:val="24"/>
            <w:szCs w:val="24"/>
            <w:lang w:eastAsia="ru-RU"/>
          </w:rPr>
          <w:t>от 06.10.2003 N 131-ФЗ</w:t>
        </w:r>
      </w:hyperlink>
      <w:r w:rsidRPr="007B53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"</w:t>
      </w:r>
      <w:r w:rsidRPr="00F4579E">
        <w:rPr>
          <w:rFonts w:ascii="Times New Roman CYR" w:hAnsi="Times New Roman CYR" w:cs="Times New Roman CYR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Pr="007B53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", </w:t>
      </w:r>
      <w:hyperlink r:id="rId9" w:history="1">
        <w:r w:rsidRPr="007B5369">
          <w:rPr>
            <w:rFonts w:ascii="Times New Roman CYR" w:hAnsi="Times New Roman CYR" w:cs="Times New Roman CYR"/>
            <w:sz w:val="24"/>
            <w:szCs w:val="24"/>
            <w:lang w:eastAsia="ru-RU"/>
          </w:rPr>
          <w:t>от 12.01.1996 N 7-ФЗ</w:t>
        </w:r>
      </w:hyperlink>
      <w:r w:rsidRPr="007B53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"О некоммерческих организациях", </w:t>
      </w:r>
      <w:hyperlink r:id="rId10" w:history="1">
        <w:r w:rsidRPr="007B5369">
          <w:rPr>
            <w:rFonts w:ascii="Times New Roman CYR" w:hAnsi="Times New Roman CYR" w:cs="Times New Roman CYR"/>
            <w:sz w:val="24"/>
            <w:szCs w:val="24"/>
            <w:lang w:eastAsia="ru-RU"/>
          </w:rPr>
          <w:t>пунктом 2 статьи 78.1</w:t>
        </w:r>
      </w:hyperlink>
      <w:r w:rsidRPr="007B53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11" w:history="1">
        <w:r w:rsidRPr="007B5369">
          <w:rPr>
            <w:rFonts w:ascii="Times New Roman CYR" w:hAnsi="Times New Roman CYR" w:cs="Times New Roman CYR"/>
            <w:sz w:val="24"/>
            <w:szCs w:val="24"/>
            <w:lang w:eastAsia="ru-RU"/>
          </w:rPr>
          <w:t>постановлением</w:t>
        </w:r>
      </w:hyperlink>
      <w:r w:rsidRPr="007B53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Правительства Российской Федерации от 18.09.2020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C71563" w:rsidRPr="007B53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администрация Никольского муниципального района</w:t>
      </w:r>
    </w:p>
    <w:p w:rsidR="004C5C2A" w:rsidRDefault="001E1650" w:rsidP="00F4579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:rsidR="0024756E" w:rsidRPr="00F4579E" w:rsidRDefault="008C4DBA" w:rsidP="00F4579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ПОСТА</w:t>
      </w:r>
      <w:r w:rsidR="007F4527">
        <w:rPr>
          <w:rFonts w:ascii="Times New Roman CYR" w:hAnsi="Times New Roman CYR" w:cs="Times New Roman CYR"/>
          <w:sz w:val="24"/>
          <w:szCs w:val="24"/>
          <w:lang w:eastAsia="ru-RU"/>
        </w:rPr>
        <w:t>Н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ОВЛЯЕТ</w:t>
      </w:r>
      <w:r w:rsidR="0024756E" w:rsidRPr="00F4579E">
        <w:rPr>
          <w:rFonts w:ascii="Times New Roman CYR" w:hAnsi="Times New Roman CYR" w:cs="Times New Roman CYR"/>
          <w:sz w:val="24"/>
          <w:szCs w:val="24"/>
          <w:lang w:eastAsia="ru-RU"/>
        </w:rPr>
        <w:t>:</w:t>
      </w:r>
    </w:p>
    <w:p w:rsidR="0024756E" w:rsidRDefault="0024756E" w:rsidP="00F4579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0" w:name="sub_1"/>
      <w:r w:rsidRPr="00F457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</w:t>
      </w:r>
      <w:proofErr w:type="gramStart"/>
      <w:r w:rsidRPr="00F457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Утвердить прилагаемый </w:t>
      </w:r>
      <w:hyperlink w:anchor="sub_1000" w:history="1">
        <w:r w:rsidRPr="007B5369">
          <w:rPr>
            <w:rFonts w:ascii="Times New Roman CYR" w:hAnsi="Times New Roman CYR" w:cs="Times New Roman CYR"/>
            <w:sz w:val="24"/>
            <w:szCs w:val="24"/>
            <w:lang w:eastAsia="ru-RU"/>
          </w:rPr>
          <w:t>Порядок</w:t>
        </w:r>
      </w:hyperlink>
      <w:r w:rsidRPr="007B53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</w:t>
      </w:r>
      <w:r w:rsidRPr="00F457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онкурсного отбора, определения </w:t>
      </w:r>
      <w:r w:rsidR="0025138F">
        <w:rPr>
          <w:rFonts w:ascii="Times New Roman CYR" w:hAnsi="Times New Roman CYR" w:cs="Times New Roman CYR"/>
          <w:sz w:val="24"/>
          <w:szCs w:val="24"/>
          <w:lang w:eastAsia="ru-RU"/>
        </w:rPr>
        <w:t>объема</w:t>
      </w:r>
      <w:r w:rsidRPr="00F457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предоставления субсидии социально ориентированным некоммерческим организациям</w:t>
      </w:r>
      <w:r w:rsidR="00A73C2A">
        <w:rPr>
          <w:rFonts w:ascii="Times New Roman CYR" w:hAnsi="Times New Roman CYR" w:cs="Times New Roman CYR"/>
          <w:sz w:val="24"/>
          <w:szCs w:val="24"/>
          <w:lang w:eastAsia="ru-RU"/>
        </w:rPr>
        <w:t>, не являющимся государственными (муниципальными) учреждениями</w:t>
      </w:r>
      <w:r w:rsidRPr="00F457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 </w:t>
      </w:r>
      <w:r w:rsidR="00606104">
        <w:rPr>
          <w:rFonts w:ascii="Times New Roman CYR" w:hAnsi="Times New Roman CYR" w:cs="Times New Roman CYR"/>
          <w:sz w:val="24"/>
          <w:szCs w:val="24"/>
          <w:lang w:eastAsia="ru-RU"/>
        </w:rPr>
        <w:t xml:space="preserve">мероприятия, направленные на реализацию проекта по персонифицированному финансированию дополнительного образования детей, </w:t>
      </w:r>
      <w:r w:rsidR="00C7156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606104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рамках реализации </w:t>
      </w:r>
      <w:r w:rsidR="00606104" w:rsidRPr="000436AB">
        <w:rPr>
          <w:rFonts w:ascii="Times New Roman" w:hAnsi="Times New Roman"/>
          <w:sz w:val="24"/>
          <w:szCs w:val="24"/>
        </w:rPr>
        <w:t xml:space="preserve">подпрограммы "Развитие </w:t>
      </w:r>
      <w:r w:rsidR="00606104">
        <w:rPr>
          <w:rFonts w:ascii="Times New Roman" w:hAnsi="Times New Roman"/>
          <w:sz w:val="24"/>
          <w:szCs w:val="24"/>
        </w:rPr>
        <w:t xml:space="preserve">общего и </w:t>
      </w:r>
      <w:r w:rsidR="00606104" w:rsidRPr="000436AB"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  <w:r w:rsidR="00606104">
        <w:rPr>
          <w:rFonts w:ascii="Times New Roman" w:hAnsi="Times New Roman"/>
          <w:sz w:val="24"/>
          <w:szCs w:val="24"/>
        </w:rPr>
        <w:t>детей</w:t>
      </w:r>
      <w:r w:rsidR="00606104" w:rsidRPr="000436AB">
        <w:rPr>
          <w:rFonts w:ascii="Times New Roman" w:hAnsi="Times New Roman"/>
          <w:sz w:val="24"/>
          <w:szCs w:val="24"/>
        </w:rPr>
        <w:t xml:space="preserve">" муниципальной программы "Развитие образования </w:t>
      </w:r>
      <w:r w:rsidR="00606104">
        <w:rPr>
          <w:rFonts w:ascii="Times New Roman" w:hAnsi="Times New Roman"/>
          <w:sz w:val="24"/>
          <w:szCs w:val="24"/>
        </w:rPr>
        <w:t>Никольского</w:t>
      </w:r>
      <w:r w:rsidR="00606104" w:rsidRPr="000436AB">
        <w:rPr>
          <w:rFonts w:ascii="Times New Roman" w:hAnsi="Times New Roman"/>
          <w:sz w:val="24"/>
          <w:szCs w:val="24"/>
        </w:rPr>
        <w:t xml:space="preserve"> муниципального района на 2020 - 2025 годы"</w:t>
      </w:r>
      <w:r w:rsidR="00606104">
        <w:rPr>
          <w:rFonts w:ascii="Times New Roman" w:hAnsi="Times New Roman"/>
          <w:sz w:val="24"/>
          <w:szCs w:val="24"/>
        </w:rPr>
        <w:t>,</w:t>
      </w:r>
      <w:r w:rsidR="00606104" w:rsidRPr="000436AB">
        <w:rPr>
          <w:rFonts w:ascii="Times New Roman" w:hAnsi="Times New Roman"/>
          <w:sz w:val="24"/>
          <w:szCs w:val="24"/>
        </w:rPr>
        <w:t xml:space="preserve"> </w:t>
      </w:r>
      <w:r w:rsidR="00606104" w:rsidRPr="00C16407">
        <w:rPr>
          <w:rFonts w:ascii="Times New Roman" w:hAnsi="Times New Roman"/>
          <w:sz w:val="24"/>
          <w:szCs w:val="24"/>
        </w:rPr>
        <w:t xml:space="preserve">утверждённой постановлением </w:t>
      </w:r>
      <w:r w:rsidR="00606104">
        <w:rPr>
          <w:rFonts w:ascii="Times New Roman" w:hAnsi="Times New Roman"/>
          <w:sz w:val="24"/>
          <w:szCs w:val="24"/>
        </w:rPr>
        <w:t>администрации Никольского муниципального района</w:t>
      </w:r>
      <w:r w:rsidR="00606104" w:rsidRPr="00C16407">
        <w:rPr>
          <w:rFonts w:ascii="Times New Roman" w:hAnsi="Times New Roman"/>
          <w:sz w:val="24"/>
          <w:szCs w:val="24"/>
        </w:rPr>
        <w:t xml:space="preserve"> от </w:t>
      </w:r>
      <w:r w:rsidR="00606104">
        <w:rPr>
          <w:rFonts w:ascii="Times New Roman" w:hAnsi="Times New Roman"/>
          <w:sz w:val="24"/>
          <w:szCs w:val="24"/>
        </w:rPr>
        <w:t>02</w:t>
      </w:r>
      <w:r w:rsidR="00606104" w:rsidRPr="00C16407">
        <w:rPr>
          <w:rFonts w:ascii="Times New Roman" w:hAnsi="Times New Roman"/>
          <w:sz w:val="24"/>
          <w:szCs w:val="24"/>
        </w:rPr>
        <w:t>.</w:t>
      </w:r>
      <w:r w:rsidR="00606104">
        <w:rPr>
          <w:rFonts w:ascii="Times New Roman" w:hAnsi="Times New Roman"/>
          <w:sz w:val="24"/>
          <w:szCs w:val="24"/>
        </w:rPr>
        <w:t>09</w:t>
      </w:r>
      <w:r w:rsidR="00606104" w:rsidRPr="00C16407">
        <w:rPr>
          <w:rFonts w:ascii="Times New Roman" w:hAnsi="Times New Roman"/>
          <w:sz w:val="24"/>
          <w:szCs w:val="24"/>
        </w:rPr>
        <w:t>.201</w:t>
      </w:r>
      <w:r w:rsidR="00606104">
        <w:rPr>
          <w:rFonts w:ascii="Times New Roman" w:hAnsi="Times New Roman"/>
          <w:sz w:val="24"/>
          <w:szCs w:val="24"/>
        </w:rPr>
        <w:t>9</w:t>
      </w:r>
      <w:proofErr w:type="gramEnd"/>
      <w:r w:rsidR="00606104" w:rsidRPr="00C16407">
        <w:rPr>
          <w:rFonts w:ascii="Times New Roman" w:hAnsi="Times New Roman"/>
          <w:sz w:val="24"/>
          <w:szCs w:val="24"/>
        </w:rPr>
        <w:t xml:space="preserve"> № </w:t>
      </w:r>
      <w:r w:rsidR="00606104">
        <w:rPr>
          <w:rFonts w:ascii="Times New Roman" w:hAnsi="Times New Roman"/>
          <w:sz w:val="24"/>
          <w:szCs w:val="24"/>
        </w:rPr>
        <w:t>888</w:t>
      </w:r>
      <w:r w:rsidRPr="00F4579E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24756E" w:rsidRPr="00F4579E" w:rsidRDefault="004C5C2A" w:rsidP="00F4579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" w:name="sub_3"/>
      <w:bookmarkEnd w:id="0"/>
      <w:r>
        <w:rPr>
          <w:rFonts w:ascii="Times New Roman CYR" w:hAnsi="Times New Roman CYR" w:cs="Times New Roman CYR"/>
          <w:sz w:val="24"/>
          <w:szCs w:val="24"/>
          <w:lang w:eastAsia="ru-RU"/>
        </w:rPr>
        <w:t>2</w:t>
      </w:r>
      <w:r w:rsidR="0024756E" w:rsidRPr="00F457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="0024756E" w:rsidRPr="00F4579E">
        <w:rPr>
          <w:rFonts w:ascii="Times New Roman CYR" w:hAnsi="Times New Roman CYR" w:cs="Times New Roman CYR"/>
          <w:sz w:val="24"/>
          <w:szCs w:val="24"/>
          <w:lang w:eastAsia="ru-RU"/>
        </w:rPr>
        <w:t>Контроль за</w:t>
      </w:r>
      <w:proofErr w:type="gramEnd"/>
      <w:r w:rsidR="0024756E" w:rsidRPr="00F457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24756E">
        <w:rPr>
          <w:rFonts w:ascii="Times New Roman CYR" w:hAnsi="Times New Roman CYR" w:cs="Times New Roman CYR"/>
          <w:sz w:val="24"/>
          <w:szCs w:val="24"/>
          <w:lang w:eastAsia="ru-RU"/>
        </w:rPr>
        <w:t>начальника Управления образования администрации Никольского муниципального района С.А. Вершинину.</w:t>
      </w:r>
    </w:p>
    <w:p w:rsidR="0024756E" w:rsidRPr="00AE5E07" w:rsidRDefault="004C5C2A" w:rsidP="00F4579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bookmarkStart w:id="2" w:name="sub_4"/>
      <w:bookmarkEnd w:id="1"/>
      <w:r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="0024756E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24756E" w:rsidRPr="00667021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AE5E07" w:rsidRPr="00AE5E07">
        <w:rPr>
          <w:rFonts w:ascii="Times New Roman" w:hAnsi="Times New Roman"/>
          <w:color w:val="000000"/>
          <w:sz w:val="24"/>
          <w:szCs w:val="24"/>
        </w:rPr>
        <w:t>Настоящее постановление вступает в силу после официального опубликования в районной газете «Авангард»</w:t>
      </w:r>
      <w:r w:rsidR="00AE5E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43DB9">
        <w:rPr>
          <w:rFonts w:ascii="Times New Roman" w:hAnsi="Times New Roman"/>
          <w:color w:val="000000"/>
          <w:sz w:val="24"/>
          <w:szCs w:val="24"/>
        </w:rPr>
        <w:t xml:space="preserve">но не ранее 01.01.2023, </w:t>
      </w:r>
      <w:r w:rsidR="00AE5E07" w:rsidRPr="00AE5E07">
        <w:rPr>
          <w:rFonts w:ascii="Times New Roman" w:hAnsi="Times New Roman"/>
          <w:color w:val="000000"/>
          <w:sz w:val="24"/>
          <w:szCs w:val="24"/>
        </w:rPr>
        <w:t>подлежит размещению на официальном сайте администрации Никольского муниципального района в информационно – телекоммуникационной сети «Интернет»</w:t>
      </w:r>
      <w:r w:rsidR="005242CF">
        <w:rPr>
          <w:rFonts w:ascii="Times New Roman" w:hAnsi="Times New Roman"/>
          <w:color w:val="000000"/>
          <w:sz w:val="24"/>
          <w:szCs w:val="24"/>
        </w:rPr>
        <w:t>.</w:t>
      </w:r>
    </w:p>
    <w:bookmarkEnd w:id="2"/>
    <w:p w:rsidR="0024756E" w:rsidRDefault="0024756E" w:rsidP="00F4579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1101D" w:rsidRPr="00F4579E" w:rsidRDefault="0021101D" w:rsidP="00F4579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4756E" w:rsidRPr="00887E46" w:rsidRDefault="0024756E" w:rsidP="00887E4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87E46">
        <w:rPr>
          <w:rFonts w:ascii="Times New Roman" w:hAnsi="Times New Roman"/>
          <w:bCs/>
          <w:sz w:val="24"/>
          <w:szCs w:val="24"/>
          <w:lang w:eastAsia="ru-RU"/>
        </w:rPr>
        <w:t xml:space="preserve">Руководитель администрации </w:t>
      </w:r>
    </w:p>
    <w:p w:rsidR="00C71563" w:rsidRPr="0021101D" w:rsidRDefault="0024756E" w:rsidP="0021101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887E46">
        <w:rPr>
          <w:rFonts w:ascii="Times New Roman" w:hAnsi="Times New Roman"/>
          <w:bCs/>
          <w:sz w:val="24"/>
          <w:szCs w:val="24"/>
          <w:lang w:eastAsia="ru-RU"/>
        </w:rPr>
        <w:t xml:space="preserve">Никольского муниципального района                                     </w:t>
      </w:r>
      <w:r w:rsidR="00F067BE">
        <w:rPr>
          <w:rFonts w:ascii="Times New Roman" w:hAnsi="Times New Roman"/>
          <w:bCs/>
          <w:sz w:val="24"/>
          <w:szCs w:val="24"/>
          <w:lang w:eastAsia="ru-RU"/>
        </w:rPr>
        <w:t xml:space="preserve">          </w:t>
      </w:r>
      <w:r w:rsidRPr="00887E46">
        <w:rPr>
          <w:rFonts w:ascii="Times New Roman" w:hAnsi="Times New Roman"/>
          <w:bCs/>
          <w:sz w:val="24"/>
          <w:szCs w:val="24"/>
          <w:lang w:eastAsia="ru-RU"/>
        </w:rPr>
        <w:t xml:space="preserve">              А. Н. </w:t>
      </w:r>
      <w:proofErr w:type="spellStart"/>
      <w:r w:rsidRPr="00887E46">
        <w:rPr>
          <w:rFonts w:ascii="Times New Roman" w:hAnsi="Times New Roman"/>
          <w:bCs/>
          <w:sz w:val="24"/>
          <w:szCs w:val="24"/>
          <w:lang w:eastAsia="ru-RU"/>
        </w:rPr>
        <w:t>Баданина</w:t>
      </w:r>
      <w:bookmarkStart w:id="3" w:name="sub_1000"/>
      <w:proofErr w:type="spellEnd"/>
    </w:p>
    <w:p w:rsidR="000373CA" w:rsidRDefault="000373CA" w:rsidP="006F1E5A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24756E" w:rsidRPr="000373CA" w:rsidRDefault="0024756E" w:rsidP="006F1E5A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</w:pPr>
      <w:r w:rsidRPr="000373CA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lastRenderedPageBreak/>
        <w:t>Утвержден</w:t>
      </w:r>
      <w:r w:rsidRPr="000373CA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br/>
      </w:r>
      <w:hyperlink w:anchor="sub_0" w:history="1">
        <w:r w:rsidRPr="000373CA">
          <w:rPr>
            <w:rFonts w:ascii="Times New Roman CYR" w:hAnsi="Times New Roman CYR" w:cs="Times New Roman CYR"/>
            <w:sz w:val="24"/>
            <w:szCs w:val="24"/>
            <w:lang w:eastAsia="ru-RU"/>
          </w:rPr>
          <w:t>постановлением</w:t>
        </w:r>
      </w:hyperlink>
      <w:r w:rsidRPr="000373CA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br/>
        <w:t xml:space="preserve">администрации </w:t>
      </w:r>
      <w:r w:rsidR="0021101D" w:rsidRPr="000373CA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 xml:space="preserve">Никольского </w:t>
      </w:r>
      <w:proofErr w:type="spellStart"/>
      <w:r w:rsidR="0021101D" w:rsidRPr="000373CA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униципального</w:t>
      </w:r>
      <w:proofErr w:type="spellEnd"/>
      <w:r w:rsidR="0021101D" w:rsidRPr="000373CA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Pr="000373CA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района</w:t>
      </w:r>
      <w:r w:rsidRPr="000373CA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br/>
        <w:t>от «</w:t>
      </w:r>
      <w:r w:rsidR="0021101D" w:rsidRPr="000373CA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22</w:t>
      </w:r>
      <w:r w:rsidRPr="000373CA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»</w:t>
      </w:r>
      <w:r w:rsidR="004572C6" w:rsidRPr="000373CA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 xml:space="preserve"> декабря </w:t>
      </w:r>
      <w:r w:rsidRPr="000373CA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202</w:t>
      </w:r>
      <w:r w:rsidR="004C5C2A" w:rsidRPr="000373CA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2</w:t>
      </w:r>
      <w:r w:rsidR="004572C6" w:rsidRPr="000373CA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 xml:space="preserve"> г.</w:t>
      </w:r>
      <w:r w:rsidRPr="000373CA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 xml:space="preserve"> N</w:t>
      </w:r>
      <w:r w:rsidR="0021101D" w:rsidRPr="000373CA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 xml:space="preserve"> 1184</w:t>
      </w:r>
    </w:p>
    <w:p w:rsidR="00E8791E" w:rsidRDefault="00E8791E" w:rsidP="00E8791E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8791E" w:rsidRPr="006F1E5A" w:rsidRDefault="000373CA" w:rsidP="000373CA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hyperlink r:id="rId12" w:anchor="sub_1000" w:history="1">
        <w:proofErr w:type="gramStart"/>
        <w:r w:rsidR="00E8791E" w:rsidRPr="000373CA">
          <w:rPr>
            <w:rFonts w:ascii="Times New Roman CYR" w:hAnsi="Times New Roman CYR" w:cs="Times New Roman CYR"/>
            <w:sz w:val="24"/>
            <w:szCs w:val="24"/>
            <w:lang w:eastAsia="ru-RU"/>
          </w:rPr>
          <w:t>Порядок</w:t>
        </w:r>
      </w:hyperlink>
      <w:r w:rsidR="00E8791E" w:rsidRPr="00E879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конкурсного отбора, определения объема и предоставления субсидии социально ориентированным некоммерческим организациям, не являющимся государственными (муниципальными) учреждениями на мероприятия, направленные на реализацию проекта по персонифицированному финансированию дополнительного образования детей, в рамках реализации </w:t>
      </w:r>
      <w:r w:rsidR="00E8791E" w:rsidRPr="00E8791E">
        <w:rPr>
          <w:rFonts w:ascii="Times New Roman" w:hAnsi="Times New Roman"/>
          <w:sz w:val="24"/>
          <w:szCs w:val="24"/>
        </w:rPr>
        <w:t>подпрограммы "Развитие общего и дополнительного образования детей" муниципальной программы "Развитие образования Никольского муниципального района на 2020 - 2025 годы", утверждённой постановлением администрации Никольского муниципального района от 02.09.2019 № 888</w:t>
      </w:r>
      <w:r w:rsidR="00E8791E" w:rsidRPr="00E8791E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proofErr w:type="gramEnd"/>
    </w:p>
    <w:bookmarkEnd w:id="3"/>
    <w:p w:rsidR="0024756E" w:rsidRDefault="0024756E" w:rsidP="006F1E5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24756E" w:rsidRPr="00C16407" w:rsidRDefault="0024756E" w:rsidP="00C1640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1. Общие положения</w:t>
      </w:r>
    </w:p>
    <w:p w:rsidR="0024756E" w:rsidRPr="00C16407" w:rsidRDefault="0024756E" w:rsidP="00C1640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C16407">
        <w:rPr>
          <w:rFonts w:ascii="Times New Roman" w:hAnsi="Times New Roman"/>
          <w:sz w:val="24"/>
          <w:szCs w:val="24"/>
        </w:rPr>
        <w:t xml:space="preserve">Настоящий Порядок устанавливает порядок конкурсного отбора, условия и порядок определения объема и предоставления субсидии социально ориентированным некоммерческим организациям, не являющимся государственными (муниципальными) учреждениями, на мероприятия, направленные на реализацию проекта по персонифицированному финансированию дополнительного образования детей, в рамках реализации </w:t>
      </w:r>
      <w:r>
        <w:rPr>
          <w:rFonts w:ascii="Times New Roman" w:hAnsi="Times New Roman"/>
          <w:sz w:val="24"/>
          <w:szCs w:val="24"/>
        </w:rPr>
        <w:t xml:space="preserve">основного мероприятия </w:t>
      </w:r>
      <w:r w:rsidRPr="000436AB">
        <w:rPr>
          <w:rFonts w:ascii="Times New Roman" w:hAnsi="Times New Roman"/>
          <w:sz w:val="24"/>
          <w:szCs w:val="24"/>
        </w:rPr>
        <w:t xml:space="preserve">"Создание условий для функционирования и обеспечения системы персонифицированного финансирования дополнительного образования детей" подпрограммы "Развитие </w:t>
      </w:r>
      <w:r>
        <w:rPr>
          <w:rFonts w:ascii="Times New Roman" w:hAnsi="Times New Roman"/>
          <w:sz w:val="24"/>
          <w:szCs w:val="24"/>
        </w:rPr>
        <w:t xml:space="preserve">общего и </w:t>
      </w:r>
      <w:r w:rsidRPr="000436AB"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  <w:r>
        <w:rPr>
          <w:rFonts w:ascii="Times New Roman" w:hAnsi="Times New Roman"/>
          <w:sz w:val="24"/>
          <w:szCs w:val="24"/>
        </w:rPr>
        <w:t>детей</w:t>
      </w:r>
      <w:r w:rsidRPr="000436AB">
        <w:rPr>
          <w:rFonts w:ascii="Times New Roman" w:hAnsi="Times New Roman"/>
          <w:sz w:val="24"/>
          <w:szCs w:val="24"/>
        </w:rPr>
        <w:t>" муниципальной</w:t>
      </w:r>
      <w:proofErr w:type="gramEnd"/>
      <w:r w:rsidRPr="000436AB">
        <w:rPr>
          <w:rFonts w:ascii="Times New Roman" w:hAnsi="Times New Roman"/>
          <w:sz w:val="24"/>
          <w:szCs w:val="24"/>
        </w:rPr>
        <w:t xml:space="preserve"> программы "Развитие образования </w:t>
      </w:r>
      <w:r>
        <w:rPr>
          <w:rFonts w:ascii="Times New Roman" w:hAnsi="Times New Roman"/>
          <w:sz w:val="24"/>
          <w:szCs w:val="24"/>
        </w:rPr>
        <w:t>Никольского</w:t>
      </w:r>
      <w:r w:rsidRPr="000436AB">
        <w:rPr>
          <w:rFonts w:ascii="Times New Roman" w:hAnsi="Times New Roman"/>
          <w:sz w:val="24"/>
          <w:szCs w:val="24"/>
        </w:rPr>
        <w:t xml:space="preserve"> муниципального района на 2020 - 2025 годы" </w:t>
      </w:r>
      <w:r w:rsidRPr="00C16407">
        <w:rPr>
          <w:rFonts w:ascii="Times New Roman" w:hAnsi="Times New Roman"/>
          <w:sz w:val="24"/>
          <w:szCs w:val="24"/>
        </w:rPr>
        <w:t xml:space="preserve">утверждённой постановлением </w:t>
      </w:r>
      <w:r>
        <w:rPr>
          <w:rFonts w:ascii="Times New Roman" w:hAnsi="Times New Roman"/>
          <w:sz w:val="24"/>
          <w:szCs w:val="24"/>
        </w:rPr>
        <w:t>администрации Никольского муниципального района</w:t>
      </w:r>
      <w:r w:rsidRPr="00C16407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02</w:t>
      </w:r>
      <w:r w:rsidRPr="00C164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C1640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C1640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888</w:t>
      </w:r>
      <w:r w:rsidRPr="00C16407">
        <w:rPr>
          <w:rFonts w:ascii="Times New Roman" w:hAnsi="Times New Roman"/>
          <w:sz w:val="24"/>
          <w:szCs w:val="24"/>
        </w:rPr>
        <w:t xml:space="preserve"> (далее – муниципальная программа), </w:t>
      </w:r>
      <w:r w:rsidRPr="000436AB">
        <w:rPr>
          <w:rFonts w:ascii="Times New Roman" w:hAnsi="Times New Roman"/>
          <w:sz w:val="24"/>
          <w:szCs w:val="24"/>
        </w:rPr>
        <w:t>за счет средств бюджета района (далее - субсидия).</w:t>
      </w:r>
    </w:p>
    <w:p w:rsidR="0024756E" w:rsidRPr="00C16407" w:rsidRDefault="0024756E" w:rsidP="00C1640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1.2. Для целей настоящего Порядка используются понятия в значениях, установленных Правилами персонифицированного финансирования дополнительного образования детей в Вологодской области, утверждёнными приказом Департамента образования Вологодской области от </w:t>
      </w:r>
      <w:r>
        <w:rPr>
          <w:rFonts w:ascii="Times New Roman" w:hAnsi="Times New Roman"/>
          <w:sz w:val="24"/>
          <w:szCs w:val="24"/>
        </w:rPr>
        <w:t>22.09</w:t>
      </w:r>
      <w:r w:rsidRPr="00C16407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 г.</w:t>
      </w:r>
      <w:r w:rsidRPr="00C16407">
        <w:rPr>
          <w:rFonts w:ascii="Times New Roman" w:hAnsi="Times New Roman"/>
          <w:sz w:val="24"/>
          <w:szCs w:val="24"/>
        </w:rPr>
        <w:t xml:space="preserve"> </w:t>
      </w:r>
      <w:r w:rsidRPr="000436AB">
        <w:rPr>
          <w:rFonts w:ascii="Times New Roman" w:hAnsi="Times New Roman"/>
          <w:sz w:val="24"/>
          <w:szCs w:val="24"/>
        </w:rPr>
        <w:t>N </w:t>
      </w:r>
      <w:r>
        <w:rPr>
          <w:rFonts w:ascii="Times New Roman" w:hAnsi="Times New Roman"/>
          <w:sz w:val="24"/>
          <w:szCs w:val="24"/>
        </w:rPr>
        <w:t>ПР.20-0009/21</w:t>
      </w:r>
      <w:r w:rsidRPr="00C16407">
        <w:rPr>
          <w:rFonts w:ascii="Times New Roman" w:hAnsi="Times New Roman"/>
          <w:sz w:val="24"/>
          <w:szCs w:val="24"/>
        </w:rPr>
        <w:t>.</w:t>
      </w:r>
    </w:p>
    <w:p w:rsidR="0024756E" w:rsidRPr="00C16407" w:rsidRDefault="0024756E" w:rsidP="00C1640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1.3</w:t>
      </w:r>
      <w:r w:rsidRPr="00C16407">
        <w:rPr>
          <w:rFonts w:ascii="Times New Roman" w:hAnsi="Times New Roman"/>
          <w:i/>
          <w:sz w:val="24"/>
          <w:szCs w:val="24"/>
        </w:rPr>
        <w:t>.</w:t>
      </w:r>
      <w:r w:rsidRPr="00C16407">
        <w:rPr>
          <w:rFonts w:ascii="Times New Roman" w:hAnsi="Times New Roman"/>
          <w:sz w:val="24"/>
          <w:szCs w:val="24"/>
        </w:rPr>
        <w:t xml:space="preserve"> Субсидия предоставляется социально ориентированным некоммерческим организациям, осуществляющим в соответствии с учредительными документами виды деятельности, предусмотренные частью 1 статьи 31.1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Pr="00C16407">
          <w:rPr>
            <w:rFonts w:ascii="Times New Roman" w:hAnsi="Times New Roman"/>
            <w:sz w:val="24"/>
            <w:szCs w:val="24"/>
          </w:rPr>
          <w:t>1996 г</w:t>
        </w:r>
      </w:smartTag>
      <w:r w:rsidRPr="00C16407">
        <w:rPr>
          <w:rFonts w:ascii="Times New Roman" w:hAnsi="Times New Roman"/>
          <w:sz w:val="24"/>
          <w:szCs w:val="24"/>
        </w:rPr>
        <w:t>. № 7-ФЗ «О некоммерческих организациях» (далее – участник отбора, получатель субсидии, СОНКО).</w:t>
      </w:r>
    </w:p>
    <w:p w:rsidR="00A55F2A" w:rsidRDefault="0024756E" w:rsidP="00C1640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1.4. Субсидия предоставляется получателю субсидии </w:t>
      </w:r>
      <w:r w:rsidRPr="00C16407">
        <w:rPr>
          <w:rFonts w:ascii="Times New Roman" w:hAnsi="Times New Roman"/>
          <w:color w:val="000000"/>
          <w:sz w:val="24"/>
          <w:szCs w:val="24"/>
        </w:rPr>
        <w:t>на финансовое обеспечение затрат на мероприятия, направленные на реализацию проекта</w:t>
      </w:r>
      <w:r w:rsidRPr="00C16407">
        <w:rPr>
          <w:rFonts w:ascii="Times New Roman" w:hAnsi="Times New Roman"/>
          <w:sz w:val="24"/>
          <w:szCs w:val="24"/>
        </w:rPr>
        <w:t xml:space="preserve"> по персонифицированному финансированию дополнительного образования детей, в рамках реализации </w:t>
      </w:r>
      <w:r>
        <w:rPr>
          <w:rFonts w:ascii="Times New Roman" w:hAnsi="Times New Roman"/>
          <w:sz w:val="24"/>
          <w:szCs w:val="24"/>
        </w:rPr>
        <w:t xml:space="preserve">основного мероприятия </w:t>
      </w:r>
      <w:r w:rsidRPr="000436AB">
        <w:rPr>
          <w:rFonts w:ascii="Times New Roman" w:hAnsi="Times New Roman"/>
          <w:sz w:val="24"/>
          <w:szCs w:val="24"/>
        </w:rPr>
        <w:t xml:space="preserve">"Создание условий для функционирования и обеспечения системы персонифицированного финансирования дополнительного образования детей" подпрограммы "Развитие </w:t>
      </w:r>
      <w:r>
        <w:rPr>
          <w:rFonts w:ascii="Times New Roman" w:hAnsi="Times New Roman"/>
          <w:sz w:val="24"/>
          <w:szCs w:val="24"/>
        </w:rPr>
        <w:t xml:space="preserve">общего и </w:t>
      </w:r>
      <w:r w:rsidRPr="000436AB"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  <w:r>
        <w:rPr>
          <w:rFonts w:ascii="Times New Roman" w:hAnsi="Times New Roman"/>
          <w:sz w:val="24"/>
          <w:szCs w:val="24"/>
        </w:rPr>
        <w:t>детей</w:t>
      </w:r>
      <w:r w:rsidRPr="000436AB">
        <w:rPr>
          <w:rFonts w:ascii="Times New Roman" w:hAnsi="Times New Roman"/>
          <w:sz w:val="24"/>
          <w:szCs w:val="24"/>
        </w:rPr>
        <w:t xml:space="preserve">" муниципальной программы "Развитие образования </w:t>
      </w:r>
      <w:r>
        <w:rPr>
          <w:rFonts w:ascii="Times New Roman" w:hAnsi="Times New Roman"/>
          <w:sz w:val="24"/>
          <w:szCs w:val="24"/>
        </w:rPr>
        <w:t>Никольского</w:t>
      </w:r>
      <w:r w:rsidRPr="000436AB">
        <w:rPr>
          <w:rFonts w:ascii="Times New Roman" w:hAnsi="Times New Roman"/>
          <w:sz w:val="24"/>
          <w:szCs w:val="24"/>
        </w:rPr>
        <w:t xml:space="preserve"> муниципального района на 2020 - 2025 годы</w:t>
      </w:r>
      <w:r>
        <w:rPr>
          <w:rFonts w:ascii="Times New Roman" w:hAnsi="Times New Roman"/>
          <w:sz w:val="24"/>
          <w:szCs w:val="24"/>
        </w:rPr>
        <w:t xml:space="preserve">", </w:t>
      </w:r>
      <w:r w:rsidRPr="00C16407">
        <w:rPr>
          <w:rFonts w:ascii="Times New Roman" w:hAnsi="Times New Roman"/>
          <w:sz w:val="24"/>
          <w:szCs w:val="24"/>
        </w:rPr>
        <w:t xml:space="preserve">утверждённой постановлением </w:t>
      </w:r>
      <w:r>
        <w:rPr>
          <w:rFonts w:ascii="Times New Roman" w:hAnsi="Times New Roman"/>
          <w:sz w:val="24"/>
          <w:szCs w:val="24"/>
        </w:rPr>
        <w:t>администрации Никольского муниципального района</w:t>
      </w:r>
      <w:r w:rsidRPr="00C16407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02</w:t>
      </w:r>
      <w:r w:rsidRPr="00C164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C1640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C1640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888</w:t>
      </w:r>
      <w:r w:rsidR="00A55F2A">
        <w:rPr>
          <w:rFonts w:ascii="Times New Roman" w:hAnsi="Times New Roman"/>
          <w:sz w:val="24"/>
          <w:szCs w:val="24"/>
        </w:rPr>
        <w:t>.</w:t>
      </w:r>
    </w:p>
    <w:p w:rsidR="00A55F2A" w:rsidRPr="00A55F2A" w:rsidRDefault="00A55F2A" w:rsidP="00A55F2A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55F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Субсидия направляется на следующие цели:</w:t>
      </w:r>
    </w:p>
    <w:p w:rsidR="00A55F2A" w:rsidRPr="00A55F2A" w:rsidRDefault="00A55F2A" w:rsidP="00A55F2A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55F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оплата услуг по договорам об оказании образовательных услуг дополнительного образования в части возмещения затрат, связанных с оплатой услуг, оказываемых по сертификатам дополнительного образования;</w:t>
      </w:r>
    </w:p>
    <w:p w:rsidR="00A55F2A" w:rsidRPr="00A55F2A" w:rsidRDefault="00A55F2A" w:rsidP="00A55F2A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55F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обеспечение деятельности уполномоченной организации по выполнению мероприятий, направленных на реализацию проекта по обеспечению развития системы дополнительного образования детей посредством внедрения принципа персонифицированного финансирования, в том числе:</w:t>
      </w:r>
    </w:p>
    <w:p w:rsidR="00A55F2A" w:rsidRPr="00A55F2A" w:rsidRDefault="00A55F2A" w:rsidP="00A55F2A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55F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оплата труда специалистов и руководителя по обеспечению функционирования </w:t>
      </w:r>
      <w:r w:rsidRPr="00A55F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уполномоченной организации, начисления на оплату труда;</w:t>
      </w:r>
    </w:p>
    <w:p w:rsidR="00A55F2A" w:rsidRPr="00A55F2A" w:rsidRDefault="00A55F2A" w:rsidP="00A55F2A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55F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оплата аренды помещения;</w:t>
      </w:r>
    </w:p>
    <w:p w:rsidR="00A55F2A" w:rsidRPr="00A55F2A" w:rsidRDefault="00A55F2A" w:rsidP="00A55F2A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55F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оплата коммунальных услуг;</w:t>
      </w:r>
    </w:p>
    <w:p w:rsidR="00A55F2A" w:rsidRPr="00A55F2A" w:rsidRDefault="00A55F2A" w:rsidP="00A55F2A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55F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оплата банковских услуг;</w:t>
      </w:r>
    </w:p>
    <w:p w:rsidR="00A55F2A" w:rsidRPr="00A55F2A" w:rsidRDefault="00A55F2A" w:rsidP="00A55F2A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55F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оплата услуг по техническому обслуживанию компьютерного оборудования, оргтехники, программного обеспечения;</w:t>
      </w:r>
    </w:p>
    <w:p w:rsidR="00A55F2A" w:rsidRPr="00A55F2A" w:rsidRDefault="00A55F2A" w:rsidP="00A55F2A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55F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оплата услуг связи;</w:t>
      </w:r>
    </w:p>
    <w:p w:rsidR="0024756E" w:rsidRPr="00A55F2A" w:rsidRDefault="00A55F2A" w:rsidP="00A55F2A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55F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приобретение расходных материалов.</w:t>
      </w:r>
      <w:r w:rsidR="0024756E" w:rsidRPr="00C16407">
        <w:rPr>
          <w:rFonts w:ascii="Times New Roman" w:hAnsi="Times New Roman"/>
          <w:sz w:val="24"/>
          <w:szCs w:val="24"/>
        </w:rPr>
        <w:t xml:space="preserve"> </w:t>
      </w:r>
    </w:p>
    <w:p w:rsidR="0024756E" w:rsidRPr="000436AB" w:rsidRDefault="0024756E" w:rsidP="0077330B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16407">
        <w:rPr>
          <w:rFonts w:ascii="Times New Roman" w:hAnsi="Times New Roman"/>
          <w:sz w:val="24"/>
          <w:szCs w:val="24"/>
        </w:rPr>
        <w:t xml:space="preserve">1.5. Получатель субсидии обеспечивает выполнение функции уполномоченной организации - </w:t>
      </w:r>
      <w:r w:rsidRPr="000436AB">
        <w:rPr>
          <w:rFonts w:ascii="Times New Roman" w:hAnsi="Times New Roman"/>
          <w:sz w:val="24"/>
          <w:szCs w:val="24"/>
          <w:lang w:eastAsia="ru-RU"/>
        </w:rPr>
        <w:t>в части осуществления платежей по договорам об об</w:t>
      </w:r>
      <w:r>
        <w:rPr>
          <w:rFonts w:ascii="Times New Roman" w:hAnsi="Times New Roman"/>
          <w:sz w:val="24"/>
          <w:szCs w:val="24"/>
          <w:lang w:eastAsia="ru-RU"/>
        </w:rPr>
        <w:t>разовании</w:t>
      </w:r>
      <w:r w:rsidRPr="000436AB">
        <w:rPr>
          <w:rFonts w:ascii="Times New Roman" w:hAnsi="Times New Roman"/>
          <w:sz w:val="24"/>
          <w:szCs w:val="24"/>
          <w:lang w:eastAsia="ru-RU"/>
        </w:rPr>
        <w:t xml:space="preserve">, заключенным между родителями (законными представителями) детей - участников системы персонифицированного финансирования и поставщиками образовательных услуг, включенными в </w:t>
      </w:r>
      <w:r>
        <w:rPr>
          <w:rFonts w:ascii="Times New Roman" w:hAnsi="Times New Roman"/>
          <w:sz w:val="24"/>
          <w:szCs w:val="24"/>
          <w:lang w:eastAsia="ru-RU"/>
        </w:rPr>
        <w:t>систему персонифицированного финансирования</w:t>
      </w:r>
      <w:r w:rsidRPr="000436AB">
        <w:rPr>
          <w:rFonts w:ascii="Times New Roman" w:hAnsi="Times New Roman"/>
          <w:sz w:val="24"/>
          <w:szCs w:val="24"/>
          <w:lang w:eastAsia="ru-RU"/>
        </w:rPr>
        <w:t>.</w:t>
      </w:r>
    </w:p>
    <w:p w:rsidR="0024756E" w:rsidRPr="00C16407" w:rsidRDefault="0024756E" w:rsidP="0077330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1.6. Предоставление субсидии осуществляется </w:t>
      </w:r>
      <w:r w:rsidR="0012709F">
        <w:rPr>
          <w:rFonts w:ascii="Times New Roman" w:hAnsi="Times New Roman"/>
          <w:sz w:val="24"/>
          <w:szCs w:val="24"/>
        </w:rPr>
        <w:t>У</w:t>
      </w:r>
      <w:r w:rsidRPr="00C16407">
        <w:rPr>
          <w:rFonts w:ascii="Times New Roman" w:hAnsi="Times New Roman"/>
          <w:sz w:val="24"/>
          <w:szCs w:val="24"/>
        </w:rPr>
        <w:t xml:space="preserve">правлением образования </w:t>
      </w:r>
      <w:r>
        <w:rPr>
          <w:rFonts w:ascii="Times New Roman" w:hAnsi="Times New Roman"/>
          <w:sz w:val="24"/>
          <w:szCs w:val="24"/>
        </w:rPr>
        <w:t>администрации Никольского муниципального района</w:t>
      </w:r>
      <w:r w:rsidRPr="00C16407">
        <w:rPr>
          <w:rFonts w:ascii="Times New Roman" w:hAnsi="Times New Roman"/>
          <w:sz w:val="24"/>
          <w:szCs w:val="24"/>
        </w:rPr>
        <w:t xml:space="preserve"> (далее – Управление) в рамках утвержденных бюджетных ассигнований и лимитов бюджетных обязательств </w:t>
      </w:r>
      <w:r w:rsidR="00A2269B">
        <w:rPr>
          <w:rFonts w:ascii="Times New Roman" w:hAnsi="Times New Roman"/>
          <w:sz w:val="24"/>
          <w:szCs w:val="24"/>
        </w:rPr>
        <w:t xml:space="preserve">на каждый финансовый год </w:t>
      </w:r>
      <w:r w:rsidR="00A55F2A">
        <w:rPr>
          <w:rFonts w:ascii="Times New Roman" w:hAnsi="Times New Roman"/>
          <w:sz w:val="24"/>
          <w:szCs w:val="24"/>
        </w:rPr>
        <w:t>с последующим восстановлением и направлением по возмещению фактически понесенных расходов, указанных в пункте 1.</w:t>
      </w:r>
      <w:r w:rsidR="007D4B12">
        <w:rPr>
          <w:rFonts w:ascii="Times New Roman" w:hAnsi="Times New Roman"/>
          <w:sz w:val="24"/>
          <w:szCs w:val="24"/>
        </w:rPr>
        <w:t>4</w:t>
      </w:r>
      <w:r w:rsidR="00A55F2A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24756E" w:rsidRPr="00C16407" w:rsidRDefault="0024756E" w:rsidP="00C1640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Управление является органом </w:t>
      </w:r>
      <w:r>
        <w:rPr>
          <w:rFonts w:ascii="Times New Roman" w:hAnsi="Times New Roman"/>
          <w:sz w:val="24"/>
          <w:szCs w:val="24"/>
        </w:rPr>
        <w:t>администрации</w:t>
      </w:r>
      <w:r w:rsidR="00A55F2A">
        <w:rPr>
          <w:rFonts w:ascii="Times New Roman" w:hAnsi="Times New Roman"/>
          <w:sz w:val="24"/>
          <w:szCs w:val="24"/>
        </w:rPr>
        <w:t xml:space="preserve"> </w:t>
      </w:r>
      <w:r w:rsidR="00DC6BF3">
        <w:rPr>
          <w:rFonts w:ascii="Times New Roman" w:hAnsi="Times New Roman"/>
          <w:sz w:val="24"/>
          <w:szCs w:val="24"/>
        </w:rPr>
        <w:t xml:space="preserve">Никольского муниципального </w:t>
      </w:r>
      <w:r w:rsidR="00A55F2A">
        <w:rPr>
          <w:rFonts w:ascii="Times New Roman" w:hAnsi="Times New Roman"/>
          <w:sz w:val="24"/>
          <w:szCs w:val="24"/>
        </w:rPr>
        <w:t>района</w:t>
      </w:r>
      <w:r w:rsidRPr="00C16407">
        <w:rPr>
          <w:rFonts w:ascii="Times New Roman" w:hAnsi="Times New Roman"/>
          <w:sz w:val="24"/>
          <w:szCs w:val="24"/>
        </w:rPr>
        <w:t>, до которого в соответствии с бюджетным законодательством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год.</w:t>
      </w:r>
    </w:p>
    <w:p w:rsidR="0024756E" w:rsidRPr="00C16407" w:rsidRDefault="0024756E" w:rsidP="00C1640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Субсидия получателю субсидии предоставляется в пределах бюджетных ассигнований и лимитов бюджетных обязательств, предусмотренных сводной бюджетной росписью и бюджетной росписью Управления на данные цели. Конвертация в иностранную валюту полученных средств субсидии СОНКО не допускается.</w:t>
      </w:r>
    </w:p>
    <w:p w:rsidR="0024756E" w:rsidRPr="00C16407" w:rsidRDefault="0024756E" w:rsidP="00C1640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1.7. Критериями отбора получателей для предоставления субсидии являются:</w:t>
      </w:r>
    </w:p>
    <w:p w:rsidR="0024756E" w:rsidRPr="00940C97" w:rsidRDefault="0024756E" w:rsidP="00940C97">
      <w:pPr>
        <w:autoSpaceDE w:val="0"/>
        <w:autoSpaceDN w:val="0"/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- осуществление в соответствии с учредительными документами видов деятельности, предусмотренных </w:t>
      </w:r>
      <w:hyperlink r:id="rId13" w:history="1">
        <w:r w:rsidRPr="007B5369">
          <w:rPr>
            <w:rStyle w:val="a8"/>
            <w:rFonts w:ascii="Times New Roman" w:hAnsi="Times New Roman"/>
            <w:color w:val="auto"/>
            <w:sz w:val="24"/>
            <w:szCs w:val="24"/>
          </w:rPr>
          <w:t>статьей 31.1</w:t>
        </w:r>
      </w:hyperlink>
      <w:r w:rsidRPr="00C16407">
        <w:rPr>
          <w:rFonts w:ascii="Times New Roman" w:hAnsi="Times New Roman"/>
          <w:sz w:val="24"/>
          <w:szCs w:val="24"/>
        </w:rPr>
        <w:t xml:space="preserve"> Федерального закона «О некоммерческих организациях», на территории </w:t>
      </w:r>
      <w:r w:rsidR="0012709F">
        <w:rPr>
          <w:rFonts w:ascii="Times New Roman" w:hAnsi="Times New Roman"/>
          <w:sz w:val="24"/>
          <w:szCs w:val="24"/>
        </w:rPr>
        <w:t>Вологодской области не менее 1 года</w:t>
      </w:r>
      <w:r>
        <w:rPr>
          <w:rFonts w:ascii="Times New Roman" w:hAnsi="Times New Roman"/>
          <w:sz w:val="24"/>
          <w:szCs w:val="24"/>
        </w:rPr>
        <w:t>;</w:t>
      </w:r>
    </w:p>
    <w:p w:rsidR="0024756E" w:rsidRDefault="0024756E" w:rsidP="00940C9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436AB">
        <w:rPr>
          <w:rFonts w:ascii="Times New Roman" w:hAnsi="Times New Roman"/>
          <w:sz w:val="24"/>
          <w:szCs w:val="24"/>
          <w:lang w:eastAsia="ru-RU"/>
        </w:rPr>
        <w:t xml:space="preserve">- соответствие сферы деятельности СОНКО целям и задачам подпрограммы "Развитие </w:t>
      </w:r>
      <w:r>
        <w:rPr>
          <w:rFonts w:ascii="Times New Roman" w:hAnsi="Times New Roman"/>
          <w:sz w:val="24"/>
          <w:szCs w:val="24"/>
          <w:lang w:eastAsia="ru-RU"/>
        </w:rPr>
        <w:t xml:space="preserve">общего и </w:t>
      </w:r>
      <w:r w:rsidRPr="000436AB">
        <w:rPr>
          <w:rFonts w:ascii="Times New Roman" w:hAnsi="Times New Roman"/>
          <w:sz w:val="24"/>
          <w:szCs w:val="24"/>
          <w:lang w:eastAsia="ru-RU"/>
        </w:rPr>
        <w:t xml:space="preserve">дополнительного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детей</w:t>
      </w:r>
      <w:r w:rsidRPr="000436AB">
        <w:rPr>
          <w:rFonts w:ascii="Times New Roman" w:hAnsi="Times New Roman"/>
          <w:sz w:val="24"/>
          <w:szCs w:val="24"/>
          <w:lang w:eastAsia="ru-RU"/>
        </w:rPr>
        <w:t xml:space="preserve">" муниципальной программы "Развитие образования </w:t>
      </w:r>
      <w:r>
        <w:rPr>
          <w:rFonts w:ascii="Times New Roman" w:hAnsi="Times New Roman"/>
          <w:sz w:val="24"/>
          <w:szCs w:val="24"/>
          <w:lang w:eastAsia="ru-RU"/>
        </w:rPr>
        <w:t>Никольского</w:t>
      </w:r>
      <w:r w:rsidRPr="000436AB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на 2020 - 2025 годы"</w:t>
      </w:r>
      <w:r w:rsidR="0012709F">
        <w:rPr>
          <w:rFonts w:ascii="Times New Roman" w:hAnsi="Times New Roman"/>
          <w:sz w:val="24"/>
          <w:szCs w:val="24"/>
          <w:lang w:eastAsia="ru-RU"/>
        </w:rPr>
        <w:t>, утвержденной постановлением администрации Никольского муниципального района от 02.09.2019 года № 888</w:t>
      </w:r>
      <w:r w:rsidRPr="000436AB">
        <w:rPr>
          <w:rFonts w:ascii="Times New Roman" w:hAnsi="Times New Roman"/>
          <w:sz w:val="24"/>
          <w:szCs w:val="24"/>
          <w:lang w:eastAsia="ru-RU"/>
        </w:rPr>
        <w:t xml:space="preserve"> (далее - муниципальная программа);</w:t>
      </w:r>
    </w:p>
    <w:p w:rsidR="00D86986" w:rsidRPr="000436AB" w:rsidRDefault="00D86986" w:rsidP="00940C9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отсутствие фактов неисполнения обязательств перед Управлением;</w:t>
      </w:r>
    </w:p>
    <w:p w:rsidR="0024756E" w:rsidRPr="000436AB" w:rsidRDefault="0024756E" w:rsidP="00940C9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436AB">
        <w:rPr>
          <w:rFonts w:ascii="Times New Roman" w:hAnsi="Times New Roman"/>
          <w:sz w:val="24"/>
          <w:szCs w:val="24"/>
          <w:lang w:eastAsia="ru-RU"/>
        </w:rPr>
        <w:t xml:space="preserve">- размещение информации об уставной и иной деятельности </w:t>
      </w:r>
      <w:r w:rsidR="00D86986">
        <w:rPr>
          <w:rFonts w:ascii="Times New Roman" w:hAnsi="Times New Roman"/>
          <w:sz w:val="24"/>
          <w:szCs w:val="24"/>
          <w:lang w:eastAsia="ru-RU"/>
        </w:rPr>
        <w:t>социально ориентированной некоммерческой организации</w:t>
      </w:r>
      <w:r w:rsidRPr="000436AB">
        <w:rPr>
          <w:rFonts w:ascii="Times New Roman" w:hAnsi="Times New Roman"/>
          <w:sz w:val="24"/>
          <w:szCs w:val="24"/>
          <w:lang w:eastAsia="ru-RU"/>
        </w:rPr>
        <w:t xml:space="preserve"> в информационно-телекоммуникационных сетях общего пользования;</w:t>
      </w:r>
    </w:p>
    <w:p w:rsidR="0024756E" w:rsidRPr="000436AB" w:rsidRDefault="0024756E" w:rsidP="00940C9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436AB">
        <w:rPr>
          <w:rFonts w:ascii="Times New Roman" w:hAnsi="Times New Roman"/>
          <w:sz w:val="24"/>
          <w:szCs w:val="24"/>
          <w:lang w:eastAsia="ru-RU"/>
        </w:rPr>
        <w:t xml:space="preserve">- участие </w:t>
      </w:r>
      <w:r w:rsidR="00D86986">
        <w:rPr>
          <w:rFonts w:ascii="Times New Roman" w:hAnsi="Times New Roman"/>
          <w:sz w:val="24"/>
          <w:szCs w:val="24"/>
          <w:lang w:eastAsia="ru-RU"/>
        </w:rPr>
        <w:t>социально ориентированной некоммерческой организации</w:t>
      </w:r>
      <w:r w:rsidRPr="000436AB">
        <w:rPr>
          <w:rFonts w:ascii="Times New Roman" w:hAnsi="Times New Roman"/>
          <w:sz w:val="24"/>
          <w:szCs w:val="24"/>
          <w:lang w:eastAsia="ru-RU"/>
        </w:rPr>
        <w:t xml:space="preserve"> в организации и проведении мероприятий, направленных на работу с несовершеннолетними детьми и их родителями на территории Вологодской области;</w:t>
      </w:r>
    </w:p>
    <w:p w:rsidR="0024756E" w:rsidRPr="000436AB" w:rsidRDefault="0024756E" w:rsidP="00940C9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436AB">
        <w:rPr>
          <w:rFonts w:ascii="Times New Roman" w:hAnsi="Times New Roman"/>
          <w:sz w:val="24"/>
          <w:szCs w:val="24"/>
          <w:lang w:eastAsia="ru-RU"/>
        </w:rPr>
        <w:t xml:space="preserve">- участие </w:t>
      </w:r>
      <w:r w:rsidR="00D86986">
        <w:rPr>
          <w:rFonts w:ascii="Times New Roman" w:hAnsi="Times New Roman"/>
          <w:sz w:val="24"/>
          <w:szCs w:val="24"/>
          <w:lang w:eastAsia="ru-RU"/>
        </w:rPr>
        <w:t>социально ориентированной некоммерческой организации</w:t>
      </w:r>
      <w:r w:rsidRPr="000436AB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0436AB">
        <w:rPr>
          <w:rFonts w:ascii="Times New Roman" w:hAnsi="Times New Roman"/>
          <w:sz w:val="24"/>
          <w:szCs w:val="24"/>
          <w:lang w:eastAsia="ru-RU"/>
        </w:rPr>
        <w:t>грантовых</w:t>
      </w:r>
      <w:proofErr w:type="spellEnd"/>
      <w:r w:rsidRPr="000436AB">
        <w:rPr>
          <w:rFonts w:ascii="Times New Roman" w:hAnsi="Times New Roman"/>
          <w:sz w:val="24"/>
          <w:szCs w:val="24"/>
          <w:lang w:eastAsia="ru-RU"/>
        </w:rPr>
        <w:t xml:space="preserve"> конкурсах Правительства Вологодской области.</w:t>
      </w:r>
    </w:p>
    <w:p w:rsidR="0024756E" w:rsidRPr="00C16407" w:rsidRDefault="0024756E" w:rsidP="00C1640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1.8. Субсидия предоставляется по результатам проведения конкурсного отбора в соответствии с </w:t>
      </w:r>
      <w:hyperlink r:id="rId14" w:history="1">
        <w:r w:rsidRPr="007B5369">
          <w:rPr>
            <w:rStyle w:val="a8"/>
            <w:rFonts w:ascii="Times New Roman" w:hAnsi="Times New Roman"/>
            <w:color w:val="auto"/>
            <w:sz w:val="24"/>
            <w:szCs w:val="24"/>
          </w:rPr>
          <w:t>разделом 2</w:t>
        </w:r>
      </w:hyperlink>
      <w:r w:rsidRPr="00C16407">
        <w:rPr>
          <w:rFonts w:ascii="Times New Roman" w:hAnsi="Times New Roman"/>
          <w:sz w:val="24"/>
          <w:szCs w:val="24"/>
        </w:rPr>
        <w:t xml:space="preserve"> настоящего Порядк</w:t>
      </w:r>
      <w:r w:rsidR="00A55F2A">
        <w:rPr>
          <w:rFonts w:ascii="Times New Roman" w:hAnsi="Times New Roman"/>
          <w:sz w:val="24"/>
          <w:szCs w:val="24"/>
        </w:rPr>
        <w:t xml:space="preserve">а и Правилами персонифицированного финансирования дополнительного образования детей в Вологодской области, утвержденными </w:t>
      </w:r>
      <w:hyperlink r:id="rId15" w:history="1">
        <w:r w:rsidR="00A55F2A" w:rsidRPr="007B5369">
          <w:rPr>
            <w:rStyle w:val="a8"/>
            <w:rFonts w:ascii="Times New Roman" w:hAnsi="Times New Roman"/>
            <w:color w:val="auto"/>
            <w:sz w:val="24"/>
            <w:szCs w:val="24"/>
          </w:rPr>
          <w:t>приказом</w:t>
        </w:r>
      </w:hyperlink>
      <w:r w:rsidR="00A55F2A" w:rsidRPr="00A55F2A">
        <w:rPr>
          <w:rFonts w:ascii="Times New Roman" w:hAnsi="Times New Roman"/>
          <w:sz w:val="24"/>
          <w:szCs w:val="24"/>
        </w:rPr>
        <w:t xml:space="preserve"> Департамента образования Вологодской области от 22.09.2021 N ПР.20-0009/21</w:t>
      </w:r>
      <w:r w:rsidRPr="00A55F2A">
        <w:rPr>
          <w:rFonts w:ascii="Times New Roman" w:hAnsi="Times New Roman"/>
          <w:sz w:val="24"/>
          <w:szCs w:val="24"/>
        </w:rPr>
        <w:t>.</w:t>
      </w:r>
    </w:p>
    <w:p w:rsidR="0024756E" w:rsidRPr="00C16407" w:rsidRDefault="0024756E" w:rsidP="00C1640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1.9. </w:t>
      </w:r>
      <w:r w:rsidRPr="00BD5F81">
        <w:rPr>
          <w:rFonts w:ascii="Times New Roman" w:hAnsi="Times New Roman"/>
          <w:sz w:val="24"/>
          <w:szCs w:val="24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при формировании проекта решения о бюджете района (проекта решения о внесении изменений в решение о бюджете района) при наличии </w:t>
      </w:r>
      <w:r w:rsidRPr="00BD5F81">
        <w:rPr>
          <w:rFonts w:ascii="Times New Roman" w:hAnsi="Times New Roman"/>
          <w:sz w:val="24"/>
          <w:szCs w:val="24"/>
        </w:rPr>
        <w:lastRenderedPageBreak/>
        <w:t>технической возможности</w:t>
      </w:r>
      <w:r w:rsidR="004C5C2A">
        <w:rPr>
          <w:rFonts w:ascii="Times New Roman" w:hAnsi="Times New Roman"/>
          <w:sz w:val="24"/>
          <w:szCs w:val="24"/>
        </w:rPr>
        <w:t>, не позднее 15-го рабочего дня, следующего за днем принятия решения о бюджете (решения о внесении изменений в решение о бюджете)</w:t>
      </w:r>
      <w:r w:rsidR="00FE39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373CA" w:rsidRDefault="000373CA" w:rsidP="00C1640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756E" w:rsidRPr="00C16407" w:rsidRDefault="0024756E" w:rsidP="00C1640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4" w:name="_GoBack"/>
      <w:bookmarkEnd w:id="4"/>
      <w:r w:rsidRPr="00C16407">
        <w:rPr>
          <w:rFonts w:ascii="Times New Roman" w:hAnsi="Times New Roman"/>
          <w:sz w:val="24"/>
          <w:szCs w:val="24"/>
        </w:rPr>
        <w:t xml:space="preserve">2. Порядок проведения отбора получателей субсидий </w:t>
      </w:r>
    </w:p>
    <w:p w:rsidR="0024756E" w:rsidRPr="00C16407" w:rsidRDefault="0024756E" w:rsidP="00C1640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2.1. Объявление о проведении отбора размещается </w:t>
      </w:r>
      <w:r w:rsidRPr="00BD5F81">
        <w:rPr>
          <w:rFonts w:ascii="Times New Roman" w:hAnsi="Times New Roman"/>
          <w:sz w:val="24"/>
          <w:szCs w:val="24"/>
        </w:rPr>
        <w:t>Управлением на едином портале,</w:t>
      </w:r>
      <w:r w:rsidRPr="00C16407">
        <w:rPr>
          <w:rFonts w:ascii="Times New Roman" w:hAnsi="Times New Roman"/>
          <w:sz w:val="24"/>
          <w:szCs w:val="24"/>
        </w:rPr>
        <w:t xml:space="preserve"> а также на официальном сайте Управления не позднее чем за </w:t>
      </w:r>
      <w:r w:rsidR="00C9487D">
        <w:rPr>
          <w:rFonts w:ascii="Times New Roman" w:hAnsi="Times New Roman"/>
          <w:sz w:val="24"/>
          <w:szCs w:val="24"/>
        </w:rPr>
        <w:t>2</w:t>
      </w:r>
      <w:r w:rsidRPr="00C16407">
        <w:rPr>
          <w:rFonts w:ascii="Times New Roman" w:hAnsi="Times New Roman"/>
          <w:sz w:val="24"/>
          <w:szCs w:val="24"/>
        </w:rPr>
        <w:t xml:space="preserve"> календарных дня до даты начала приема заявок на участие в отборе с указанием информации, указанной в </w:t>
      </w:r>
      <w:hyperlink r:id="rId16" w:history="1">
        <w:r w:rsidRPr="007B5369">
          <w:rPr>
            <w:rStyle w:val="a8"/>
            <w:rFonts w:ascii="Times New Roman" w:hAnsi="Times New Roman"/>
            <w:color w:val="auto"/>
            <w:sz w:val="24"/>
            <w:szCs w:val="24"/>
          </w:rPr>
          <w:t>подпункте «б» пункта 4</w:t>
        </w:r>
      </w:hyperlink>
      <w:r w:rsidRPr="007B5369">
        <w:rPr>
          <w:rFonts w:ascii="Times New Roman" w:hAnsi="Times New Roman"/>
          <w:sz w:val="24"/>
          <w:szCs w:val="24"/>
        </w:rPr>
        <w:t xml:space="preserve"> постановления Правительства Российской Федерации от 18.09.2020 № 1492</w:t>
      </w:r>
      <w:r w:rsidRPr="00C16407">
        <w:rPr>
          <w:rFonts w:ascii="Times New Roman" w:hAnsi="Times New Roman"/>
          <w:sz w:val="24"/>
          <w:szCs w:val="24"/>
        </w:rPr>
        <w:t xml:space="preserve">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C9487D">
        <w:rPr>
          <w:rFonts w:ascii="Times New Roman" w:hAnsi="Times New Roman"/>
          <w:sz w:val="24"/>
          <w:szCs w:val="24"/>
        </w:rPr>
        <w:t xml:space="preserve"> (далее – постановление Правительства РФ от 18.09.2020 № 1492)</w:t>
      </w:r>
      <w:r w:rsidRPr="00C16407">
        <w:rPr>
          <w:rFonts w:ascii="Times New Roman" w:hAnsi="Times New Roman"/>
          <w:sz w:val="24"/>
          <w:szCs w:val="24"/>
        </w:rPr>
        <w:t>.</w:t>
      </w:r>
    </w:p>
    <w:p w:rsidR="0024756E" w:rsidRPr="00C16407" w:rsidRDefault="0024756E" w:rsidP="00C1640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2.2. Участники отбора на дату подачи заявки на участие в отборе на предоставление субсидии из средств</w:t>
      </w:r>
      <w:r>
        <w:rPr>
          <w:rFonts w:ascii="Times New Roman" w:hAnsi="Times New Roman"/>
          <w:sz w:val="24"/>
          <w:szCs w:val="24"/>
        </w:rPr>
        <w:t xml:space="preserve"> районного</w:t>
      </w:r>
      <w:r w:rsidRPr="00C16407">
        <w:rPr>
          <w:rFonts w:ascii="Times New Roman" w:hAnsi="Times New Roman"/>
          <w:sz w:val="24"/>
          <w:szCs w:val="24"/>
        </w:rPr>
        <w:t xml:space="preserve"> бюджета долж</w:t>
      </w:r>
      <w:r w:rsidR="00875DF8">
        <w:rPr>
          <w:rFonts w:ascii="Times New Roman" w:hAnsi="Times New Roman"/>
          <w:sz w:val="24"/>
          <w:szCs w:val="24"/>
        </w:rPr>
        <w:t>ны</w:t>
      </w:r>
      <w:r w:rsidRPr="00C16407">
        <w:rPr>
          <w:rFonts w:ascii="Times New Roman" w:hAnsi="Times New Roman"/>
          <w:sz w:val="24"/>
          <w:szCs w:val="24"/>
        </w:rPr>
        <w:t xml:space="preserve"> соответствовать следующим требованиям: </w:t>
      </w:r>
    </w:p>
    <w:p w:rsidR="0024756E" w:rsidRPr="00C16407" w:rsidRDefault="0024756E" w:rsidP="00C1640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-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4756E" w:rsidRPr="00C16407" w:rsidRDefault="0024756E" w:rsidP="00C1640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-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</w:t>
      </w:r>
      <w:r>
        <w:rPr>
          <w:rFonts w:ascii="Times New Roman" w:hAnsi="Times New Roman"/>
          <w:sz w:val="24"/>
          <w:szCs w:val="24"/>
        </w:rPr>
        <w:t>Никольский муниципальный район</w:t>
      </w:r>
      <w:r w:rsidRPr="00C16407">
        <w:rPr>
          <w:rFonts w:ascii="Times New Roman" w:hAnsi="Times New Roman"/>
          <w:sz w:val="24"/>
          <w:szCs w:val="24"/>
        </w:rPr>
        <w:t>»;</w:t>
      </w:r>
    </w:p>
    <w:p w:rsidR="0024756E" w:rsidRPr="00C16407" w:rsidRDefault="0024756E" w:rsidP="00C1640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-</w:t>
      </w:r>
      <w:r w:rsidRPr="00C16407">
        <w:rPr>
          <w:rFonts w:ascii="Times New Roman" w:hAnsi="Times New Roman"/>
          <w:color w:val="000000"/>
          <w:sz w:val="24"/>
          <w:szCs w:val="24"/>
        </w:rPr>
        <w:t xml:space="preserve">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  <w:r w:rsidRPr="00C16407">
        <w:rPr>
          <w:rFonts w:ascii="Times New Roman" w:hAnsi="Times New Roman"/>
          <w:sz w:val="24"/>
          <w:szCs w:val="24"/>
        </w:rPr>
        <w:t xml:space="preserve"> </w:t>
      </w:r>
    </w:p>
    <w:p w:rsidR="0024756E" w:rsidRPr="00C16407" w:rsidRDefault="0024756E" w:rsidP="00C1640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-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</w:p>
    <w:p w:rsidR="0024756E" w:rsidRPr="00C16407" w:rsidRDefault="0024756E" w:rsidP="00C1640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4756E" w:rsidRPr="007B5369" w:rsidRDefault="0024756E" w:rsidP="00C1640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- участники отбора не должны получать средства из </w:t>
      </w:r>
      <w:r>
        <w:rPr>
          <w:rFonts w:ascii="Times New Roman" w:hAnsi="Times New Roman"/>
          <w:sz w:val="24"/>
          <w:szCs w:val="24"/>
        </w:rPr>
        <w:t>районного</w:t>
      </w:r>
      <w:r w:rsidRPr="00C16407">
        <w:rPr>
          <w:rFonts w:ascii="Times New Roman" w:hAnsi="Times New Roman"/>
          <w:sz w:val="24"/>
          <w:szCs w:val="24"/>
        </w:rPr>
        <w:t xml:space="preserve"> бюджета в соответствии с иными муниципальными правовыми актами на цели, указанные </w:t>
      </w:r>
      <w:r w:rsidRPr="007B5369">
        <w:rPr>
          <w:rFonts w:ascii="Times New Roman" w:hAnsi="Times New Roman"/>
          <w:sz w:val="24"/>
          <w:szCs w:val="24"/>
        </w:rPr>
        <w:t xml:space="preserve">в </w:t>
      </w:r>
      <w:hyperlink r:id="rId17" w:history="1">
        <w:r w:rsidRPr="007B5369">
          <w:rPr>
            <w:rStyle w:val="a8"/>
            <w:rFonts w:ascii="Times New Roman" w:hAnsi="Times New Roman"/>
            <w:color w:val="auto"/>
            <w:sz w:val="24"/>
            <w:szCs w:val="24"/>
          </w:rPr>
          <w:t>пункте 1.</w:t>
        </w:r>
      </w:hyperlink>
      <w:r w:rsidRPr="007B5369">
        <w:rPr>
          <w:rFonts w:ascii="Times New Roman" w:hAnsi="Times New Roman"/>
          <w:sz w:val="24"/>
          <w:szCs w:val="24"/>
        </w:rPr>
        <w:t>4 настоящего Порядка.</w:t>
      </w:r>
    </w:p>
    <w:p w:rsidR="0024756E" w:rsidRPr="00C16407" w:rsidRDefault="0024756E" w:rsidP="00C1640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B5369">
        <w:rPr>
          <w:rFonts w:ascii="Times New Roman" w:hAnsi="Times New Roman"/>
          <w:sz w:val="24"/>
          <w:szCs w:val="24"/>
        </w:rPr>
        <w:t xml:space="preserve">2.3. Для участия в отборе участник отбора обращается в Управление с </w:t>
      </w:r>
      <w:hyperlink r:id="rId18" w:history="1">
        <w:r w:rsidRPr="007B5369">
          <w:rPr>
            <w:rStyle w:val="a8"/>
            <w:rFonts w:ascii="Times New Roman" w:hAnsi="Times New Roman"/>
            <w:color w:val="auto"/>
            <w:sz w:val="24"/>
            <w:szCs w:val="24"/>
          </w:rPr>
          <w:t>заявкой</w:t>
        </w:r>
      </w:hyperlink>
      <w:r w:rsidRPr="007B5369">
        <w:rPr>
          <w:rFonts w:ascii="Times New Roman" w:hAnsi="Times New Roman"/>
          <w:sz w:val="24"/>
          <w:szCs w:val="24"/>
        </w:rPr>
        <w:t xml:space="preserve"> на участие в отборе на предоставление субсидии из средств районного бюджета, оформленной </w:t>
      </w:r>
      <w:r w:rsidRPr="00C16407">
        <w:rPr>
          <w:rFonts w:ascii="Times New Roman" w:hAnsi="Times New Roman"/>
          <w:sz w:val="24"/>
          <w:szCs w:val="24"/>
        </w:rPr>
        <w:t>по форме согласно приложению 1 к настоящему Порядку (далее - заявка).</w:t>
      </w:r>
    </w:p>
    <w:p w:rsidR="0024756E" w:rsidRPr="00C16407" w:rsidRDefault="0024756E" w:rsidP="00C1640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К заявке прилагаются следующие документы:</w:t>
      </w:r>
    </w:p>
    <w:p w:rsidR="0024756E" w:rsidRPr="00C16407" w:rsidRDefault="0024756E" w:rsidP="00C1640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2.3.1. Сведения об адресе сайта, на котором размещена информация об уставной и иной деятельности участника отбора.</w:t>
      </w:r>
    </w:p>
    <w:p w:rsidR="0024756E" w:rsidRPr="00C16407" w:rsidRDefault="0024756E" w:rsidP="00C1640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2.3.2. Копия выписки из Единого государственного реестра юридических лиц, выданная не ранее чем за 30 дней до дня подачи заявки.</w:t>
      </w:r>
    </w:p>
    <w:p w:rsidR="0024756E" w:rsidRPr="00C16407" w:rsidRDefault="0024756E" w:rsidP="00C1640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lastRenderedPageBreak/>
        <w:t>2.3.3. Копия свидетельства о постановке на учет в налоговом органе.</w:t>
      </w:r>
    </w:p>
    <w:p w:rsidR="0024756E" w:rsidRPr="00C16407" w:rsidRDefault="0024756E" w:rsidP="00C1640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2.3.4. Копии учредительных документов.</w:t>
      </w:r>
    </w:p>
    <w:p w:rsidR="0024756E" w:rsidRPr="00C16407" w:rsidRDefault="0024756E" w:rsidP="00C1640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2.3.5. Перечень видов деятельности, осуществляемых и (или) осуществлявшихся участником отбора в течение трех лет, предшествующих дате подачи заявки, либо в течение срока осуществления деятельности, если он составляет менее чем три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разрешения.</w:t>
      </w:r>
    </w:p>
    <w:p w:rsidR="0024756E" w:rsidRDefault="0024756E" w:rsidP="00C1640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2.3.6. Копия справки налогового органа, подтверждающей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 подачи заявки.</w:t>
      </w:r>
    </w:p>
    <w:p w:rsidR="000D0863" w:rsidRPr="00C16407" w:rsidRDefault="000D0863" w:rsidP="00C1640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9741A8">
        <w:rPr>
          <w:rFonts w:ascii="Times New Roman" w:hAnsi="Times New Roman"/>
          <w:sz w:val="24"/>
          <w:szCs w:val="24"/>
        </w:rPr>
        <w:t>2.3.7.</w:t>
      </w:r>
      <w:r>
        <w:rPr>
          <w:rFonts w:ascii="Times New Roman" w:hAnsi="Times New Roman"/>
          <w:sz w:val="24"/>
          <w:szCs w:val="24"/>
        </w:rPr>
        <w:t xml:space="preserve"> Справка об отсутствии просроченной задолженности по возврату в бюджет района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Никольским муниципальным районом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лицам, заверенная руководителем СОНКО;</w:t>
      </w:r>
    </w:p>
    <w:p w:rsidR="0024756E" w:rsidRPr="00C16407" w:rsidRDefault="0024756E" w:rsidP="00C1640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2.3.</w:t>
      </w:r>
      <w:r w:rsidR="000C0B36">
        <w:rPr>
          <w:rFonts w:ascii="Times New Roman" w:hAnsi="Times New Roman"/>
          <w:sz w:val="24"/>
          <w:szCs w:val="24"/>
        </w:rPr>
        <w:t>8</w:t>
      </w:r>
      <w:r w:rsidRPr="00C16407">
        <w:rPr>
          <w:rFonts w:ascii="Times New Roman" w:hAnsi="Times New Roman"/>
          <w:sz w:val="24"/>
          <w:szCs w:val="24"/>
        </w:rPr>
        <w:t>. Копия договора с кредитной организацией об операционно-кассовом обслуживании, заверенная руководителем кредитной организации.</w:t>
      </w:r>
    </w:p>
    <w:p w:rsidR="0024756E" w:rsidRPr="00C16407" w:rsidRDefault="0024756E" w:rsidP="00C1640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0C0B36">
        <w:rPr>
          <w:rFonts w:ascii="Times New Roman" w:hAnsi="Times New Roman"/>
          <w:sz w:val="24"/>
          <w:szCs w:val="24"/>
        </w:rPr>
        <w:t>2.3.</w:t>
      </w:r>
      <w:r w:rsidR="000C0B36">
        <w:rPr>
          <w:rFonts w:ascii="Times New Roman" w:hAnsi="Times New Roman"/>
          <w:sz w:val="24"/>
          <w:szCs w:val="24"/>
        </w:rPr>
        <w:t>9</w:t>
      </w:r>
      <w:r w:rsidRPr="000C0B36">
        <w:rPr>
          <w:rFonts w:ascii="Times New Roman" w:hAnsi="Times New Roman"/>
          <w:sz w:val="24"/>
          <w:szCs w:val="24"/>
        </w:rPr>
        <w:t xml:space="preserve">. </w:t>
      </w:r>
      <w:r w:rsidR="000C0B36">
        <w:rPr>
          <w:rFonts w:ascii="Times New Roman" w:hAnsi="Times New Roman"/>
          <w:sz w:val="24"/>
          <w:szCs w:val="24"/>
        </w:rPr>
        <w:t>П</w:t>
      </w:r>
      <w:r w:rsidR="000C0B36" w:rsidRPr="000C0B36">
        <w:rPr>
          <w:rFonts w:ascii="Times New Roman" w:hAnsi="Times New Roman"/>
          <w:sz w:val="24"/>
          <w:szCs w:val="24"/>
        </w:rPr>
        <w:t>исьменное заявление о создании условий для функционирования и обеспечения системы персонифицированного финансирования дополнительного образования детей</w:t>
      </w:r>
      <w:r w:rsidRPr="000C0B36">
        <w:rPr>
          <w:rFonts w:ascii="Times New Roman" w:hAnsi="Times New Roman"/>
          <w:sz w:val="24"/>
          <w:szCs w:val="24"/>
        </w:rPr>
        <w:t xml:space="preserve"> по форме согласно приложению 2 к настоящему Порядку.</w:t>
      </w:r>
    </w:p>
    <w:p w:rsidR="0024756E" w:rsidRPr="00C16407" w:rsidRDefault="0024756E" w:rsidP="00C1640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2.3.</w:t>
      </w:r>
      <w:r w:rsidR="000C0B36">
        <w:rPr>
          <w:rFonts w:ascii="Times New Roman" w:hAnsi="Times New Roman"/>
          <w:sz w:val="24"/>
          <w:szCs w:val="24"/>
        </w:rPr>
        <w:t>10</w:t>
      </w:r>
      <w:r w:rsidRPr="00C16407">
        <w:rPr>
          <w:rFonts w:ascii="Times New Roman" w:hAnsi="Times New Roman"/>
          <w:sz w:val="24"/>
          <w:szCs w:val="24"/>
        </w:rPr>
        <w:t xml:space="preserve">. Программа и электронный носитель с программой мероприятий, направленных на реализацию проекта по персонифицированному финансированию дополнительного образования, в рамках реализации </w:t>
      </w:r>
      <w:r w:rsidRPr="000436AB">
        <w:rPr>
          <w:rFonts w:ascii="Times New Roman" w:hAnsi="Times New Roman"/>
          <w:sz w:val="24"/>
          <w:szCs w:val="24"/>
        </w:rPr>
        <w:t xml:space="preserve">подпрограммы "Развитие </w:t>
      </w:r>
      <w:r>
        <w:rPr>
          <w:rFonts w:ascii="Times New Roman" w:hAnsi="Times New Roman"/>
          <w:sz w:val="24"/>
          <w:szCs w:val="24"/>
        </w:rPr>
        <w:t xml:space="preserve">общего и </w:t>
      </w:r>
      <w:r w:rsidRPr="000436AB"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  <w:r>
        <w:rPr>
          <w:rFonts w:ascii="Times New Roman" w:hAnsi="Times New Roman"/>
          <w:sz w:val="24"/>
          <w:szCs w:val="24"/>
        </w:rPr>
        <w:t>детей</w:t>
      </w:r>
      <w:r w:rsidRPr="000436AB">
        <w:rPr>
          <w:rFonts w:ascii="Times New Roman" w:hAnsi="Times New Roman"/>
          <w:sz w:val="24"/>
          <w:szCs w:val="24"/>
        </w:rPr>
        <w:t xml:space="preserve">" муниципальной программы "Развитие образования </w:t>
      </w:r>
      <w:r>
        <w:rPr>
          <w:rFonts w:ascii="Times New Roman" w:hAnsi="Times New Roman"/>
          <w:sz w:val="24"/>
          <w:szCs w:val="24"/>
        </w:rPr>
        <w:t>Никольского</w:t>
      </w:r>
      <w:r w:rsidRPr="000436AB">
        <w:rPr>
          <w:rFonts w:ascii="Times New Roman" w:hAnsi="Times New Roman"/>
          <w:sz w:val="24"/>
          <w:szCs w:val="24"/>
        </w:rPr>
        <w:t xml:space="preserve"> муниципального района на 2020 - 2025 годы</w:t>
      </w:r>
      <w:r>
        <w:rPr>
          <w:rFonts w:ascii="Times New Roman" w:hAnsi="Times New Roman"/>
          <w:sz w:val="24"/>
          <w:szCs w:val="24"/>
        </w:rPr>
        <w:t xml:space="preserve">", </w:t>
      </w:r>
      <w:r w:rsidRPr="00C16407">
        <w:rPr>
          <w:rFonts w:ascii="Times New Roman" w:hAnsi="Times New Roman"/>
          <w:sz w:val="24"/>
          <w:szCs w:val="24"/>
        </w:rPr>
        <w:t>с приложением сметы расходов на текущий финансовый год на организацию деятельности СОНКО.</w:t>
      </w:r>
    </w:p>
    <w:p w:rsidR="0024756E" w:rsidRDefault="0024756E" w:rsidP="00C1640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2.3.1</w:t>
      </w:r>
      <w:r w:rsidR="000C0B36">
        <w:rPr>
          <w:rFonts w:ascii="Times New Roman" w:hAnsi="Times New Roman"/>
          <w:sz w:val="24"/>
          <w:szCs w:val="24"/>
        </w:rPr>
        <w:t>1</w:t>
      </w:r>
      <w:r w:rsidRPr="00C16407">
        <w:rPr>
          <w:rFonts w:ascii="Times New Roman" w:hAnsi="Times New Roman"/>
          <w:sz w:val="24"/>
          <w:szCs w:val="24"/>
        </w:rPr>
        <w:t xml:space="preserve">. Справка участника отбора на первое число месяца, предшествующего месяцу подачи заявки, подтверждающая, что участник отбора не находится в процессе реорганизации,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Федерации. </w:t>
      </w:r>
    </w:p>
    <w:p w:rsidR="00D9474A" w:rsidRDefault="00D9474A" w:rsidP="00C1640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2.3.12. Согласие на публикацию (размещение) в информационно-телекоммуникационной сети «Интернет» информации об участнике отбора, о подаваемой участников отбора заявке, иной информации об участнике отбора, связанной с отбором.</w:t>
      </w:r>
    </w:p>
    <w:p w:rsidR="00A77A01" w:rsidRPr="00C16407" w:rsidRDefault="00A77A01" w:rsidP="00C1640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должна быть сброшюрована и пронумерована. Брошюровка проводится всего пакета документов со сквозной нумерацией</w:t>
      </w:r>
      <w:r w:rsidR="00A87B79">
        <w:rPr>
          <w:rFonts w:ascii="Times New Roman" w:hAnsi="Times New Roman"/>
          <w:sz w:val="24"/>
          <w:szCs w:val="24"/>
        </w:rPr>
        <w:t>, скрепляется подписью руководителя и печатью СОНКО с указанием общего количества страниц, входящих в пакет документов.</w:t>
      </w:r>
    </w:p>
    <w:p w:rsidR="0024756E" w:rsidRDefault="0024756E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2.4. Копии документов, указанных в</w:t>
      </w:r>
      <w:r w:rsidR="00244076">
        <w:rPr>
          <w:rFonts w:ascii="Times New Roman" w:hAnsi="Times New Roman"/>
          <w:sz w:val="24"/>
          <w:szCs w:val="24"/>
        </w:rPr>
        <w:t xml:space="preserve"> пунктах 2.3.2 - 2.3.4, 2.3.6, </w:t>
      </w:r>
      <w:r w:rsidRPr="00C16407">
        <w:rPr>
          <w:rFonts w:ascii="Times New Roman" w:hAnsi="Times New Roman"/>
          <w:sz w:val="24"/>
          <w:szCs w:val="24"/>
        </w:rPr>
        <w:t>2.3.1</w:t>
      </w:r>
      <w:r w:rsidR="009D46B3">
        <w:rPr>
          <w:rFonts w:ascii="Times New Roman" w:hAnsi="Times New Roman"/>
          <w:sz w:val="24"/>
          <w:szCs w:val="24"/>
        </w:rPr>
        <w:t>1</w:t>
      </w:r>
      <w:r w:rsidRPr="00C16407">
        <w:rPr>
          <w:rFonts w:ascii="Times New Roman" w:hAnsi="Times New Roman"/>
          <w:sz w:val="24"/>
          <w:szCs w:val="24"/>
        </w:rPr>
        <w:t xml:space="preserve"> настоящего Порядка, должны быть заверены подписью уполномоченного лица участника отбора и печатью СОНКО (при наличии).</w:t>
      </w:r>
    </w:p>
    <w:p w:rsidR="00A87B79" w:rsidRDefault="00623598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должны иметь четкий, читаемый текст без исправлений. Ручная корректировка текста распечатанной заявки не допускается, за исключением исправлений, скрепленных печатью (при наличии) и заверенных подписью руководителя, с объявлением причины внесения каждого исправления.</w:t>
      </w:r>
    </w:p>
    <w:p w:rsidR="00623598" w:rsidRDefault="00623598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должна быть написана на русском языке. Сведения, которые содержать в заявке, должны быть достоверными и не допускать двусмысленных толкований.</w:t>
      </w:r>
    </w:p>
    <w:p w:rsidR="00B952C4" w:rsidRDefault="00B952C4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СОНКО в рамках проведения отбора вправе подать только одну заявку на получение субсидии.</w:t>
      </w:r>
    </w:p>
    <w:p w:rsidR="003A398C" w:rsidRDefault="003A398C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2.5. Поступившие в Управление заявки регистрируются в день поступления с указанием даты и времени поступления.</w:t>
      </w:r>
    </w:p>
    <w:p w:rsidR="00B952C4" w:rsidRDefault="00B952C4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Заявки, поступившие в Управление после окончания срока приема заявок, не регистрируются и подлежат возврату в течение 1 рабочего дня с момента их получения с указанием причин возврата.</w:t>
      </w:r>
    </w:p>
    <w:p w:rsidR="00B952C4" w:rsidRPr="00C16407" w:rsidRDefault="00B952C4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может быть отозвана до окончания срока приема заявок путем направления в Управление соответствующего обращения. Отозванные заявки не учитываются при определении количества заявок, представленных на участие в отборе.</w:t>
      </w:r>
    </w:p>
    <w:p w:rsidR="007743FF" w:rsidRDefault="0024756E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2.5. Для рассмотрения и оценки заявок участников отбора Управлением за три рабочих дня до дня окончания приёма заявок создаётся комиссия. Комиссия создаётся приказом Управления на период проведения конкурсного отбора. </w:t>
      </w:r>
      <w:r w:rsidR="00C474D5">
        <w:rPr>
          <w:rFonts w:ascii="Times New Roman" w:hAnsi="Times New Roman"/>
          <w:sz w:val="24"/>
          <w:szCs w:val="24"/>
        </w:rPr>
        <w:t xml:space="preserve">Состав комиссии формируется из членов Управления, членов районной профсоюзной организации и иных лиц. Число членов Комиссии составляет 5 человек. </w:t>
      </w:r>
      <w:r w:rsidRPr="00C16407">
        <w:rPr>
          <w:rFonts w:ascii="Times New Roman" w:hAnsi="Times New Roman"/>
          <w:sz w:val="24"/>
          <w:szCs w:val="24"/>
        </w:rPr>
        <w:t>В состав комиссии входят председатель комиссии</w:t>
      </w:r>
      <w:r w:rsidR="00C474D5">
        <w:rPr>
          <w:rFonts w:ascii="Times New Roman" w:hAnsi="Times New Roman"/>
          <w:sz w:val="24"/>
          <w:szCs w:val="24"/>
        </w:rPr>
        <w:t>, секретарь комиссии</w:t>
      </w:r>
      <w:r w:rsidRPr="00C16407">
        <w:rPr>
          <w:rFonts w:ascii="Times New Roman" w:hAnsi="Times New Roman"/>
          <w:sz w:val="24"/>
          <w:szCs w:val="24"/>
        </w:rPr>
        <w:t xml:space="preserve"> и члены комиссии</w:t>
      </w:r>
    </w:p>
    <w:p w:rsidR="0024756E" w:rsidRPr="00C16407" w:rsidRDefault="007743FF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комиссии правомочно при наличии не менее двух третей от общего числа её членов. Решение Комиссии принимается простым большинством голосов от общего числа членов комиссии.</w:t>
      </w:r>
      <w:r w:rsidR="0024756E" w:rsidRPr="00C16407">
        <w:rPr>
          <w:rFonts w:ascii="Times New Roman" w:hAnsi="Times New Roman"/>
          <w:sz w:val="24"/>
          <w:szCs w:val="24"/>
        </w:rPr>
        <w:t xml:space="preserve">. </w:t>
      </w:r>
    </w:p>
    <w:p w:rsidR="0024756E" w:rsidRPr="00C16407" w:rsidRDefault="0024756E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2.6. Управление в течение 1 рабочего дня, следующего за днём окончания срока приёма заявок, передаёт такие заявки и приложенные к ним документы, указанные в пункте 2.3 настоящего Порядка, в комиссию для рассмотрения.  </w:t>
      </w:r>
    </w:p>
    <w:p w:rsidR="0024756E" w:rsidRPr="00C16407" w:rsidRDefault="0024756E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2.7. Комиссия в течение 2 рабочих дней с даты получения заявок и приложенных к ней документов, указанных в пункте 2.3 настоящего Порядка, осуществляет:</w:t>
      </w:r>
    </w:p>
    <w:p w:rsidR="0024756E" w:rsidRPr="00C16407" w:rsidRDefault="0024756E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- рассмотрение и оценку заяв</w:t>
      </w:r>
      <w:r w:rsidR="007743FF">
        <w:rPr>
          <w:rFonts w:ascii="Times New Roman" w:hAnsi="Times New Roman"/>
          <w:sz w:val="24"/>
          <w:szCs w:val="24"/>
        </w:rPr>
        <w:t>ок</w:t>
      </w:r>
      <w:r w:rsidRPr="00C16407">
        <w:rPr>
          <w:rFonts w:ascii="Times New Roman" w:hAnsi="Times New Roman"/>
          <w:sz w:val="24"/>
          <w:szCs w:val="24"/>
        </w:rPr>
        <w:t xml:space="preserve"> и приложенных к н</w:t>
      </w:r>
      <w:r w:rsidR="007743FF">
        <w:rPr>
          <w:rFonts w:ascii="Times New Roman" w:hAnsi="Times New Roman"/>
          <w:sz w:val="24"/>
          <w:szCs w:val="24"/>
        </w:rPr>
        <w:t>им</w:t>
      </w:r>
      <w:r w:rsidRPr="00C16407">
        <w:rPr>
          <w:rFonts w:ascii="Times New Roman" w:hAnsi="Times New Roman"/>
          <w:sz w:val="24"/>
          <w:szCs w:val="24"/>
        </w:rPr>
        <w:t xml:space="preserve"> документов, направленных в комиссию в порядке очередности на предмет определения наибольшего количества мероприятий, предлагаемых участником отбора, направленных на реализацию проекта по персонифицированному финансированию дополнительного образования детей, а также на предмет их соответствия установленным в объявлении о проведении отбора требованиям;</w:t>
      </w:r>
    </w:p>
    <w:p w:rsidR="0024756E" w:rsidRPr="00C16407" w:rsidRDefault="0024756E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- определение соответствия участников отбора критериям, установленным в пункте 1.7 настоящего Порядка, и требованиям, установленным в пункте 2.2 настоящего Порядка;</w:t>
      </w:r>
    </w:p>
    <w:p w:rsidR="0024756E" w:rsidRPr="00C16407" w:rsidRDefault="0024756E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- ведение протокола рассмотрения заявки и документов участников отбора;</w:t>
      </w:r>
    </w:p>
    <w:p w:rsidR="0024756E" w:rsidRPr="00C16407" w:rsidRDefault="0024756E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- отбор получателя субсидии;</w:t>
      </w:r>
    </w:p>
    <w:p w:rsidR="0024756E" w:rsidRPr="00C16407" w:rsidRDefault="0024756E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- принятие решения об определении победителя отбора - получателя субсидии/об отклонении заявки участника отбора на стадии рассмотрения и оценки заявок. Указанные решения отражаются в протоколе рассмотрения заявок участников отбора.</w:t>
      </w:r>
    </w:p>
    <w:p w:rsidR="0024756E" w:rsidRDefault="0024756E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2.8. Основаниями для отклонения заявки участника отбора на стадии рассмотрения и оценки заявок являются:</w:t>
      </w:r>
    </w:p>
    <w:p w:rsidR="00B270DC" w:rsidRPr="00C16407" w:rsidRDefault="00B270DC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несоответствие участника отбора категории участников, определенной пунктом 1.</w:t>
      </w:r>
      <w:r w:rsidR="000837E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24756E" w:rsidRPr="00C16407" w:rsidRDefault="0024756E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- несоответствие участника отбора требованиям, установленным в пункте 2.2 настоящего Порядка;</w:t>
      </w:r>
    </w:p>
    <w:p w:rsidR="0024756E" w:rsidRPr="007B5369" w:rsidRDefault="0024756E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- несоответствие предоставленных участником отбора заявки и документов, указанных </w:t>
      </w:r>
      <w:r w:rsidRPr="007B5369">
        <w:rPr>
          <w:rFonts w:ascii="Times New Roman" w:hAnsi="Times New Roman"/>
          <w:sz w:val="24"/>
          <w:szCs w:val="24"/>
        </w:rPr>
        <w:t xml:space="preserve">в </w:t>
      </w:r>
      <w:hyperlink r:id="rId19" w:history="1">
        <w:r w:rsidRPr="007B5369">
          <w:rPr>
            <w:rStyle w:val="a8"/>
            <w:rFonts w:ascii="Times New Roman" w:hAnsi="Times New Roman"/>
            <w:color w:val="auto"/>
            <w:sz w:val="24"/>
            <w:szCs w:val="24"/>
          </w:rPr>
          <w:t>пункте 2.3</w:t>
        </w:r>
      </w:hyperlink>
      <w:r w:rsidRPr="007B5369">
        <w:rPr>
          <w:rFonts w:ascii="Times New Roman" w:hAnsi="Times New Roman"/>
          <w:sz w:val="24"/>
          <w:szCs w:val="24"/>
        </w:rPr>
        <w:t xml:space="preserve"> настоящего Порядка, требованиям к заявк</w:t>
      </w:r>
      <w:r w:rsidR="000837ED" w:rsidRPr="007B5369">
        <w:rPr>
          <w:rFonts w:ascii="Times New Roman" w:hAnsi="Times New Roman"/>
          <w:sz w:val="24"/>
          <w:szCs w:val="24"/>
        </w:rPr>
        <w:t>е</w:t>
      </w:r>
      <w:r w:rsidRPr="007B5369">
        <w:rPr>
          <w:rFonts w:ascii="Times New Roman" w:hAnsi="Times New Roman"/>
          <w:sz w:val="24"/>
          <w:szCs w:val="24"/>
        </w:rPr>
        <w:t xml:space="preserve"> и документам участника отбора, установленным в объявлении о проведении отбора, или непредставление (предоставление не в полном объеме) указанных документов;</w:t>
      </w:r>
    </w:p>
    <w:p w:rsidR="0024756E" w:rsidRPr="007B5369" w:rsidRDefault="0024756E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B5369">
        <w:rPr>
          <w:rFonts w:ascii="Times New Roman" w:hAnsi="Times New Roman"/>
          <w:sz w:val="24"/>
          <w:szCs w:val="24"/>
        </w:rPr>
        <w:t xml:space="preserve">- несоответствие участника отбора критериям отбора, установленным в </w:t>
      </w:r>
      <w:hyperlink r:id="rId20" w:history="1">
        <w:r w:rsidRPr="007B5369">
          <w:rPr>
            <w:rStyle w:val="a8"/>
            <w:rFonts w:ascii="Times New Roman" w:hAnsi="Times New Roman"/>
            <w:color w:val="auto"/>
            <w:sz w:val="24"/>
            <w:szCs w:val="24"/>
          </w:rPr>
          <w:t>пункте 1.</w:t>
        </w:r>
      </w:hyperlink>
      <w:r w:rsidRPr="007B5369">
        <w:rPr>
          <w:rFonts w:ascii="Times New Roman" w:hAnsi="Times New Roman"/>
          <w:sz w:val="24"/>
          <w:szCs w:val="24"/>
        </w:rPr>
        <w:t>7 настоящего Порядка;</w:t>
      </w:r>
    </w:p>
    <w:p w:rsidR="0024756E" w:rsidRPr="00C16407" w:rsidRDefault="0024756E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- недостоверность предоставленной участником отбора информации, в том числе информации о месте нахождения и адресе участника отбора;</w:t>
      </w:r>
    </w:p>
    <w:p w:rsidR="0024756E" w:rsidRPr="00C16407" w:rsidRDefault="0024756E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- подача участником отбора заявки после даты и (или) времени, определенных для подачи заявок;</w:t>
      </w:r>
    </w:p>
    <w:p w:rsidR="0024756E" w:rsidRPr="00C16407" w:rsidRDefault="0024756E" w:rsidP="00C16407">
      <w:pPr>
        <w:autoSpaceDE w:val="0"/>
        <w:autoSpaceDN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lastRenderedPageBreak/>
        <w:t>- несоответствие статей расходов, указанных в смете расходов, представленной участником отбора в соответствии с пунктом 2.3.</w:t>
      </w:r>
      <w:r w:rsidR="001149F1">
        <w:rPr>
          <w:rFonts w:ascii="Times New Roman" w:hAnsi="Times New Roman"/>
          <w:sz w:val="24"/>
          <w:szCs w:val="24"/>
        </w:rPr>
        <w:t>10</w:t>
      </w:r>
      <w:r w:rsidRPr="00C16407">
        <w:rPr>
          <w:rFonts w:ascii="Times New Roman" w:hAnsi="Times New Roman"/>
          <w:sz w:val="24"/>
          <w:szCs w:val="24"/>
        </w:rPr>
        <w:t xml:space="preserve"> настоящего Порядка, целям предоставления субсидии, установленным пунктом 1.4 настоящего Порядка.</w:t>
      </w:r>
    </w:p>
    <w:p w:rsidR="0024756E" w:rsidRPr="00C16407" w:rsidRDefault="0024756E" w:rsidP="00C16407">
      <w:pPr>
        <w:autoSpaceDE w:val="0"/>
        <w:autoSpaceDN w:val="0"/>
        <w:spacing w:line="240" w:lineRule="auto"/>
        <w:ind w:firstLine="567"/>
        <w:rPr>
          <w:rFonts w:ascii="Times New Roman" w:hAnsi="Times New Roman"/>
          <w:strike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Уведомление о принятии комиссией решения об отклонении заявки участника отбора направляется Управлением в СОНКО по почте заказным письмом с уведомлением о вручении по адресу, указанному в заявке, в течение трех рабочих дней с даты принятия решения.</w:t>
      </w:r>
    </w:p>
    <w:p w:rsidR="0024756E" w:rsidRPr="00C16407" w:rsidRDefault="0024756E" w:rsidP="00C16407">
      <w:pPr>
        <w:spacing w:line="240" w:lineRule="auto"/>
        <w:ind w:firstLine="567"/>
        <w:rPr>
          <w:rFonts w:ascii="Times New Roman" w:hAnsi="Times New Roman"/>
          <w:strike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2.9. В случае если несколько участников отбора соответствуют критериям, установленным в пункте 1.7 настоящего Порядка, и требованиям, установленным в пункте 2.2 настоящего Порядка, и отсутствуют основания для отклонения заявки, указанные в </w:t>
      </w:r>
      <w:hyperlink r:id="rId21" w:history="1">
        <w:r w:rsidRPr="007B5369">
          <w:rPr>
            <w:rStyle w:val="a8"/>
            <w:rFonts w:ascii="Times New Roman" w:hAnsi="Times New Roman"/>
            <w:color w:val="auto"/>
            <w:sz w:val="24"/>
            <w:szCs w:val="24"/>
          </w:rPr>
          <w:t>пункте</w:t>
        </w:r>
      </w:hyperlink>
      <w:r w:rsidRPr="00C16407">
        <w:rPr>
          <w:rFonts w:ascii="Times New Roman" w:hAnsi="Times New Roman"/>
          <w:sz w:val="24"/>
          <w:szCs w:val="24"/>
        </w:rPr>
        <w:t xml:space="preserve"> 2.8 настоящего Порядка, то победитель определяется по большему количеству представленных в программе мероприятий, направленных на реализацию проекта по персонифицированному финансированию до</w:t>
      </w:r>
      <w:r w:rsidR="007E70D8">
        <w:rPr>
          <w:rFonts w:ascii="Times New Roman" w:hAnsi="Times New Roman"/>
          <w:sz w:val="24"/>
          <w:szCs w:val="24"/>
        </w:rPr>
        <w:t>полнительного образования детей</w:t>
      </w:r>
      <w:r w:rsidRPr="00C16407">
        <w:rPr>
          <w:rFonts w:ascii="Times New Roman" w:hAnsi="Times New Roman"/>
          <w:sz w:val="24"/>
          <w:szCs w:val="24"/>
        </w:rPr>
        <w:t xml:space="preserve">. Если количество указанных участниками отбора мероприятий, представленных в программе, равное, то получателем субсидии по результатам конкурсного отбора признается участник отбора, подавший заявку ранее других участников отбора. </w:t>
      </w:r>
    </w:p>
    <w:p w:rsidR="0024756E" w:rsidRPr="00C16407" w:rsidRDefault="0024756E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2.1</w:t>
      </w:r>
      <w:r w:rsidR="007743FF">
        <w:rPr>
          <w:rFonts w:ascii="Times New Roman" w:hAnsi="Times New Roman"/>
          <w:sz w:val="24"/>
          <w:szCs w:val="24"/>
        </w:rPr>
        <w:t>0</w:t>
      </w:r>
      <w:r w:rsidRPr="00C16407">
        <w:rPr>
          <w:rFonts w:ascii="Times New Roman" w:hAnsi="Times New Roman"/>
          <w:sz w:val="24"/>
          <w:szCs w:val="24"/>
        </w:rPr>
        <w:t>. Результатом рассмотрения заявок является признание СОНКО победителем конкурсного отбора - получателем субсидии на мероприятия, направленные на реализацию проекта по персонифицированному финансированию до</w:t>
      </w:r>
      <w:r w:rsidR="00C71563">
        <w:rPr>
          <w:rFonts w:ascii="Times New Roman" w:hAnsi="Times New Roman"/>
          <w:sz w:val="24"/>
          <w:szCs w:val="24"/>
        </w:rPr>
        <w:t>полнительного образования детей</w:t>
      </w:r>
      <w:r w:rsidRPr="00C16407">
        <w:rPr>
          <w:rFonts w:ascii="Times New Roman" w:hAnsi="Times New Roman"/>
          <w:sz w:val="24"/>
          <w:szCs w:val="24"/>
        </w:rPr>
        <w:t>. Результат рассмотрения заявок оформляется протоколом комиссии.</w:t>
      </w:r>
    </w:p>
    <w:p w:rsidR="0024756E" w:rsidRPr="00C16407" w:rsidRDefault="0024756E" w:rsidP="00C16407">
      <w:pPr>
        <w:spacing w:line="240" w:lineRule="auto"/>
        <w:ind w:firstLine="567"/>
        <w:rPr>
          <w:rFonts w:ascii="Times New Roman" w:hAnsi="Times New Roman"/>
          <w:color w:val="FF0000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Решение о предоставлении субсидии принимается в форме </w:t>
      </w:r>
      <w:r w:rsidR="00834EB2">
        <w:rPr>
          <w:rFonts w:ascii="Times New Roman" w:hAnsi="Times New Roman"/>
          <w:sz w:val="24"/>
          <w:szCs w:val="24"/>
        </w:rPr>
        <w:t>приказа</w:t>
      </w:r>
      <w:r w:rsidRPr="00C16407">
        <w:rPr>
          <w:rFonts w:ascii="Times New Roman" w:hAnsi="Times New Roman"/>
          <w:sz w:val="24"/>
          <w:szCs w:val="24"/>
        </w:rPr>
        <w:t xml:space="preserve"> Управления на основании протокола комиссии не позднее 1 рабочего дня после оформления протокола комиссии.</w:t>
      </w:r>
    </w:p>
    <w:p w:rsidR="0024756E" w:rsidRDefault="0024756E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2.1</w:t>
      </w:r>
      <w:r w:rsidR="007743FF">
        <w:rPr>
          <w:rFonts w:ascii="Times New Roman" w:hAnsi="Times New Roman"/>
          <w:sz w:val="24"/>
          <w:szCs w:val="24"/>
        </w:rPr>
        <w:t>1</w:t>
      </w:r>
      <w:r w:rsidRPr="00C16407">
        <w:rPr>
          <w:rFonts w:ascii="Times New Roman" w:hAnsi="Times New Roman"/>
          <w:sz w:val="24"/>
          <w:szCs w:val="24"/>
        </w:rPr>
        <w:t xml:space="preserve">. Информация о результатах рассмотрения заявок размещается </w:t>
      </w:r>
      <w:r w:rsidRPr="00B270DC">
        <w:rPr>
          <w:rFonts w:ascii="Times New Roman" w:hAnsi="Times New Roman"/>
          <w:sz w:val="24"/>
          <w:szCs w:val="24"/>
        </w:rPr>
        <w:t>Управлением на едином портале, а также на официальном сайте Управления в течение 5 рабочих дней после принятия решения о предоставлении субсидии с указанием информации,</w:t>
      </w:r>
      <w:r w:rsidRPr="00C16407">
        <w:rPr>
          <w:rFonts w:ascii="Times New Roman" w:hAnsi="Times New Roman"/>
          <w:sz w:val="24"/>
          <w:szCs w:val="24"/>
        </w:rPr>
        <w:t xml:space="preserve"> указанной в </w:t>
      </w:r>
      <w:hyperlink r:id="rId22" w:history="1">
        <w:r w:rsidRPr="007B5369">
          <w:rPr>
            <w:rStyle w:val="a8"/>
            <w:rFonts w:ascii="Times New Roman" w:hAnsi="Times New Roman"/>
            <w:color w:val="auto"/>
            <w:sz w:val="24"/>
            <w:szCs w:val="24"/>
          </w:rPr>
          <w:t>подпункте «ж» пункта 4</w:t>
        </w:r>
      </w:hyperlink>
      <w:r w:rsidRPr="00C16407">
        <w:rPr>
          <w:rFonts w:ascii="Times New Roman" w:hAnsi="Times New Roman"/>
          <w:sz w:val="24"/>
          <w:szCs w:val="24"/>
        </w:rPr>
        <w:t xml:space="preserve">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AE52C2" w:rsidRDefault="00AE52C2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7743FF">
        <w:rPr>
          <w:rFonts w:ascii="Times New Roman" w:hAnsi="Times New Roman"/>
          <w:sz w:val="24"/>
          <w:szCs w:val="24"/>
        </w:rPr>
        <w:t>2</w:t>
      </w:r>
      <w:r w:rsidR="008C61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Отбор признается несостоявшимся в случаях:</w:t>
      </w:r>
    </w:p>
    <w:p w:rsidR="00AE52C2" w:rsidRDefault="00AE52C2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отклонения всех заявок по основаниям, указанным в пункте 2.</w:t>
      </w:r>
      <w:r w:rsidR="002570A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AE52C2" w:rsidRDefault="00AE52C2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отсутствия поступивших заявок по истечени</w:t>
      </w:r>
      <w:r w:rsidR="00AA0AE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срока, указанного в объявлении о проведении отбора, размещенного Управлением на едином портале, а также на официальном сайте Управления в соответствии с пунктом </w:t>
      </w:r>
      <w:r w:rsidR="008C619E">
        <w:rPr>
          <w:rFonts w:ascii="Times New Roman" w:hAnsi="Times New Roman"/>
          <w:sz w:val="24"/>
          <w:szCs w:val="24"/>
        </w:rPr>
        <w:t>2.1 настоящего Порядка.</w:t>
      </w:r>
    </w:p>
    <w:p w:rsidR="008C619E" w:rsidRDefault="008C619E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682E9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Информация о наличии оснований, предусмотренных пунктом 2.1</w:t>
      </w:r>
      <w:r w:rsidR="007743F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настоящего порядка, заносится в протокол заседания комиссии.</w:t>
      </w:r>
    </w:p>
    <w:p w:rsidR="008C619E" w:rsidRDefault="008C619E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682E9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Управление в течение 1 рабочего дня со дня получения протокола с указанием обстоятельств, предусмотренных в пункте 2.1</w:t>
      </w:r>
      <w:r w:rsidR="007743F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настоящего Порядка, принимает решение о признании отбора несостоявшимся и в течение 2 рабочих дней со дня принятия такого решения размещает на едином портале, а также официальном сайте Управления объявление о признании отбора несостоявшимся с указанием причин. </w:t>
      </w:r>
    </w:p>
    <w:p w:rsidR="008C619E" w:rsidRDefault="008C619E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Указанное решение оформляется приказом Управления.</w:t>
      </w:r>
    </w:p>
    <w:p w:rsidR="00162CFB" w:rsidRDefault="00162CFB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62CFB" w:rsidRPr="00C16407" w:rsidRDefault="00162CFB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4756E" w:rsidRPr="00C16407" w:rsidRDefault="0024756E" w:rsidP="00C1640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3. Порядок и условия предоставления субсидий</w:t>
      </w:r>
    </w:p>
    <w:p w:rsidR="00162CFB" w:rsidRDefault="0024756E" w:rsidP="00C1640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3.1. Основани</w:t>
      </w:r>
      <w:r w:rsidR="00162CFB">
        <w:rPr>
          <w:rFonts w:ascii="Times New Roman" w:hAnsi="Times New Roman"/>
          <w:sz w:val="24"/>
          <w:szCs w:val="24"/>
        </w:rPr>
        <w:t>ями</w:t>
      </w:r>
      <w:r w:rsidRPr="00C16407">
        <w:rPr>
          <w:rFonts w:ascii="Times New Roman" w:hAnsi="Times New Roman"/>
          <w:sz w:val="24"/>
          <w:szCs w:val="24"/>
        </w:rPr>
        <w:t xml:space="preserve"> для отказа получателю субсидии в предоставлении субсидии явля</w:t>
      </w:r>
      <w:r w:rsidR="00162CFB">
        <w:rPr>
          <w:rFonts w:ascii="Times New Roman" w:hAnsi="Times New Roman"/>
          <w:sz w:val="24"/>
          <w:szCs w:val="24"/>
        </w:rPr>
        <w:t>ю</w:t>
      </w:r>
      <w:r w:rsidRPr="00C16407">
        <w:rPr>
          <w:rFonts w:ascii="Times New Roman" w:hAnsi="Times New Roman"/>
          <w:sz w:val="24"/>
          <w:szCs w:val="24"/>
        </w:rPr>
        <w:t>тся</w:t>
      </w:r>
      <w:r w:rsidR="00162CFB">
        <w:rPr>
          <w:rFonts w:ascii="Times New Roman" w:hAnsi="Times New Roman"/>
          <w:sz w:val="24"/>
          <w:szCs w:val="24"/>
        </w:rPr>
        <w:t>:</w:t>
      </w:r>
    </w:p>
    <w:p w:rsidR="00162CFB" w:rsidRDefault="00162CFB" w:rsidP="00C1640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несоответствие представленных получателем субсидии документов требованиям, определенным в соответствии с подпунктом «б» пункта 4 постановления Правительства РФ от </w:t>
      </w:r>
      <w:r>
        <w:rPr>
          <w:rFonts w:ascii="Times New Roman" w:hAnsi="Times New Roman"/>
          <w:sz w:val="24"/>
          <w:szCs w:val="24"/>
        </w:rPr>
        <w:lastRenderedPageBreak/>
        <w:t>18 сентября 2020 г. № 1492, или непредставление (представление не в полном объеме) указанных документов;</w:t>
      </w:r>
    </w:p>
    <w:p w:rsidR="0024756E" w:rsidRDefault="00162CFB" w:rsidP="00C1640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4756E" w:rsidRPr="00C16407">
        <w:rPr>
          <w:rFonts w:ascii="Times New Roman" w:hAnsi="Times New Roman"/>
          <w:sz w:val="24"/>
          <w:szCs w:val="24"/>
        </w:rPr>
        <w:t xml:space="preserve"> установление факта недостоверности предоставленной получателем субсидии информации.</w:t>
      </w:r>
    </w:p>
    <w:p w:rsidR="00EA33CF" w:rsidRPr="00C16407" w:rsidRDefault="00EA33CF" w:rsidP="00C1640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в период со дня принятия решения о предоставлении субсидии и до дня заключения соглашения о предоставлении субсидии Управлением будет выявлен факт недостоверности представленной Получателем субсидии информации, Управление в течение одного рабочего дня со дня выявления указанного факта принимает решение об отказе Получателю субсидии в предоставлении субсидии и уведомляет Получателя субсидии о принятом решении по почте заказным письмом с уведомлением о вручении по адресу, указанному в заявке. Решение об отказе Получателю субсидии в предоставлении субсидии оформляется приказом Управления.</w:t>
      </w:r>
    </w:p>
    <w:p w:rsidR="0024756E" w:rsidRPr="00C16407" w:rsidRDefault="0024756E" w:rsidP="00C1640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3.2. Размер субсидии Получателю субсидии определяется согласно приложению 3 к настоящему Порядку. </w:t>
      </w:r>
    </w:p>
    <w:p w:rsidR="0024756E" w:rsidRPr="00C16407" w:rsidRDefault="0024756E" w:rsidP="00C1640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3.3. Порядок и сроки возврата субсидии в случае нарушения условий их предоставления предусмотрены </w:t>
      </w:r>
      <w:hyperlink r:id="rId23" w:history="1">
        <w:r w:rsidRPr="007B5369">
          <w:rPr>
            <w:rStyle w:val="a8"/>
            <w:rFonts w:ascii="Times New Roman" w:hAnsi="Times New Roman"/>
            <w:color w:val="auto"/>
            <w:sz w:val="24"/>
            <w:szCs w:val="24"/>
          </w:rPr>
          <w:t>разделом 5</w:t>
        </w:r>
      </w:hyperlink>
      <w:r w:rsidRPr="007B5369">
        <w:rPr>
          <w:rFonts w:ascii="Times New Roman" w:hAnsi="Times New Roman"/>
          <w:sz w:val="24"/>
          <w:szCs w:val="24"/>
        </w:rPr>
        <w:t xml:space="preserve"> </w:t>
      </w:r>
      <w:r w:rsidRPr="00C16407">
        <w:rPr>
          <w:rFonts w:ascii="Times New Roman" w:hAnsi="Times New Roman"/>
          <w:sz w:val="24"/>
          <w:szCs w:val="24"/>
        </w:rPr>
        <w:t>настоящего Порядка.</w:t>
      </w:r>
    </w:p>
    <w:p w:rsidR="0024756E" w:rsidRPr="00C16407" w:rsidRDefault="0024756E" w:rsidP="00C1640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3.4. В случае признания СОНКО победителем конкурсного отбора - получателем субсидии между Управлением и получателем субсидии заключается соглашение о предоставлении субсидий (далее - Соглашение) в следующем порядке:</w:t>
      </w:r>
    </w:p>
    <w:p w:rsidR="0024756E" w:rsidRPr="00C16407" w:rsidRDefault="0024756E" w:rsidP="00C1640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а) Управление в течение трех рабочих дней с даты размещения информации о результатах рассмотрения заявок готовит проект Соглашения в двух экземплярах и направляет по почте заказным письмом с уведомлением о вручении по адресу, указанному в заявке получателя субсидии, экземпляры Соглашения, подписанные руководителем Управления либо в случае его отсутствия - лицом, его замещающим, получателю субсидии для подписания;</w:t>
      </w:r>
    </w:p>
    <w:p w:rsidR="0024756E" w:rsidRPr="00C16407" w:rsidRDefault="0024756E" w:rsidP="00C1640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б) получатель субсидии подписывает проект Соглашения в течение двух рабочих дней с даты получения и направляет один экземпляр любым способом, обеспечивающим доставку подписанного Соглашения в Управление.</w:t>
      </w:r>
    </w:p>
    <w:p w:rsidR="00D543FE" w:rsidRDefault="0024756E" w:rsidP="008748C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3.5. </w:t>
      </w:r>
      <w:r w:rsidR="00D543FE">
        <w:rPr>
          <w:rFonts w:ascii="Times New Roman" w:hAnsi="Times New Roman"/>
          <w:sz w:val="24"/>
          <w:szCs w:val="24"/>
        </w:rPr>
        <w:t xml:space="preserve">Соглашение, дополнительное соглашение к Соглашению составляется в соответствии с типовыми формами, утвержденными </w:t>
      </w:r>
      <w:r w:rsidR="00394F0D">
        <w:rPr>
          <w:rFonts w:ascii="Times New Roman" w:hAnsi="Times New Roman"/>
          <w:sz w:val="24"/>
          <w:szCs w:val="24"/>
        </w:rPr>
        <w:t xml:space="preserve">Администрацией </w:t>
      </w:r>
      <w:r w:rsidR="00D543FE">
        <w:rPr>
          <w:rFonts w:ascii="Times New Roman" w:hAnsi="Times New Roman"/>
          <w:sz w:val="24"/>
          <w:szCs w:val="24"/>
        </w:rPr>
        <w:t>Никольского муниципального района.</w:t>
      </w:r>
    </w:p>
    <w:p w:rsidR="0024756E" w:rsidRPr="00C16407" w:rsidRDefault="008748C0" w:rsidP="008748C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24756E" w:rsidRPr="00C16407">
        <w:rPr>
          <w:rFonts w:ascii="Times New Roman" w:hAnsi="Times New Roman"/>
          <w:sz w:val="24"/>
          <w:szCs w:val="24"/>
        </w:rPr>
        <w:t xml:space="preserve">оглашение должно содержать в том числе условия о согласовании новых условий Соглашения или о расторжении Соглашения при </w:t>
      </w:r>
      <w:r w:rsidR="00394F0D" w:rsidRPr="00C16407">
        <w:rPr>
          <w:rFonts w:ascii="Times New Roman" w:hAnsi="Times New Roman"/>
          <w:sz w:val="24"/>
          <w:szCs w:val="24"/>
        </w:rPr>
        <w:t>не достижении</w:t>
      </w:r>
      <w:r w:rsidR="0024756E" w:rsidRPr="00C16407">
        <w:rPr>
          <w:rFonts w:ascii="Times New Roman" w:hAnsi="Times New Roman"/>
          <w:sz w:val="24"/>
          <w:szCs w:val="24"/>
        </w:rPr>
        <w:t xml:space="preserve"> согласия по новым условиям в случае уменьшения Управлению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24756E" w:rsidRPr="00C16407" w:rsidRDefault="0024756E" w:rsidP="00C16407">
      <w:pPr>
        <w:pStyle w:val="s1"/>
        <w:spacing w:before="0" w:beforeAutospacing="0" w:after="0" w:afterAutospacing="0"/>
        <w:ind w:firstLine="709"/>
        <w:jc w:val="both"/>
      </w:pPr>
      <w:r w:rsidRPr="00C16407">
        <w:t>3.6. Условиями предоставления субсидии являются:</w:t>
      </w:r>
    </w:p>
    <w:p w:rsidR="0024756E" w:rsidRPr="00C16407" w:rsidRDefault="0024756E" w:rsidP="00C16407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согласие получателя субсидии, а также лиц, получающих средства на основании договоров, заключённых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 средств и органом государственного (муниципального) финансового контроля за соблюдением целей, условий и порядка предоставления субсидии, а также о включении таких положений в Соглашение</w:t>
      </w:r>
      <w:r w:rsidRPr="00C16407">
        <w:rPr>
          <w:rFonts w:ascii="Times New Roman" w:hAnsi="Times New Roman"/>
          <w:sz w:val="24"/>
          <w:szCs w:val="24"/>
        </w:rPr>
        <w:t>;</w:t>
      </w:r>
    </w:p>
    <w:p w:rsidR="0024756E" w:rsidRDefault="0024756E" w:rsidP="00C16407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запрет приобретения получателем субсидии - юридическим лицом, а также иными юридическими лицами, получающими средства на основании договоров, заключенных с получателем субсидии,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</w:t>
      </w:r>
      <w:r w:rsidR="00EF1F4A">
        <w:rPr>
          <w:rFonts w:ascii="Times New Roman" w:hAnsi="Times New Roman"/>
          <w:color w:val="000000"/>
          <w:sz w:val="24"/>
          <w:szCs w:val="24"/>
        </w:rPr>
        <w:t>лей предоставления этих средств;</w:t>
      </w:r>
    </w:p>
    <w:p w:rsidR="00EF1F4A" w:rsidRPr="00C16407" w:rsidRDefault="00EF1F4A" w:rsidP="00C16407">
      <w:pPr>
        <w:spacing w:line="240" w:lineRule="auto"/>
        <w:ind w:firstLine="567"/>
        <w:rPr>
          <w:rFonts w:ascii="Times New Roman" w:hAnsi="Times New Roman"/>
          <w:strike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соответствие средств обучения и воспитания требованиям СанПиН 2.4.3648-20 «Санитарно-эпидемиологические требования к организации воспитания и обучения, отдыха и оздоровления детей и молодежи», утвержденным постановлением Главного государственного санитарного врача Российской Федерации от 28.09.2020 № 28.</w:t>
      </w:r>
    </w:p>
    <w:p w:rsidR="0024756E" w:rsidRPr="00C16407" w:rsidRDefault="0024756E" w:rsidP="00C1640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3.7. Направление расходов, источником финансового обеспечения которых является субсидия:</w:t>
      </w:r>
    </w:p>
    <w:p w:rsidR="0024756E" w:rsidRPr="00C16407" w:rsidRDefault="0024756E" w:rsidP="00C1640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- оплата услуг по договорам об оказании образовательных услуг дополнительного образования в части возмещения затрат, связанных с оплатой услуг, оказываемых по сертификатам дополнительного образования;</w:t>
      </w:r>
    </w:p>
    <w:p w:rsidR="0024756E" w:rsidRPr="00C16407" w:rsidRDefault="0024756E" w:rsidP="00C1640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- обеспечение деятельности получателя субсидии (уполномоченной организации) на выполнение мероприятий, направленных на реализацию проекта по персонифицированному финансированию дополнительного образования детей, включающих оплату труда и начисления на оплату труда специалистов и руководителя, обеспечивающих выполнение данных мероприятий.</w:t>
      </w:r>
    </w:p>
    <w:p w:rsidR="00762ABC" w:rsidRPr="00762ABC" w:rsidRDefault="00762ABC" w:rsidP="00762ABC">
      <w:pPr>
        <w:spacing w:line="240" w:lineRule="auto"/>
        <w:ind w:firstLine="708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" w:name="sub_27"/>
      <w:r>
        <w:rPr>
          <w:rFonts w:ascii="Times New Roman" w:hAnsi="Times New Roman"/>
          <w:sz w:val="24"/>
          <w:szCs w:val="24"/>
        </w:rPr>
        <w:t xml:space="preserve">3.8. </w:t>
      </w:r>
      <w:r w:rsidRPr="00762AB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сокращения (увеличения) бюджетных ассигнований на предоставление субсидии на мероприятия, направленные на реализацию проекта по персонифицированному финансированию дополнительного образования в рамках реализации муниципальной программы, Управление осуществляет уменьшение (увеличение) размера субсидии (прекращение предоставления субсидии) Получателю субсидии, о чем уведомляет Получателя субсидии. В случае уменьшения (увеличения) бюджетных ассигнований Управление заключает с Получателем субсидии дополнительное соглашение.</w:t>
      </w:r>
    </w:p>
    <w:bookmarkEnd w:id="5"/>
    <w:p w:rsidR="00BA6A67" w:rsidRPr="00BA6A67" w:rsidRDefault="00BA6A67" w:rsidP="00BA6A6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A6A6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Pr="00BA6A6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Результатом предоставления субсидий является </w:t>
      </w:r>
      <w:r w:rsidR="00F004A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показатель охвата детей программами дополнительного образования в </w:t>
      </w:r>
      <w:r w:rsidRPr="00BA6A6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количеств</w:t>
      </w:r>
      <w:r w:rsidR="00F004A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е, установленном на текущий учебный год.</w:t>
      </w:r>
    </w:p>
    <w:p w:rsidR="00BA6A67" w:rsidRPr="007B5369" w:rsidRDefault="00BA6A67" w:rsidP="00BA6A6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A6A6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</w:t>
      </w:r>
      <w:r w:rsidRPr="00BA6A6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Субсидия перечисляется на расчетный или корреспондентский счет, открытый получателю субсидии в учреждениях Центрального банка Российской Федерации или кредитных организациях, не позднее 3 рабочих дней со дня получения от получателя субсидии заявки о перечислении субсидии, оформленной в соответствии </w:t>
      </w:r>
      <w:r w:rsidRPr="007B53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 </w:t>
      </w:r>
      <w:hyperlink w:anchor="sub_1004" w:history="1">
        <w:r w:rsidRPr="007B5369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приложением 4</w:t>
        </w:r>
      </w:hyperlink>
      <w:r w:rsidRPr="007B53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настоящему Порядку, и сметы расходов на обеспечение деятельности получателя субсидии на текущий месяц, которая должна соответствовать смете расходов, указанной в </w:t>
      </w:r>
      <w:hyperlink w:anchor="sub_30" w:history="1">
        <w:r w:rsidRPr="007B5369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пункте 2.3.</w:t>
        </w:r>
        <w:r w:rsidR="00EE19DB" w:rsidRPr="007B5369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10</w:t>
        </w:r>
      </w:hyperlink>
      <w:r w:rsidRPr="007B53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поданной получателем субсидии в Управление не позднее 3-го рабочего дня текущего месяца.</w:t>
      </w:r>
    </w:p>
    <w:p w:rsidR="00BA6A67" w:rsidRPr="00BA6A67" w:rsidRDefault="00BA6A67" w:rsidP="00BA6A6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B53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Окончательный расчет получателю субсидии за месяц осуществляется с учетом всех затрат на выполнение функции уполномоченной организации - участника системы персонифицированного финансирования в части ведения реестра детей-участников системы персонифицированного финансирования и осуществления платежей по договорам об обучении не позднее 9-го числа месяца, следующего за отчетным, на основании заявки на оплату оказанных услуг уполномоченной организации, направленной в Управление не позднее 6-го числа месяца, следующего за отчетным месяцем, в соответствии с </w:t>
      </w:r>
      <w:hyperlink w:anchor="sub_1005" w:history="1">
        <w:r w:rsidRPr="007B5369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приложением 5</w:t>
        </w:r>
      </w:hyperlink>
      <w:r w:rsidRPr="00BA6A6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настоящему Порядку.</w:t>
      </w:r>
    </w:p>
    <w:p w:rsidR="00BA6A67" w:rsidRPr="00BA6A67" w:rsidRDefault="00BA6A67" w:rsidP="00BA6A6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4756E" w:rsidRPr="00C16407" w:rsidRDefault="0024756E" w:rsidP="00762ABC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4. Требования к отчетности</w:t>
      </w:r>
    </w:p>
    <w:p w:rsidR="0014369C" w:rsidRPr="0014369C" w:rsidRDefault="0014369C" w:rsidP="001436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436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4.1. Получатель субсидии ежемесячно в срок до 10-го числа месяца, следующего за отчетным месяцем, представляет в Управление отчет об осуществлении расходов, источником финансового обеспечения которых является субсидия, по форме, установленной Соглашением.</w:t>
      </w:r>
    </w:p>
    <w:p w:rsidR="0014369C" w:rsidRPr="0014369C" w:rsidRDefault="0014369C" w:rsidP="001436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436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4.2. Получатель субсидии представляет в Управление отчет о достижении результатов предоставления субсидии по форме, установленной Соглашением, в срок до 10 января года, следующего за отчетным.</w:t>
      </w:r>
    </w:p>
    <w:p w:rsidR="001E7491" w:rsidRPr="00C16407" w:rsidRDefault="001E7491" w:rsidP="0082189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4756E" w:rsidRPr="00C16407" w:rsidRDefault="0024756E" w:rsidP="00C16407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5. </w:t>
      </w:r>
      <w:r w:rsidR="00BB1A33">
        <w:rPr>
          <w:rFonts w:ascii="Times New Roman" w:hAnsi="Times New Roman"/>
          <w:sz w:val="24"/>
          <w:szCs w:val="24"/>
        </w:rPr>
        <w:t>Требования об осуществлении контроля за соблюдением условий</w:t>
      </w:r>
      <w:r w:rsidRPr="00C16407">
        <w:rPr>
          <w:rFonts w:ascii="Times New Roman" w:hAnsi="Times New Roman"/>
          <w:sz w:val="24"/>
          <w:szCs w:val="24"/>
        </w:rPr>
        <w:t>, целей и порядка предоставления субсидии и ответственности за их нарушения</w:t>
      </w:r>
    </w:p>
    <w:p w:rsidR="0024756E" w:rsidRPr="00C16407" w:rsidRDefault="0024756E" w:rsidP="00C16407">
      <w:pPr>
        <w:autoSpaceDE w:val="0"/>
        <w:autoSpaceDN w:val="0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lastRenderedPageBreak/>
        <w:t xml:space="preserve">5.1. </w:t>
      </w:r>
      <w:bookmarkStart w:id="6" w:name="sub_1017"/>
      <w:r w:rsidRPr="00C16407">
        <w:rPr>
          <w:rFonts w:ascii="Times New Roman" w:hAnsi="Times New Roman"/>
          <w:sz w:val="24"/>
          <w:szCs w:val="24"/>
        </w:rPr>
        <w:t>Получатель субсидии несет ответственность за нецелевое использование средств,</w:t>
      </w:r>
      <w:r w:rsidR="00FF2819">
        <w:rPr>
          <w:rFonts w:ascii="Times New Roman" w:hAnsi="Times New Roman"/>
          <w:sz w:val="24"/>
          <w:szCs w:val="24"/>
        </w:rPr>
        <w:t xml:space="preserve"> предоставленной субсидии,</w:t>
      </w:r>
      <w:r w:rsidRPr="00C16407">
        <w:rPr>
          <w:rFonts w:ascii="Times New Roman" w:hAnsi="Times New Roman"/>
          <w:sz w:val="24"/>
          <w:szCs w:val="24"/>
        </w:rPr>
        <w:t xml:space="preserve"> несоблюдение условий, установленных при их предоставлении, и недостоверность предоставляемых сведений в соответствии с законодательством Российской Федерации.</w:t>
      </w:r>
      <w:bookmarkStart w:id="7" w:name="sub_1018"/>
      <w:bookmarkEnd w:id="6"/>
    </w:p>
    <w:p w:rsidR="0024756E" w:rsidRPr="00C16407" w:rsidRDefault="0024756E" w:rsidP="00C1640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8" w:name="sub_1024"/>
      <w:r w:rsidRPr="00C16407">
        <w:rPr>
          <w:rFonts w:ascii="Times New Roman" w:hAnsi="Times New Roman"/>
          <w:sz w:val="24"/>
          <w:szCs w:val="24"/>
        </w:rPr>
        <w:t>5.2. Управление и уполномоченные органы муниципального финансового контроля проводят проверки выполнения условий, целей и порядка предоставления субсидии.</w:t>
      </w:r>
      <w:bookmarkEnd w:id="7"/>
      <w:bookmarkEnd w:id="8"/>
    </w:p>
    <w:p w:rsidR="0024756E" w:rsidRPr="00C16407" w:rsidRDefault="0024756E" w:rsidP="00C1640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5.3. В случае нарушения получателем субсидии условий, установленных при предоставлении субсидии, выявленного в том числе по фактам проверок, проведенных Управлением и органом государственного (муниципального) финансового контроля, а также в случае не</w:t>
      </w:r>
      <w:r w:rsidR="003A7225">
        <w:rPr>
          <w:rFonts w:ascii="Times New Roman" w:hAnsi="Times New Roman"/>
          <w:sz w:val="24"/>
          <w:szCs w:val="24"/>
        </w:rPr>
        <w:t xml:space="preserve"> </w:t>
      </w:r>
      <w:r w:rsidRPr="00C16407">
        <w:rPr>
          <w:rFonts w:ascii="Times New Roman" w:hAnsi="Times New Roman"/>
          <w:sz w:val="24"/>
          <w:szCs w:val="24"/>
        </w:rPr>
        <w:t>достижения значений результатов, указанных в пункте 3.</w:t>
      </w:r>
      <w:r w:rsidR="003A7225">
        <w:rPr>
          <w:rFonts w:ascii="Times New Roman" w:hAnsi="Times New Roman"/>
          <w:sz w:val="24"/>
          <w:szCs w:val="24"/>
        </w:rPr>
        <w:t>9</w:t>
      </w:r>
      <w:r w:rsidRPr="00C16407">
        <w:rPr>
          <w:rFonts w:ascii="Times New Roman" w:hAnsi="Times New Roman"/>
          <w:sz w:val="24"/>
          <w:szCs w:val="24"/>
        </w:rPr>
        <w:t xml:space="preserve"> настоящего Порядка, Управление в течение 10 рабочих дней с момента выявления фактов нарушения условий предоставления субсидии и (или) </w:t>
      </w:r>
      <w:r w:rsidR="00FF2819" w:rsidRPr="00C16407">
        <w:rPr>
          <w:rFonts w:ascii="Times New Roman" w:hAnsi="Times New Roman"/>
          <w:sz w:val="24"/>
          <w:szCs w:val="24"/>
        </w:rPr>
        <w:t>не достижения</w:t>
      </w:r>
      <w:r w:rsidRPr="00C16407">
        <w:rPr>
          <w:rFonts w:ascii="Times New Roman" w:hAnsi="Times New Roman"/>
          <w:sz w:val="24"/>
          <w:szCs w:val="24"/>
        </w:rPr>
        <w:t xml:space="preserve"> </w:t>
      </w:r>
      <w:r w:rsidR="00FF2819">
        <w:rPr>
          <w:rFonts w:ascii="Times New Roman" w:hAnsi="Times New Roman"/>
          <w:sz w:val="24"/>
          <w:szCs w:val="24"/>
        </w:rPr>
        <w:t xml:space="preserve">значений </w:t>
      </w:r>
      <w:r w:rsidRPr="00C16407">
        <w:rPr>
          <w:rFonts w:ascii="Times New Roman" w:hAnsi="Times New Roman"/>
          <w:sz w:val="24"/>
          <w:szCs w:val="24"/>
        </w:rPr>
        <w:t xml:space="preserve">результатов предоставления субсидии направляет получателю субсидии по почте заказным письмом с уведомлением о вручении по адресу, указанному в заявке получателя субсидии, требование о возврате полученной субсидии в </w:t>
      </w:r>
      <w:r>
        <w:rPr>
          <w:rFonts w:ascii="Times New Roman" w:hAnsi="Times New Roman"/>
          <w:sz w:val="24"/>
          <w:szCs w:val="24"/>
        </w:rPr>
        <w:t>районный</w:t>
      </w:r>
      <w:r w:rsidRPr="00C16407">
        <w:rPr>
          <w:rFonts w:ascii="Times New Roman" w:hAnsi="Times New Roman"/>
          <w:sz w:val="24"/>
          <w:szCs w:val="24"/>
        </w:rPr>
        <w:t xml:space="preserve"> бюджет в течение 30 календарных дней со дня получения указанного требования. </w:t>
      </w:r>
    </w:p>
    <w:p w:rsidR="0024756E" w:rsidRPr="00C16407" w:rsidRDefault="0024756E" w:rsidP="00C16407">
      <w:pPr>
        <w:autoSpaceDE w:val="0"/>
        <w:autoSpaceDN w:val="0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5.4. В случае образования не использованного получателем субсидии в отчетном финансовом году остатка субсидии указанные денежные средства подлежат возврату в </w:t>
      </w:r>
      <w:r w:rsidR="0082189B">
        <w:rPr>
          <w:rFonts w:ascii="Times New Roman" w:hAnsi="Times New Roman"/>
          <w:sz w:val="24"/>
          <w:szCs w:val="24"/>
        </w:rPr>
        <w:t>районный</w:t>
      </w:r>
      <w:r w:rsidRPr="00C16407">
        <w:rPr>
          <w:rFonts w:ascii="Times New Roman" w:hAnsi="Times New Roman"/>
          <w:sz w:val="24"/>
          <w:szCs w:val="24"/>
        </w:rPr>
        <w:t xml:space="preserve"> бюджет в течение первых 5 рабочих дней года, следующего за отчетным.</w:t>
      </w:r>
    </w:p>
    <w:p w:rsidR="0024756E" w:rsidRPr="00C16407" w:rsidRDefault="0024756E" w:rsidP="00C16407">
      <w:pPr>
        <w:autoSpaceDE w:val="0"/>
        <w:autoSpaceDN w:val="0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5.5. В случае невозврата получателем субсидии указанных в пунктах 5.3, 5.4 настоящего Порядка средств в установленный срок их взыскание осуществляется Управлением в соответствии с законодательством Российской Федерации.</w:t>
      </w:r>
    </w:p>
    <w:p w:rsidR="002548A5" w:rsidRDefault="0024756E" w:rsidP="00C16407">
      <w:pPr>
        <w:autoSpaceDE w:val="0"/>
        <w:autoSpaceDN w:val="0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5.6. В случае непредставления получателем субсидии документо</w:t>
      </w:r>
      <w:r w:rsidR="0082189B">
        <w:rPr>
          <w:rFonts w:ascii="Times New Roman" w:hAnsi="Times New Roman"/>
          <w:sz w:val="24"/>
          <w:szCs w:val="24"/>
        </w:rPr>
        <w:t>в, указанных в пунктах 4.1</w:t>
      </w:r>
      <w:r w:rsidR="00FF2819">
        <w:rPr>
          <w:rFonts w:ascii="Times New Roman" w:hAnsi="Times New Roman"/>
          <w:sz w:val="24"/>
          <w:szCs w:val="24"/>
        </w:rPr>
        <w:t>, 4.2</w:t>
      </w:r>
      <w:r w:rsidRPr="00C16407">
        <w:rPr>
          <w:rFonts w:ascii="Times New Roman" w:hAnsi="Times New Roman"/>
          <w:sz w:val="24"/>
          <w:szCs w:val="24"/>
        </w:rPr>
        <w:t xml:space="preserve"> настоящего Порядка, в течение 10 рабочих дней по истечении сроков, указанных в данных пунктах, Управление по согласованию с финансовым управлением</w:t>
      </w:r>
      <w:r w:rsidR="00FF2819">
        <w:rPr>
          <w:rFonts w:ascii="Times New Roman" w:hAnsi="Times New Roman"/>
          <w:sz w:val="24"/>
          <w:szCs w:val="24"/>
        </w:rPr>
        <w:t xml:space="preserve"> Никольского муниципального района</w:t>
      </w:r>
      <w:r w:rsidRPr="00C16407">
        <w:rPr>
          <w:rFonts w:ascii="Times New Roman" w:hAnsi="Times New Roman"/>
          <w:sz w:val="24"/>
          <w:szCs w:val="24"/>
        </w:rPr>
        <w:t xml:space="preserve"> принимает решение о прекращении предоставления субсидии и (или) возврате предоставленных средств субсидии получателем субсидии, расходование которых не подтверждено документально. </w:t>
      </w:r>
    </w:p>
    <w:p w:rsidR="0024756E" w:rsidRDefault="0024756E" w:rsidP="00C16407">
      <w:pPr>
        <w:autoSpaceDE w:val="0"/>
        <w:autoSpaceDN w:val="0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Решение оформляется </w:t>
      </w:r>
      <w:r w:rsidR="002548A5">
        <w:rPr>
          <w:rFonts w:ascii="Times New Roman" w:hAnsi="Times New Roman"/>
          <w:sz w:val="24"/>
          <w:szCs w:val="24"/>
        </w:rPr>
        <w:t>приказом Управления. Приказ Управления о принятии решения о прекращении предоставления субсидии и (или) возврате предоставленных средств субсидии Получателем субсидии в течение трех рабочих дней со дня его вынесения направляется Получателю субсидии по почте заказным письмом с уведомлением о вручении по адресу, указанному в заявке. Субсидия должна быть возвращена Получателем субсидии в течение 30 календарных дней со дня получения СОНКО решения Управления о прекращении предоставления субсидии и (или) возврате предоставленных средств субсидии Получателем субсидии.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sz w:val="24"/>
          <w:szCs w:val="24"/>
        </w:rPr>
        <w:sectPr w:rsidR="0024756E" w:rsidRPr="00C16407" w:rsidSect="000373CA">
          <w:pgSz w:w="11909" w:h="16834"/>
          <w:pgMar w:top="1134" w:right="567" w:bottom="1134" w:left="1418" w:header="567" w:footer="720" w:gutter="0"/>
          <w:pgNumType w:start="1"/>
          <w:cols w:space="720"/>
        </w:sectPr>
      </w:pPr>
    </w:p>
    <w:p w:rsidR="0024756E" w:rsidRPr="00C16407" w:rsidRDefault="0024756E" w:rsidP="00C16407">
      <w:pPr>
        <w:spacing w:line="240" w:lineRule="auto"/>
        <w:ind w:firstLine="6096"/>
        <w:jc w:val="right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lastRenderedPageBreak/>
        <w:t>Приложение 1 к Порядку</w:t>
      </w:r>
    </w:p>
    <w:p w:rsidR="0024756E" w:rsidRPr="00C16407" w:rsidRDefault="0024756E" w:rsidP="00C16407">
      <w:pPr>
        <w:spacing w:line="240" w:lineRule="auto"/>
        <w:ind w:firstLine="4536"/>
        <w:rPr>
          <w:rFonts w:ascii="Times New Roman" w:hAnsi="Times New Roman"/>
          <w:sz w:val="24"/>
          <w:szCs w:val="24"/>
        </w:rPr>
      </w:pPr>
    </w:p>
    <w:p w:rsidR="0024756E" w:rsidRPr="00C16407" w:rsidRDefault="0024756E" w:rsidP="00DD1567">
      <w:pPr>
        <w:spacing w:line="240" w:lineRule="auto"/>
        <w:ind w:firstLine="6521"/>
        <w:jc w:val="right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Начальнику </w:t>
      </w:r>
      <w:r w:rsidR="00A80DFC">
        <w:rPr>
          <w:rFonts w:ascii="Times New Roman" w:hAnsi="Times New Roman"/>
          <w:sz w:val="24"/>
          <w:szCs w:val="24"/>
        </w:rPr>
        <w:t>У</w:t>
      </w:r>
      <w:r w:rsidRPr="00C16407">
        <w:rPr>
          <w:rFonts w:ascii="Times New Roman" w:hAnsi="Times New Roman"/>
          <w:sz w:val="24"/>
          <w:szCs w:val="24"/>
        </w:rPr>
        <w:t>правления</w:t>
      </w:r>
    </w:p>
    <w:p w:rsidR="0024756E" w:rsidRPr="00C16407" w:rsidRDefault="00A80DFC" w:rsidP="00DD1567">
      <w:pPr>
        <w:spacing w:line="240" w:lineRule="auto"/>
        <w:ind w:firstLine="652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4756E" w:rsidRPr="00C16407">
        <w:rPr>
          <w:rFonts w:ascii="Times New Roman" w:hAnsi="Times New Roman"/>
          <w:sz w:val="24"/>
          <w:szCs w:val="24"/>
        </w:rPr>
        <w:t>бразования</w:t>
      </w:r>
      <w:r w:rsidR="0024756E">
        <w:rPr>
          <w:rFonts w:ascii="Times New Roman" w:hAnsi="Times New Roman"/>
          <w:sz w:val="24"/>
          <w:szCs w:val="24"/>
        </w:rPr>
        <w:t xml:space="preserve"> администрации Никольского муниципального района</w:t>
      </w:r>
    </w:p>
    <w:p w:rsidR="0024756E" w:rsidRPr="00C16407" w:rsidRDefault="0024756E" w:rsidP="00DD1567">
      <w:pPr>
        <w:spacing w:line="240" w:lineRule="auto"/>
        <w:ind w:firstLine="4536"/>
        <w:jc w:val="right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                            ________________________</w:t>
      </w:r>
    </w:p>
    <w:p w:rsidR="0024756E" w:rsidRPr="00C16407" w:rsidRDefault="0024756E" w:rsidP="00DD1567">
      <w:pPr>
        <w:spacing w:line="240" w:lineRule="auto"/>
        <w:ind w:firstLine="4536"/>
        <w:jc w:val="right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                                  (фамилия, имя, отчество руководителя)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strike/>
          <w:sz w:val="24"/>
          <w:szCs w:val="24"/>
        </w:rPr>
      </w:pPr>
    </w:p>
    <w:p w:rsidR="0024756E" w:rsidRPr="00C16407" w:rsidRDefault="0024756E" w:rsidP="00C16407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ЗАЯВКА</w:t>
      </w:r>
    </w:p>
    <w:p w:rsidR="0024756E" w:rsidRPr="00C16407" w:rsidRDefault="0024756E" w:rsidP="00C16407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на участие в отборе на предоставление субсидии из средств </w:t>
      </w:r>
      <w:r>
        <w:rPr>
          <w:rFonts w:ascii="Times New Roman" w:hAnsi="Times New Roman"/>
          <w:sz w:val="24"/>
          <w:szCs w:val="24"/>
        </w:rPr>
        <w:t>районного</w:t>
      </w:r>
      <w:r w:rsidRPr="00C16407">
        <w:rPr>
          <w:rFonts w:ascii="Times New Roman" w:hAnsi="Times New Roman"/>
          <w:sz w:val="24"/>
          <w:szCs w:val="24"/>
        </w:rPr>
        <w:t xml:space="preserve"> бюджета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</w:t>
      </w:r>
    </w:p>
    <w:p w:rsidR="0024756E" w:rsidRPr="00C16407" w:rsidRDefault="0024756E" w:rsidP="00C16407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(полное и сокращенное наименование получателя субсидии)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Адрес (место нахождения) ______________________________________________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Телефон __________________________, e-</w:t>
      </w:r>
      <w:proofErr w:type="spellStart"/>
      <w:r w:rsidRPr="00C16407">
        <w:rPr>
          <w:rFonts w:ascii="Times New Roman" w:hAnsi="Times New Roman"/>
          <w:color w:val="000000"/>
          <w:sz w:val="24"/>
          <w:szCs w:val="24"/>
        </w:rPr>
        <w:t>mail</w:t>
      </w:r>
      <w:proofErr w:type="spellEnd"/>
      <w:r w:rsidRPr="00C16407">
        <w:rPr>
          <w:rFonts w:ascii="Times New Roman" w:hAnsi="Times New Roman"/>
          <w:color w:val="000000"/>
          <w:sz w:val="24"/>
          <w:szCs w:val="24"/>
        </w:rPr>
        <w:t xml:space="preserve"> ______________________________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Банковские реквизиты: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ИНН _________________ КПП ________________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Р/с № _______________________,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Наименование банка ____________________________________________________,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Кор. счет _________________, БИК _____________, ОКПО ________________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Адрес сайта, на котором размещена информация об уставной деятельности получателя субсидии ___________________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Основной государственный регистрационный номер юридического лица (ОГРН)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Свидетельство о государственной регистрации получателя субсидии: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Учетный номер ________________________________________________________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дата выдачи ___________________________________________________________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ИНН _________________________________________________________________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Свидетельство о постановке на учет российской организации в налоговом органе по месту нахождения ____________________________________________________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дата выдачи ____________________________________________________________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в лице _________________________________________________________________</w:t>
      </w:r>
    </w:p>
    <w:p w:rsidR="0024756E" w:rsidRPr="00C16407" w:rsidRDefault="0024756E" w:rsidP="00C16407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(должность, Ф.И.О.)</w:t>
      </w:r>
    </w:p>
    <w:p w:rsidR="0024756E" w:rsidRPr="00C16407" w:rsidRDefault="0007241D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участие в отборе для предоставления</w:t>
      </w:r>
      <w:r w:rsidR="0024756E" w:rsidRPr="00C16407">
        <w:rPr>
          <w:rFonts w:ascii="Times New Roman" w:hAnsi="Times New Roman"/>
          <w:color w:val="000000"/>
          <w:sz w:val="24"/>
          <w:szCs w:val="24"/>
        </w:rPr>
        <w:t xml:space="preserve"> субсидии </w:t>
      </w:r>
      <w:r>
        <w:rPr>
          <w:rFonts w:ascii="Times New Roman" w:hAnsi="Times New Roman"/>
          <w:color w:val="000000"/>
          <w:sz w:val="24"/>
          <w:szCs w:val="24"/>
        </w:rPr>
        <w:t xml:space="preserve">в ________ году </w:t>
      </w:r>
      <w:r w:rsidR="0024756E" w:rsidRPr="00C16407">
        <w:rPr>
          <w:rFonts w:ascii="Times New Roman" w:hAnsi="Times New Roman"/>
          <w:color w:val="000000"/>
          <w:sz w:val="24"/>
          <w:szCs w:val="24"/>
        </w:rPr>
        <w:t xml:space="preserve">из средств </w:t>
      </w:r>
      <w:r w:rsidR="0024756E">
        <w:rPr>
          <w:rFonts w:ascii="Times New Roman" w:hAnsi="Times New Roman"/>
          <w:color w:val="000000"/>
          <w:sz w:val="24"/>
          <w:szCs w:val="24"/>
        </w:rPr>
        <w:t>районного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бюджета в </w:t>
      </w:r>
      <w:r w:rsidR="0024756E" w:rsidRPr="00C16407">
        <w:rPr>
          <w:rFonts w:ascii="Times New Roman" w:hAnsi="Times New Roman"/>
          <w:color w:val="000000"/>
          <w:sz w:val="24"/>
          <w:szCs w:val="24"/>
        </w:rPr>
        <w:t>размере 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</w:t>
      </w:r>
    </w:p>
    <w:p w:rsidR="00E37BDE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 xml:space="preserve">на реализацию следующих мероприятий, направленных на организацию проекта по персонифицированному финансированию дополнительного образования детей </w:t>
      </w:r>
      <w:r w:rsidR="00E37BDE">
        <w:rPr>
          <w:rFonts w:ascii="Times New Roman" w:hAnsi="Times New Roman"/>
          <w:color w:val="000000"/>
          <w:sz w:val="24"/>
          <w:szCs w:val="24"/>
        </w:rPr>
        <w:t>с</w:t>
      </w:r>
    </w:p>
    <w:p w:rsidR="0024756E" w:rsidRPr="00C16407" w:rsidRDefault="00E37BD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период с </w:t>
      </w:r>
      <w:r w:rsidR="0024756E" w:rsidRPr="00C16407">
        <w:rPr>
          <w:rFonts w:ascii="Times New Roman" w:hAnsi="Times New Roman"/>
          <w:color w:val="000000"/>
          <w:sz w:val="24"/>
          <w:szCs w:val="24"/>
        </w:rPr>
        <w:t>_________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 w:rsidR="0024756E" w:rsidRPr="00C16407">
        <w:rPr>
          <w:rFonts w:ascii="Times New Roman" w:hAnsi="Times New Roman"/>
          <w:color w:val="000000"/>
          <w:sz w:val="24"/>
          <w:szCs w:val="24"/>
        </w:rPr>
        <w:t>__________________________________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Цели и задачи запланированных мероприятий __________________________________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Сроки реализации __________________________________________________________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Календарный план мероприятий ____________________________________________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Ожидаемые результаты _______________________________________________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График финансирования ______________________________________________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 xml:space="preserve">Настоящим </w:t>
      </w:r>
      <w:r w:rsidR="0007241D">
        <w:rPr>
          <w:rFonts w:ascii="Times New Roman" w:hAnsi="Times New Roman"/>
          <w:color w:val="000000"/>
          <w:sz w:val="24"/>
          <w:szCs w:val="24"/>
        </w:rPr>
        <w:t>участник отбора</w:t>
      </w:r>
      <w:r w:rsidRPr="00C16407">
        <w:rPr>
          <w:rFonts w:ascii="Times New Roman" w:hAnsi="Times New Roman"/>
          <w:color w:val="000000"/>
          <w:sz w:val="24"/>
          <w:szCs w:val="24"/>
        </w:rPr>
        <w:t xml:space="preserve"> в лице руководителя (уполномоченного лица) дает согласие на публикацию (размещение) в информационно-телекоммуникационной сети Интернет информации о нем как об участнике отбора, о подаваемой участником отбора заявке, иной информации об участнике отбора, связанной с соответствующим отбором, а также на осуществление управлением образования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администрации Никольского муниципального района </w:t>
      </w:r>
      <w:r w:rsidRPr="00C16407">
        <w:rPr>
          <w:rFonts w:ascii="Times New Roman" w:hAnsi="Times New Roman"/>
          <w:color w:val="000000"/>
          <w:sz w:val="24"/>
          <w:szCs w:val="24"/>
        </w:rPr>
        <w:t>и уполномоченными органами муниципального финансового контроля проверок соблюдения получателем субсидии условий, целей и порядка их предоставления.</w:t>
      </w:r>
    </w:p>
    <w:p w:rsidR="0024756E" w:rsidRPr="00C16407" w:rsidRDefault="0024756E" w:rsidP="00C16407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4756E" w:rsidRPr="00C16407" w:rsidRDefault="0024756E" w:rsidP="00C16407">
      <w:pPr>
        <w:autoSpaceDE w:val="0"/>
        <w:autoSpaceDN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lastRenderedPageBreak/>
        <w:t>Настоящим подтверждаю, что ___________________________________________</w:t>
      </w:r>
    </w:p>
    <w:p w:rsidR="0024756E" w:rsidRPr="00C16407" w:rsidRDefault="0024756E" w:rsidP="00C16407">
      <w:pPr>
        <w:autoSpaceDE w:val="0"/>
        <w:autoSpaceDN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(наименование организации)</w:t>
      </w:r>
    </w:p>
    <w:p w:rsidR="0024756E" w:rsidRPr="00C16407" w:rsidRDefault="0024756E" w:rsidP="00C16407">
      <w:pPr>
        <w:autoSpaceDE w:val="0"/>
        <w:autoSpaceDN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4756E" w:rsidRPr="00C16407" w:rsidRDefault="0024756E" w:rsidP="00C16407">
      <w:pPr>
        <w:autoSpaceDE w:val="0"/>
        <w:autoSpaceDN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:rsidR="0024756E" w:rsidRDefault="0024756E" w:rsidP="00C16407">
      <w:pPr>
        <w:autoSpaceDE w:val="0"/>
        <w:autoSpaceDN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- 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</w:t>
      </w:r>
      <w:r>
        <w:rPr>
          <w:rFonts w:ascii="Times New Roman" w:hAnsi="Times New Roman"/>
          <w:sz w:val="24"/>
          <w:szCs w:val="24"/>
        </w:rPr>
        <w:t>Никольский муниципальный район</w:t>
      </w:r>
      <w:r w:rsidRPr="00C16407">
        <w:rPr>
          <w:rFonts w:ascii="Times New Roman" w:hAnsi="Times New Roman"/>
          <w:sz w:val="24"/>
          <w:szCs w:val="24"/>
        </w:rPr>
        <w:t>»;</w:t>
      </w:r>
    </w:p>
    <w:p w:rsidR="00965D1C" w:rsidRPr="00C16407" w:rsidRDefault="00965D1C" w:rsidP="00C16407">
      <w:pPr>
        <w:autoSpaceDE w:val="0"/>
        <w:autoSpaceDN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участник отбора на дату подачи заявки на участие в отборе, не находится в процессе реорганизации,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24756E" w:rsidRPr="00C16407" w:rsidRDefault="0024756E" w:rsidP="00C16407">
      <w:pPr>
        <w:autoSpaceDE w:val="0"/>
        <w:autoSpaceDN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- принимает участие в организации и проведении мероприятий, направленных на работу с несовершеннолетними детьми и их родителями на территории </w:t>
      </w:r>
      <w:r>
        <w:rPr>
          <w:rFonts w:ascii="Times New Roman" w:hAnsi="Times New Roman"/>
          <w:sz w:val="24"/>
          <w:szCs w:val="24"/>
        </w:rPr>
        <w:t>Вологодской области</w:t>
      </w:r>
      <w:r w:rsidRPr="00C16407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1F497D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                                       (перечислить в каких мероприятиях принимается участие)</w:t>
      </w:r>
    </w:p>
    <w:p w:rsidR="0024756E" w:rsidRPr="00C16407" w:rsidRDefault="0024756E" w:rsidP="00C16407">
      <w:pPr>
        <w:tabs>
          <w:tab w:val="left" w:pos="567"/>
        </w:tabs>
        <w:spacing w:line="240" w:lineRule="auto"/>
        <w:rPr>
          <w:rFonts w:ascii="Times New Roman" w:hAnsi="Times New Roman"/>
          <w:color w:val="1F497D"/>
          <w:sz w:val="24"/>
          <w:szCs w:val="24"/>
        </w:rPr>
      </w:pPr>
      <w:r w:rsidRPr="00C16407">
        <w:rPr>
          <w:rFonts w:ascii="Times New Roman" w:hAnsi="Times New Roman"/>
          <w:color w:val="1F497D"/>
          <w:sz w:val="24"/>
          <w:szCs w:val="24"/>
        </w:rPr>
        <w:tab/>
      </w:r>
      <w:r w:rsidRPr="00C16407">
        <w:rPr>
          <w:rFonts w:ascii="Times New Roman" w:hAnsi="Times New Roman"/>
          <w:sz w:val="24"/>
          <w:szCs w:val="24"/>
        </w:rPr>
        <w:t xml:space="preserve">- принимало участие в </w:t>
      </w:r>
      <w:proofErr w:type="spellStart"/>
      <w:r w:rsidRPr="00C16407">
        <w:rPr>
          <w:rFonts w:ascii="Times New Roman" w:hAnsi="Times New Roman"/>
          <w:sz w:val="24"/>
          <w:szCs w:val="24"/>
        </w:rPr>
        <w:t>грантовых</w:t>
      </w:r>
      <w:proofErr w:type="spellEnd"/>
      <w:r w:rsidRPr="00C16407">
        <w:rPr>
          <w:rFonts w:ascii="Times New Roman" w:hAnsi="Times New Roman"/>
          <w:sz w:val="24"/>
          <w:szCs w:val="24"/>
        </w:rPr>
        <w:t xml:space="preserve"> конкурсах Правительства Вологодской области</w:t>
      </w:r>
      <w:r w:rsidRPr="00C16407">
        <w:rPr>
          <w:rFonts w:ascii="Times New Roman" w:hAnsi="Times New Roman"/>
          <w:color w:val="1F497D"/>
          <w:sz w:val="24"/>
          <w:szCs w:val="24"/>
        </w:rPr>
        <w:t xml:space="preserve"> ________________________________________________________________________________</w:t>
      </w:r>
    </w:p>
    <w:p w:rsidR="0024756E" w:rsidRPr="00C16407" w:rsidRDefault="0024756E" w:rsidP="00C1640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                    (указать в каких </w:t>
      </w:r>
      <w:proofErr w:type="spellStart"/>
      <w:r w:rsidRPr="00C16407">
        <w:rPr>
          <w:rFonts w:ascii="Times New Roman" w:hAnsi="Times New Roman"/>
          <w:sz w:val="24"/>
          <w:szCs w:val="24"/>
        </w:rPr>
        <w:t>грантовых</w:t>
      </w:r>
      <w:proofErr w:type="spellEnd"/>
      <w:r w:rsidRPr="00C16407">
        <w:rPr>
          <w:rFonts w:ascii="Times New Roman" w:hAnsi="Times New Roman"/>
          <w:sz w:val="24"/>
          <w:szCs w:val="24"/>
        </w:rPr>
        <w:t xml:space="preserve"> конкурсах и когда было принято участие). </w:t>
      </w:r>
    </w:p>
    <w:p w:rsidR="0024756E" w:rsidRPr="00C16407" w:rsidRDefault="0024756E" w:rsidP="00C16407">
      <w:pPr>
        <w:autoSpaceDE w:val="0"/>
        <w:autoSpaceDN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4756E" w:rsidRPr="00C16407" w:rsidRDefault="0024756E" w:rsidP="00C16407">
      <w:pPr>
        <w:autoSpaceDE w:val="0"/>
        <w:autoSpaceDN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4756E" w:rsidRPr="00C16407" w:rsidRDefault="0024756E" w:rsidP="00C16407">
      <w:pPr>
        <w:autoSpaceDE w:val="0"/>
        <w:autoSpaceDN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_____________________                           ___________________________________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 xml:space="preserve">(наименование должности)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C16407">
        <w:rPr>
          <w:rFonts w:ascii="Times New Roman" w:hAnsi="Times New Roman"/>
          <w:color w:val="000000"/>
          <w:sz w:val="24"/>
          <w:szCs w:val="24"/>
        </w:rPr>
        <w:t>(подпись руководителя (фамилия и инициалы)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 xml:space="preserve">М.П.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C16407">
        <w:rPr>
          <w:rFonts w:ascii="Times New Roman" w:hAnsi="Times New Roman"/>
          <w:color w:val="000000"/>
          <w:sz w:val="24"/>
          <w:szCs w:val="24"/>
        </w:rPr>
        <w:t>или уполномоченного лица)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  <w:sectPr w:rsidR="0024756E" w:rsidRPr="00C16407">
          <w:pgSz w:w="11909" w:h="16834"/>
          <w:pgMar w:top="1134" w:right="567" w:bottom="1134" w:left="1701" w:header="454" w:footer="720" w:gutter="0"/>
          <w:pgNumType w:start="1"/>
          <w:cols w:space="720"/>
        </w:sectPr>
      </w:pPr>
    </w:p>
    <w:p w:rsidR="0024756E" w:rsidRPr="00C16407" w:rsidRDefault="0024756E" w:rsidP="00C16407">
      <w:pPr>
        <w:spacing w:line="240" w:lineRule="auto"/>
        <w:ind w:firstLine="6521"/>
        <w:jc w:val="right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lastRenderedPageBreak/>
        <w:t>Приложение 2 к Порядку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</w:t>
      </w:r>
    </w:p>
    <w:p w:rsidR="0024756E" w:rsidRPr="00C16407" w:rsidRDefault="0024756E" w:rsidP="00C16407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 xml:space="preserve">(полное и сокращенное наименование социально ориентированной некоммерческой организации, </w:t>
      </w:r>
    </w:p>
    <w:p w:rsidR="0024756E" w:rsidRPr="00C16407" w:rsidRDefault="0024756E" w:rsidP="00C16407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адрес местонахождения)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4756E" w:rsidRPr="00C16407" w:rsidRDefault="0024756E" w:rsidP="00E37BDE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 xml:space="preserve">Настоящим подтверждает реализацию мероприятий </w:t>
      </w:r>
      <w:r w:rsidRPr="00C16407">
        <w:rPr>
          <w:rFonts w:ascii="Times New Roman" w:hAnsi="Times New Roman"/>
          <w:sz w:val="24"/>
          <w:szCs w:val="24"/>
        </w:rPr>
        <w:t xml:space="preserve">подпрограммы </w:t>
      </w:r>
      <w:r w:rsidRPr="000436AB">
        <w:rPr>
          <w:rFonts w:ascii="Times New Roman" w:hAnsi="Times New Roman"/>
          <w:sz w:val="24"/>
          <w:szCs w:val="24"/>
        </w:rPr>
        <w:t xml:space="preserve">"Развитие </w:t>
      </w:r>
      <w:r>
        <w:rPr>
          <w:rFonts w:ascii="Times New Roman" w:hAnsi="Times New Roman"/>
          <w:sz w:val="24"/>
          <w:szCs w:val="24"/>
        </w:rPr>
        <w:t xml:space="preserve">общего и </w:t>
      </w:r>
      <w:r w:rsidRPr="000436AB"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  <w:r>
        <w:rPr>
          <w:rFonts w:ascii="Times New Roman" w:hAnsi="Times New Roman"/>
          <w:sz w:val="24"/>
          <w:szCs w:val="24"/>
        </w:rPr>
        <w:t>детей</w:t>
      </w:r>
      <w:r w:rsidRPr="000436AB">
        <w:rPr>
          <w:rFonts w:ascii="Times New Roman" w:hAnsi="Times New Roman"/>
          <w:sz w:val="24"/>
          <w:szCs w:val="24"/>
        </w:rPr>
        <w:t xml:space="preserve">" муниципальной программы "Развитие образования </w:t>
      </w:r>
      <w:r>
        <w:rPr>
          <w:rFonts w:ascii="Times New Roman" w:hAnsi="Times New Roman"/>
          <w:sz w:val="24"/>
          <w:szCs w:val="24"/>
        </w:rPr>
        <w:t>Никольского</w:t>
      </w:r>
      <w:r w:rsidRPr="000436AB">
        <w:rPr>
          <w:rFonts w:ascii="Times New Roman" w:hAnsi="Times New Roman"/>
          <w:sz w:val="24"/>
          <w:szCs w:val="24"/>
        </w:rPr>
        <w:t xml:space="preserve"> муниципального района на 2020 - 2025 годы" </w:t>
      </w:r>
      <w:r w:rsidRPr="00C16407">
        <w:rPr>
          <w:rFonts w:ascii="Times New Roman" w:hAnsi="Times New Roman"/>
          <w:sz w:val="24"/>
          <w:szCs w:val="24"/>
        </w:rPr>
        <w:t xml:space="preserve">утверждённой постановлением </w:t>
      </w:r>
      <w:r>
        <w:rPr>
          <w:rFonts w:ascii="Times New Roman" w:hAnsi="Times New Roman"/>
          <w:sz w:val="24"/>
          <w:szCs w:val="24"/>
        </w:rPr>
        <w:t>администрации Никольского муниципального района</w:t>
      </w:r>
      <w:r w:rsidRPr="00C16407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02</w:t>
      </w:r>
      <w:r w:rsidRPr="00C164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C1640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C1640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888,</w:t>
      </w:r>
      <w:r w:rsidRPr="00C16407">
        <w:rPr>
          <w:rFonts w:ascii="Times New Roman" w:hAnsi="Times New Roman"/>
          <w:color w:val="000000"/>
          <w:sz w:val="24"/>
          <w:szCs w:val="24"/>
        </w:rPr>
        <w:t xml:space="preserve"> в предоставленном объеме средств субсидии, рассчитанном в соответствии с Порядком конкурсного отбора, определения объема и предоставления субсидии социально ориентированным некоммерческим организациям, не являющимся государственными (муниципальными) учреждениями, на мероприятия, направленные на организацию проекта по персонифицированному финансированию доп</w:t>
      </w:r>
      <w:r w:rsidR="0033203A">
        <w:rPr>
          <w:rFonts w:ascii="Times New Roman" w:hAnsi="Times New Roman"/>
          <w:color w:val="000000"/>
          <w:sz w:val="24"/>
          <w:szCs w:val="24"/>
        </w:rPr>
        <w:t xml:space="preserve">олнительного образования детей, </w:t>
      </w:r>
      <w:r w:rsidR="00E37BDE">
        <w:rPr>
          <w:rFonts w:ascii="Times New Roman" w:hAnsi="Times New Roman"/>
          <w:color w:val="000000"/>
          <w:sz w:val="24"/>
          <w:szCs w:val="24"/>
        </w:rPr>
        <w:t xml:space="preserve">в период с_____ </w:t>
      </w:r>
      <w:proofErr w:type="spellStart"/>
      <w:r w:rsidR="00E37BDE">
        <w:rPr>
          <w:rFonts w:ascii="Times New Roman" w:hAnsi="Times New Roman"/>
          <w:color w:val="000000"/>
          <w:sz w:val="24"/>
          <w:szCs w:val="24"/>
        </w:rPr>
        <w:t>по______</w:t>
      </w:r>
      <w:r w:rsidRPr="00C16407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C16407">
        <w:rPr>
          <w:rFonts w:ascii="Times New Roman" w:hAnsi="Times New Roman"/>
          <w:color w:val="000000"/>
          <w:sz w:val="24"/>
          <w:szCs w:val="24"/>
        </w:rPr>
        <w:t xml:space="preserve"> счет средств </w:t>
      </w:r>
      <w:r>
        <w:rPr>
          <w:rFonts w:ascii="Times New Roman" w:hAnsi="Times New Roman"/>
          <w:color w:val="000000"/>
          <w:sz w:val="24"/>
          <w:szCs w:val="24"/>
        </w:rPr>
        <w:t>районного</w:t>
      </w:r>
      <w:r w:rsidRPr="00C16407">
        <w:rPr>
          <w:rFonts w:ascii="Times New Roman" w:hAnsi="Times New Roman"/>
          <w:color w:val="000000"/>
          <w:sz w:val="24"/>
          <w:szCs w:val="24"/>
        </w:rPr>
        <w:t xml:space="preserve"> бюджета, </w:t>
      </w:r>
      <w:r w:rsidRPr="0098461E">
        <w:rPr>
          <w:rFonts w:ascii="Times New Roman" w:hAnsi="Times New Roman"/>
          <w:color w:val="000000"/>
          <w:sz w:val="24"/>
          <w:szCs w:val="24"/>
        </w:rPr>
        <w:t xml:space="preserve">предусмотренных решением </w:t>
      </w:r>
      <w:r w:rsidR="0098461E">
        <w:rPr>
          <w:rFonts w:ascii="Times New Roman" w:hAnsi="Times New Roman"/>
          <w:sz w:val="24"/>
          <w:szCs w:val="24"/>
        </w:rPr>
        <w:t>Представительного собрания Никольского муниципального района</w:t>
      </w:r>
      <w:r w:rsidR="00E37BDE">
        <w:rPr>
          <w:rFonts w:ascii="Times New Roman" w:hAnsi="Times New Roman"/>
          <w:sz w:val="24"/>
          <w:szCs w:val="24"/>
        </w:rPr>
        <w:t xml:space="preserve"> ______________________________(реквизиты решения о районном бюджете)</w:t>
      </w:r>
      <w:r w:rsidR="0033203A">
        <w:rPr>
          <w:rFonts w:ascii="Times New Roman" w:hAnsi="Times New Roman"/>
          <w:sz w:val="24"/>
          <w:szCs w:val="24"/>
        </w:rPr>
        <w:t>,</w:t>
      </w:r>
      <w:r w:rsidR="00E37BDE">
        <w:rPr>
          <w:rFonts w:ascii="Times New Roman" w:hAnsi="Times New Roman"/>
          <w:sz w:val="24"/>
          <w:szCs w:val="24"/>
        </w:rPr>
        <w:t xml:space="preserve"> </w:t>
      </w:r>
      <w:r w:rsidRPr="00C16407">
        <w:rPr>
          <w:rFonts w:ascii="Times New Roman" w:hAnsi="Times New Roman"/>
          <w:sz w:val="24"/>
          <w:szCs w:val="24"/>
        </w:rPr>
        <w:t xml:space="preserve"> </w:t>
      </w:r>
      <w:r w:rsidRPr="00C16407">
        <w:rPr>
          <w:rFonts w:ascii="Times New Roman" w:hAnsi="Times New Roman"/>
          <w:color w:val="000000"/>
          <w:sz w:val="24"/>
          <w:szCs w:val="24"/>
        </w:rPr>
        <w:t>а также в случае уменьшения размера субсидии в связи с сокращением бюджетных ассигнований на предоставление субсидии социально ориентированной некоммерческой организации на мероприятия, направленные на реализацию проекта по персонифицированному финансированию дополнительного образования</w:t>
      </w:r>
      <w:r w:rsidR="00E37BDE">
        <w:rPr>
          <w:rFonts w:ascii="Times New Roman" w:hAnsi="Times New Roman"/>
          <w:color w:val="000000"/>
          <w:sz w:val="24"/>
          <w:szCs w:val="24"/>
        </w:rPr>
        <w:t xml:space="preserve"> в отчетном периоде</w:t>
      </w:r>
      <w:r w:rsidRPr="00C16407">
        <w:rPr>
          <w:rFonts w:ascii="Times New Roman" w:hAnsi="Times New Roman"/>
          <w:color w:val="000000"/>
          <w:sz w:val="24"/>
          <w:szCs w:val="24"/>
        </w:rPr>
        <w:t>.</w:t>
      </w:r>
    </w:p>
    <w:p w:rsidR="0024756E" w:rsidRPr="00C16407" w:rsidRDefault="0024756E" w:rsidP="00C16407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________________________                     ____________________________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(наименование должности)                  (подпись руководителя или уполномоченного лица)</w:t>
      </w: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4756E" w:rsidRPr="00C16407" w:rsidRDefault="0024756E" w:rsidP="00C164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  <w:sectPr w:rsidR="0024756E" w:rsidRPr="00C16407">
          <w:pgSz w:w="11909" w:h="16834"/>
          <w:pgMar w:top="1134" w:right="567" w:bottom="1134" w:left="1701" w:header="454" w:footer="720" w:gutter="0"/>
          <w:pgNumType w:start="1"/>
          <w:cols w:space="720"/>
        </w:sectPr>
      </w:pPr>
    </w:p>
    <w:p w:rsidR="0024756E" w:rsidRPr="00C16407" w:rsidRDefault="0024756E" w:rsidP="00C16407">
      <w:pPr>
        <w:spacing w:line="240" w:lineRule="auto"/>
        <w:ind w:firstLine="6237"/>
        <w:jc w:val="right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lastRenderedPageBreak/>
        <w:t>Приложение 3 к Порядку</w:t>
      </w:r>
    </w:p>
    <w:p w:rsidR="0024756E" w:rsidRPr="00C16407" w:rsidRDefault="0024756E" w:rsidP="00C16407">
      <w:pPr>
        <w:spacing w:line="240" w:lineRule="auto"/>
        <w:ind w:firstLine="5670"/>
        <w:rPr>
          <w:rFonts w:ascii="Times New Roman" w:hAnsi="Times New Roman"/>
          <w:color w:val="000000"/>
          <w:sz w:val="24"/>
          <w:szCs w:val="24"/>
        </w:rPr>
      </w:pPr>
    </w:p>
    <w:p w:rsidR="0024756E" w:rsidRPr="00C16407" w:rsidRDefault="0024756E" w:rsidP="00C16407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Определение размера субсидии получателю субсидии на мероприятия, направленные на реализацию проекта по персонифицированному финансированию доп</w:t>
      </w:r>
      <w:r w:rsidR="0033203A">
        <w:rPr>
          <w:rFonts w:ascii="Times New Roman" w:hAnsi="Times New Roman"/>
          <w:color w:val="000000"/>
          <w:sz w:val="24"/>
          <w:szCs w:val="24"/>
        </w:rPr>
        <w:t>олнительного образования детей</w:t>
      </w:r>
    </w:p>
    <w:p w:rsidR="0024756E" w:rsidRPr="00C16407" w:rsidRDefault="0024756E" w:rsidP="00C16407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4756E" w:rsidRPr="00C16407" w:rsidRDefault="0024756E" w:rsidP="00C1640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Размер предоставляемой субсидии СОНКО определяется по формуле:</w:t>
      </w:r>
    </w:p>
    <w:p w:rsidR="0024756E" w:rsidRPr="00C16407" w:rsidRDefault="0024756E" w:rsidP="00C16407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C16407">
        <w:rPr>
          <w:rFonts w:ascii="Times New Roman" w:hAnsi="Times New Roman"/>
          <w:sz w:val="24"/>
          <w:szCs w:val="24"/>
          <w:vertAlign w:val="subscript"/>
        </w:rPr>
        <w:t>сонко</w:t>
      </w:r>
      <w:proofErr w:type="spellEnd"/>
      <w:r w:rsidRPr="00C16407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C16407">
        <w:rPr>
          <w:rFonts w:ascii="Times New Roman" w:hAnsi="Times New Roman"/>
          <w:sz w:val="24"/>
          <w:szCs w:val="24"/>
          <w:lang w:val="en-US"/>
        </w:rPr>
        <w:t>Zj</w:t>
      </w:r>
      <w:proofErr w:type="spellEnd"/>
      <w:r w:rsidRPr="00C16407">
        <w:rPr>
          <w:rFonts w:ascii="Times New Roman" w:hAnsi="Times New Roman"/>
          <w:sz w:val="24"/>
          <w:szCs w:val="24"/>
        </w:rPr>
        <w:t xml:space="preserve"> </w:t>
      </w:r>
      <w:r w:rsidRPr="00C16407">
        <w:rPr>
          <w:rFonts w:ascii="Times New Roman" w:hAnsi="Times New Roman"/>
          <w:sz w:val="24"/>
          <w:szCs w:val="24"/>
          <w:vertAlign w:val="subscript"/>
        </w:rPr>
        <w:t>+</w:t>
      </w:r>
      <w:r w:rsidRPr="00C164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6407">
        <w:rPr>
          <w:rFonts w:ascii="Times New Roman" w:hAnsi="Times New Roman"/>
          <w:sz w:val="24"/>
          <w:szCs w:val="24"/>
          <w:lang w:val="en-US"/>
        </w:rPr>
        <w:t>Zs</w:t>
      </w:r>
      <w:proofErr w:type="spellEnd"/>
      <w:r w:rsidRPr="00C16407">
        <w:rPr>
          <w:rFonts w:ascii="Times New Roman" w:hAnsi="Times New Roman"/>
          <w:sz w:val="24"/>
          <w:szCs w:val="24"/>
        </w:rPr>
        <w:t>, где:</w:t>
      </w:r>
    </w:p>
    <w:p w:rsidR="0024756E" w:rsidRPr="00C16407" w:rsidRDefault="0024756E" w:rsidP="00C16407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16407">
        <w:rPr>
          <w:rFonts w:ascii="Times New Roman" w:hAnsi="Times New Roman"/>
          <w:color w:val="000000"/>
          <w:sz w:val="24"/>
          <w:szCs w:val="24"/>
          <w:lang w:val="en-US"/>
        </w:rPr>
        <w:t>Zj</w:t>
      </w:r>
      <w:proofErr w:type="spellEnd"/>
      <w:r w:rsidRPr="00C16407">
        <w:rPr>
          <w:rFonts w:ascii="Times New Roman" w:hAnsi="Times New Roman"/>
          <w:color w:val="000000"/>
          <w:sz w:val="24"/>
          <w:szCs w:val="24"/>
        </w:rPr>
        <w:t>- затраты получателя субсидии на оплату услуг по договорам об обучении, заключенным между родителями (законными представителями) детей-участников системы персонифицированного финансирования и поставщиками образовательных услуг, включенными в реестр поставщиков услуг дополнительного образования, оказываемых по сертификатам дополнительного образования (далее-затраты получателя субсидии на оплату услуг по договорам дополнительного образования)</w:t>
      </w:r>
    </w:p>
    <w:p w:rsidR="0024756E" w:rsidRPr="00C16407" w:rsidRDefault="0024756E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C16407">
        <w:rPr>
          <w:rFonts w:ascii="Times New Roman" w:hAnsi="Times New Roman"/>
          <w:sz w:val="24"/>
          <w:szCs w:val="24"/>
          <w:lang w:val="en-US"/>
        </w:rPr>
        <w:t>Zs</w:t>
      </w:r>
      <w:proofErr w:type="spellEnd"/>
      <w:r w:rsidRPr="00C16407">
        <w:rPr>
          <w:rFonts w:ascii="Times New Roman" w:hAnsi="Times New Roman"/>
          <w:sz w:val="24"/>
          <w:szCs w:val="24"/>
        </w:rPr>
        <w:t xml:space="preserve">- затраты СОНКО на выполнение функций уполномоченной организации </w:t>
      </w:r>
    </w:p>
    <w:p w:rsidR="0024756E" w:rsidRPr="00C16407" w:rsidRDefault="0024756E" w:rsidP="00C16407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</w:rPr>
        <w:t>1. Затраты получателя субсидии на оплату услуг по договорам дополнительного образования рассчитываются по формуле:</w:t>
      </w:r>
    </w:p>
    <w:p w:rsidR="0024756E" w:rsidRPr="00C16407" w:rsidRDefault="0024756E" w:rsidP="00C16407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16407">
        <w:rPr>
          <w:rFonts w:ascii="Times New Roman" w:hAnsi="Times New Roman"/>
          <w:color w:val="000000"/>
          <w:sz w:val="24"/>
          <w:szCs w:val="24"/>
          <w:lang w:val="en-US"/>
        </w:rPr>
        <w:t>Zj</w:t>
      </w:r>
      <w:proofErr w:type="spellEnd"/>
      <w:r w:rsidRPr="00C16407">
        <w:rPr>
          <w:rFonts w:ascii="Times New Roman" w:hAnsi="Times New Roman"/>
          <w:color w:val="000000"/>
          <w:sz w:val="24"/>
          <w:szCs w:val="24"/>
        </w:rPr>
        <w:t xml:space="preserve">= </w:t>
      </w:r>
      <w:r w:rsidRPr="00C16407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C16407">
        <w:rPr>
          <w:rFonts w:ascii="Times New Roman" w:hAnsi="Times New Roman"/>
          <w:color w:val="000000"/>
          <w:sz w:val="24"/>
          <w:szCs w:val="24"/>
        </w:rPr>
        <w:t>*</w:t>
      </w:r>
      <w:r w:rsidRPr="00C16407"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 w:rsidRPr="00C16407">
        <w:rPr>
          <w:rFonts w:ascii="Times New Roman" w:hAnsi="Times New Roman"/>
          <w:color w:val="000000"/>
          <w:sz w:val="24"/>
          <w:szCs w:val="24"/>
          <w:vertAlign w:val="subscript"/>
        </w:rPr>
        <w:t>с</w:t>
      </w:r>
      <w:r w:rsidRPr="00C16407">
        <w:rPr>
          <w:rFonts w:ascii="Times New Roman" w:hAnsi="Times New Roman"/>
          <w:color w:val="000000"/>
          <w:sz w:val="24"/>
          <w:szCs w:val="24"/>
        </w:rPr>
        <w:t xml:space="preserve">, где: </w:t>
      </w:r>
    </w:p>
    <w:p w:rsidR="0024756E" w:rsidRPr="00C16407" w:rsidRDefault="0024756E" w:rsidP="00C16407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C16407">
        <w:rPr>
          <w:rFonts w:ascii="Times New Roman" w:hAnsi="Times New Roman"/>
          <w:color w:val="000000"/>
          <w:sz w:val="24"/>
          <w:szCs w:val="24"/>
        </w:rPr>
        <w:t xml:space="preserve"> - норматив обеспечения одного сертификата дополнительного образования, устанавливаемый программой персонифицированного финансирования дополнительного образования детей в </w:t>
      </w:r>
      <w:r>
        <w:rPr>
          <w:rFonts w:ascii="Times New Roman" w:hAnsi="Times New Roman"/>
          <w:color w:val="000000"/>
          <w:sz w:val="24"/>
          <w:szCs w:val="24"/>
        </w:rPr>
        <w:t>Никольском муниципальном районе</w:t>
      </w:r>
      <w:r w:rsidR="00C25902">
        <w:rPr>
          <w:rFonts w:ascii="Times New Roman" w:hAnsi="Times New Roman"/>
          <w:color w:val="000000"/>
          <w:sz w:val="24"/>
          <w:szCs w:val="24"/>
        </w:rPr>
        <w:t xml:space="preserve"> на календарный год</w:t>
      </w:r>
      <w:r w:rsidRPr="00C16407">
        <w:rPr>
          <w:rFonts w:ascii="Times New Roman" w:hAnsi="Times New Roman"/>
          <w:color w:val="000000"/>
          <w:sz w:val="24"/>
          <w:szCs w:val="24"/>
        </w:rPr>
        <w:t>;</w:t>
      </w:r>
    </w:p>
    <w:p w:rsidR="0024756E" w:rsidRPr="00C16407" w:rsidRDefault="0024756E" w:rsidP="00C16407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16407"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 w:rsidRPr="00C16407">
        <w:rPr>
          <w:rFonts w:ascii="Times New Roman" w:hAnsi="Times New Roman"/>
          <w:color w:val="000000"/>
          <w:sz w:val="24"/>
          <w:szCs w:val="24"/>
          <w:vertAlign w:val="subscript"/>
        </w:rPr>
        <w:t>с</w:t>
      </w:r>
      <w:r w:rsidRPr="00C16407">
        <w:rPr>
          <w:rFonts w:ascii="Times New Roman" w:hAnsi="Times New Roman"/>
          <w:color w:val="000000"/>
          <w:sz w:val="24"/>
          <w:szCs w:val="24"/>
        </w:rPr>
        <w:t xml:space="preserve"> - количество сертификатов, участвующих в реализации проекта по персонифицированному финансированию дополнительного образования детей, обеспечиваемых за счет средств </w:t>
      </w:r>
      <w:r>
        <w:rPr>
          <w:rFonts w:ascii="Times New Roman" w:hAnsi="Times New Roman"/>
          <w:color w:val="000000"/>
          <w:sz w:val="24"/>
          <w:szCs w:val="24"/>
        </w:rPr>
        <w:t>районного</w:t>
      </w:r>
      <w:r w:rsidRPr="00C16407">
        <w:rPr>
          <w:rFonts w:ascii="Times New Roman" w:hAnsi="Times New Roman"/>
          <w:color w:val="000000"/>
          <w:sz w:val="24"/>
          <w:szCs w:val="24"/>
        </w:rPr>
        <w:t xml:space="preserve"> бюджета, согласно программы персонифицированного финансирования дополнительного образования детей в </w:t>
      </w:r>
      <w:r>
        <w:rPr>
          <w:rFonts w:ascii="Times New Roman" w:hAnsi="Times New Roman"/>
          <w:color w:val="000000"/>
          <w:sz w:val="24"/>
          <w:szCs w:val="24"/>
        </w:rPr>
        <w:t>Никольском муниципальном районе</w:t>
      </w:r>
      <w:r w:rsidR="00C25902">
        <w:rPr>
          <w:rFonts w:ascii="Times New Roman" w:hAnsi="Times New Roman"/>
          <w:color w:val="000000"/>
          <w:sz w:val="24"/>
          <w:szCs w:val="24"/>
        </w:rPr>
        <w:t xml:space="preserve"> на календарный учебный год</w:t>
      </w:r>
      <w:r w:rsidRPr="00C16407">
        <w:rPr>
          <w:rFonts w:ascii="Times New Roman" w:hAnsi="Times New Roman"/>
          <w:color w:val="000000"/>
          <w:sz w:val="24"/>
          <w:szCs w:val="24"/>
        </w:rPr>
        <w:t>.</w:t>
      </w:r>
    </w:p>
    <w:p w:rsidR="0024756E" w:rsidRPr="00C16407" w:rsidRDefault="0024756E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2. Затраты получателю субсидии на выполнение функций уполномоченной организации рассчитываются по формуле:</w:t>
      </w:r>
    </w:p>
    <w:p w:rsidR="0024756E" w:rsidRPr="00C16407" w:rsidRDefault="0024756E" w:rsidP="00C1640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6407">
        <w:rPr>
          <w:rFonts w:ascii="Times New Roman" w:hAnsi="Times New Roman"/>
          <w:sz w:val="24"/>
          <w:szCs w:val="24"/>
          <w:lang w:val="en-US"/>
        </w:rPr>
        <w:t>Zs</w:t>
      </w:r>
      <w:proofErr w:type="spellEnd"/>
      <w:r w:rsidRPr="00C16407">
        <w:rPr>
          <w:rFonts w:ascii="Times New Roman" w:hAnsi="Times New Roman"/>
          <w:sz w:val="24"/>
          <w:szCs w:val="24"/>
        </w:rPr>
        <w:t xml:space="preserve">= </w:t>
      </w:r>
      <w:r w:rsidRPr="00C16407">
        <w:rPr>
          <w:rFonts w:ascii="Times New Roman" w:hAnsi="Times New Roman"/>
          <w:i/>
          <w:sz w:val="24"/>
          <w:szCs w:val="24"/>
          <w:lang w:val="en-US"/>
        </w:rPr>
        <w:t>N</w:t>
      </w:r>
      <w:r w:rsidRPr="00C16407">
        <w:rPr>
          <w:rFonts w:ascii="Times New Roman" w:hAnsi="Times New Roman"/>
          <w:sz w:val="24"/>
          <w:szCs w:val="24"/>
          <w:vertAlign w:val="subscript"/>
          <w:lang w:val="en-US"/>
        </w:rPr>
        <w:t>ot</w:t>
      </w:r>
      <w:r w:rsidRPr="00C16407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C16407">
        <w:rPr>
          <w:rFonts w:ascii="Times New Roman" w:hAnsi="Times New Roman"/>
          <w:i/>
          <w:sz w:val="24"/>
          <w:szCs w:val="24"/>
          <w:lang w:val="en-US"/>
        </w:rPr>
        <w:t>N</w:t>
      </w:r>
      <w:r w:rsidRPr="00C16407">
        <w:rPr>
          <w:rFonts w:ascii="Times New Roman" w:hAnsi="Times New Roman"/>
          <w:sz w:val="24"/>
          <w:szCs w:val="24"/>
          <w:vertAlign w:val="subscript"/>
          <w:lang w:val="en-US"/>
        </w:rPr>
        <w:t>not</w:t>
      </w:r>
      <w:proofErr w:type="spellEnd"/>
      <w:r w:rsidRPr="00C16407">
        <w:rPr>
          <w:rFonts w:ascii="Times New Roman" w:hAnsi="Times New Roman"/>
          <w:sz w:val="24"/>
          <w:szCs w:val="24"/>
        </w:rPr>
        <w:t xml:space="preserve"> , где:</w:t>
      </w:r>
    </w:p>
    <w:p w:rsidR="0024756E" w:rsidRPr="00C16407" w:rsidRDefault="0024756E" w:rsidP="00C16407">
      <w:pPr>
        <w:spacing w:line="240" w:lineRule="auto"/>
        <w:ind w:right="59"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i/>
          <w:sz w:val="24"/>
          <w:szCs w:val="24"/>
          <w:lang w:val="en-US"/>
        </w:rPr>
        <w:t>N</w:t>
      </w:r>
      <w:r w:rsidRPr="00C16407">
        <w:rPr>
          <w:rFonts w:ascii="Times New Roman" w:hAnsi="Times New Roman"/>
          <w:sz w:val="24"/>
          <w:szCs w:val="24"/>
          <w:vertAlign w:val="subscript"/>
          <w:lang w:val="en-US"/>
        </w:rPr>
        <w:t>ot</w:t>
      </w:r>
      <w:r w:rsidRPr="00C16407">
        <w:rPr>
          <w:rFonts w:ascii="Times New Roman" w:hAnsi="Times New Roman"/>
          <w:sz w:val="24"/>
          <w:szCs w:val="24"/>
        </w:rPr>
        <w:t xml:space="preserve"> - затраты на выплату заработной платы специалистам и руководителю, обеспечивающим выполнение функций уполномоченной организации;</w:t>
      </w:r>
    </w:p>
    <w:p w:rsidR="0024756E" w:rsidRPr="00C16407" w:rsidRDefault="0024756E" w:rsidP="00C16407">
      <w:pPr>
        <w:spacing w:line="240" w:lineRule="auto"/>
        <w:ind w:right="59"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6407">
        <w:rPr>
          <w:rFonts w:ascii="Times New Roman" w:hAnsi="Times New Roman"/>
          <w:i/>
          <w:sz w:val="24"/>
          <w:szCs w:val="24"/>
          <w:lang w:val="en-US"/>
        </w:rPr>
        <w:t>N</w:t>
      </w:r>
      <w:r w:rsidRPr="00C16407">
        <w:rPr>
          <w:rFonts w:ascii="Times New Roman" w:hAnsi="Times New Roman"/>
          <w:sz w:val="24"/>
          <w:szCs w:val="24"/>
          <w:vertAlign w:val="subscript"/>
          <w:lang w:val="en-US"/>
        </w:rPr>
        <w:t>not</w:t>
      </w:r>
      <w:proofErr w:type="spellEnd"/>
      <w:r w:rsidRPr="00C16407">
        <w:rPr>
          <w:rFonts w:ascii="Times New Roman" w:hAnsi="Times New Roman"/>
          <w:sz w:val="24"/>
          <w:szCs w:val="24"/>
        </w:rPr>
        <w:t xml:space="preserve"> - начисление на оплату труда.</w:t>
      </w:r>
    </w:p>
    <w:p w:rsidR="0024756E" w:rsidRPr="00C16407" w:rsidRDefault="0024756E" w:rsidP="00497CDF">
      <w:pPr>
        <w:spacing w:line="240" w:lineRule="auto"/>
        <w:ind w:firstLine="567"/>
        <w:rPr>
          <w:rFonts w:ascii="Times New Roman" w:hAnsi="Times New Roman"/>
          <w:sz w:val="24"/>
          <w:szCs w:val="24"/>
        </w:rPr>
        <w:sectPr w:rsidR="0024756E" w:rsidRPr="00C16407">
          <w:pgSz w:w="11909" w:h="16834"/>
          <w:pgMar w:top="1134" w:right="567" w:bottom="1134" w:left="1701" w:header="454" w:footer="720" w:gutter="0"/>
          <w:pgNumType w:start="1"/>
          <w:cols w:space="720"/>
        </w:sectPr>
      </w:pPr>
      <w:r w:rsidRPr="00C16407">
        <w:rPr>
          <w:rFonts w:ascii="Times New Roman" w:hAnsi="Times New Roman"/>
          <w:sz w:val="24"/>
          <w:szCs w:val="24"/>
        </w:rPr>
        <w:t xml:space="preserve">Расчет затрат получателя субсидии на выполнение функций уполномоченной организации осуществляется согласно документально подтвержденной сметы расходов получателя субсидии в пределах средств, предусмотренных на эти цели в </w:t>
      </w:r>
      <w:r>
        <w:rPr>
          <w:rFonts w:ascii="Times New Roman" w:hAnsi="Times New Roman"/>
          <w:sz w:val="24"/>
          <w:szCs w:val="24"/>
        </w:rPr>
        <w:t>районном</w:t>
      </w:r>
      <w:r w:rsidR="00497CDF">
        <w:rPr>
          <w:rFonts w:ascii="Times New Roman" w:hAnsi="Times New Roman"/>
          <w:sz w:val="24"/>
          <w:szCs w:val="24"/>
        </w:rPr>
        <w:t xml:space="preserve"> бюджете.  </w:t>
      </w:r>
    </w:p>
    <w:p w:rsidR="00631987" w:rsidRDefault="00631987" w:rsidP="00497CD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4756E" w:rsidRPr="00C16407" w:rsidRDefault="0024756E" w:rsidP="00C16407">
      <w:pPr>
        <w:spacing w:line="240" w:lineRule="auto"/>
        <w:ind w:firstLine="6521"/>
        <w:jc w:val="right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Приложение 4 к Порядку</w:t>
      </w:r>
    </w:p>
    <w:p w:rsidR="0024756E" w:rsidRPr="00C16407" w:rsidRDefault="0024756E" w:rsidP="00C1640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756E" w:rsidRPr="00C16407" w:rsidRDefault="0024756E" w:rsidP="00C16407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Заявка о перечислении субсидии (авансовый платеж)</w:t>
      </w:r>
    </w:p>
    <w:p w:rsidR="0024756E" w:rsidRPr="00C16407" w:rsidRDefault="0024756E" w:rsidP="00C1640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_______________________________________________________ (далее – СОНКО) просит Вас перечислить в рамках Соглашения от «__» _________ </w:t>
      </w:r>
      <w:r w:rsidR="00E37BDE">
        <w:rPr>
          <w:rFonts w:ascii="Times New Roman" w:hAnsi="Times New Roman"/>
          <w:sz w:val="24"/>
          <w:szCs w:val="24"/>
        </w:rPr>
        <w:t>__</w:t>
      </w:r>
      <w:r w:rsidR="00A16574">
        <w:rPr>
          <w:rFonts w:ascii="Times New Roman" w:hAnsi="Times New Roman"/>
          <w:sz w:val="24"/>
          <w:szCs w:val="24"/>
        </w:rPr>
        <w:t>_</w:t>
      </w:r>
      <w:r w:rsidRPr="00C16407">
        <w:rPr>
          <w:rFonts w:ascii="Times New Roman" w:hAnsi="Times New Roman"/>
          <w:sz w:val="24"/>
          <w:szCs w:val="24"/>
        </w:rPr>
        <w:t xml:space="preserve">г. №___ (далее – Соглашение) </w:t>
      </w:r>
      <w:r w:rsidRPr="00C16407">
        <w:rPr>
          <w:rFonts w:ascii="Times New Roman" w:hAnsi="Times New Roman"/>
          <w:sz w:val="24"/>
          <w:szCs w:val="24"/>
          <w:shd w:val="clear" w:color="auto" w:fill="FFFFFF"/>
        </w:rPr>
        <w:t xml:space="preserve">на финансовое обеспечение </w:t>
      </w:r>
      <w:r w:rsidRPr="00C16407">
        <w:rPr>
          <w:rFonts w:ascii="Times New Roman" w:hAnsi="Times New Roman"/>
          <w:sz w:val="24"/>
          <w:szCs w:val="24"/>
        </w:rPr>
        <w:t xml:space="preserve">затрат СОНКО, возникающих при реализации </w:t>
      </w:r>
      <w:r w:rsidRPr="00C16407">
        <w:rPr>
          <w:rFonts w:ascii="Times New Roman" w:hAnsi="Times New Roman"/>
          <w:color w:val="000000"/>
          <w:sz w:val="24"/>
          <w:szCs w:val="24"/>
        </w:rPr>
        <w:t>мероприятия, направленного на реализацию проекта по персонифицированному финансированию дополнительного образования детей</w:t>
      </w:r>
      <w:r w:rsidRPr="00C16407">
        <w:rPr>
          <w:rFonts w:ascii="Times New Roman" w:hAnsi="Times New Roman"/>
          <w:sz w:val="24"/>
          <w:szCs w:val="24"/>
        </w:rPr>
        <w:t xml:space="preserve">, в __________ месяце </w:t>
      </w:r>
      <w:r w:rsidR="00E37BDE">
        <w:rPr>
          <w:rFonts w:ascii="Times New Roman" w:hAnsi="Times New Roman"/>
          <w:sz w:val="24"/>
          <w:szCs w:val="24"/>
        </w:rPr>
        <w:t>__</w:t>
      </w:r>
      <w:r w:rsidR="00A16574">
        <w:rPr>
          <w:rFonts w:ascii="Times New Roman" w:hAnsi="Times New Roman"/>
          <w:sz w:val="24"/>
          <w:szCs w:val="24"/>
        </w:rPr>
        <w:t>_</w:t>
      </w:r>
      <w:r w:rsidRPr="00C16407">
        <w:rPr>
          <w:rFonts w:ascii="Times New Roman" w:hAnsi="Times New Roman"/>
          <w:sz w:val="24"/>
          <w:szCs w:val="24"/>
        </w:rPr>
        <w:t xml:space="preserve"> года субсидию в размере __________ рублей 00 коп.</w:t>
      </w:r>
    </w:p>
    <w:p w:rsidR="0024756E" w:rsidRPr="00C16407" w:rsidRDefault="0024756E" w:rsidP="00C1640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За счет средств указанной субсидии будут осуществлены расходы СОНКО, связанные с оплатой образовательных услуг, оказанных в рамках договоров об обучении, представленных в приложении к настоящей заявке, детям с использованием сертификатов дополнительного образования, выданных в </w:t>
      </w:r>
      <w:r>
        <w:rPr>
          <w:rFonts w:ascii="Times New Roman" w:hAnsi="Times New Roman"/>
          <w:sz w:val="24"/>
          <w:szCs w:val="24"/>
        </w:rPr>
        <w:t>Никольском муниципальном районе</w:t>
      </w:r>
      <w:r w:rsidRPr="00C16407">
        <w:rPr>
          <w:rFonts w:ascii="Times New Roman" w:hAnsi="Times New Roman"/>
          <w:sz w:val="24"/>
          <w:szCs w:val="24"/>
        </w:rPr>
        <w:t xml:space="preserve">, в соответствии с заключенными договорами об оплате дополнительного образования с поставщиками образовательных услуг, в объеме __________ рублей </w:t>
      </w:r>
      <w:r w:rsidR="00C25902">
        <w:rPr>
          <w:rFonts w:ascii="Times New Roman" w:hAnsi="Times New Roman"/>
          <w:sz w:val="24"/>
          <w:szCs w:val="24"/>
        </w:rPr>
        <w:t>__</w:t>
      </w:r>
      <w:r w:rsidRPr="00C16407">
        <w:rPr>
          <w:rFonts w:ascii="Times New Roman" w:hAnsi="Times New Roman"/>
          <w:sz w:val="24"/>
          <w:szCs w:val="24"/>
        </w:rPr>
        <w:t xml:space="preserve"> коп.</w:t>
      </w:r>
    </w:p>
    <w:p w:rsidR="0024756E" w:rsidRPr="00C16407" w:rsidRDefault="0024756E" w:rsidP="00C1640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Приложение. Реестр действующих в ______ месяце </w:t>
      </w:r>
      <w:r w:rsidR="00E37BDE">
        <w:rPr>
          <w:rFonts w:ascii="Times New Roman" w:hAnsi="Times New Roman"/>
          <w:sz w:val="24"/>
          <w:szCs w:val="24"/>
        </w:rPr>
        <w:t>___</w:t>
      </w:r>
      <w:r w:rsidR="00A16574">
        <w:rPr>
          <w:rFonts w:ascii="Times New Roman" w:hAnsi="Times New Roman"/>
          <w:sz w:val="24"/>
          <w:szCs w:val="24"/>
        </w:rPr>
        <w:t>_</w:t>
      </w:r>
      <w:r w:rsidRPr="00C16407">
        <w:rPr>
          <w:rFonts w:ascii="Times New Roman" w:hAnsi="Times New Roman"/>
          <w:sz w:val="24"/>
          <w:szCs w:val="24"/>
        </w:rPr>
        <w:t xml:space="preserve"> года договоров об обучении детей - участников системы персонифицированного финансирования</w:t>
      </w:r>
    </w:p>
    <w:p w:rsidR="0024756E" w:rsidRPr="00C16407" w:rsidRDefault="0024756E" w:rsidP="00C1640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53"/>
        <w:gridCol w:w="2410"/>
        <w:gridCol w:w="4252"/>
      </w:tblGrid>
      <w:tr w:rsidR="0024756E" w:rsidRPr="00C16407" w:rsidTr="00C164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40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407">
              <w:rPr>
                <w:rFonts w:ascii="Times New Roman" w:hAnsi="Times New Roman"/>
                <w:sz w:val="24"/>
                <w:szCs w:val="24"/>
              </w:rPr>
              <w:t>Номер сертификата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407">
              <w:rPr>
                <w:rFonts w:ascii="Times New Roman" w:hAnsi="Times New Roman"/>
                <w:sz w:val="24"/>
                <w:szCs w:val="24"/>
              </w:rPr>
              <w:t>Реквизиты договора об обучении</w:t>
            </w:r>
          </w:p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407">
              <w:rPr>
                <w:rFonts w:ascii="Times New Roman" w:hAnsi="Times New Roman"/>
                <w:sz w:val="24"/>
                <w:szCs w:val="24"/>
              </w:rPr>
              <w:t>(твердой оферты)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407">
              <w:rPr>
                <w:rFonts w:ascii="Times New Roman" w:hAnsi="Times New Roman"/>
                <w:sz w:val="24"/>
                <w:szCs w:val="24"/>
              </w:rPr>
              <w:t>Объем обязательств СОНКО за текущий месяц в соответствии с договорами об обучении (твердыми офертами)</w:t>
            </w:r>
          </w:p>
        </w:tc>
      </w:tr>
      <w:tr w:rsidR="0024756E" w:rsidRPr="00C16407" w:rsidTr="00C164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4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56E" w:rsidRPr="00C16407" w:rsidTr="00C164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4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56E" w:rsidRPr="00C16407" w:rsidTr="00C164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4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56E" w:rsidRPr="00C16407" w:rsidRDefault="0024756E" w:rsidP="00C1640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24756E" w:rsidRPr="00C16407" w:rsidTr="00C16407">
        <w:trPr>
          <w:trHeight w:val="321"/>
        </w:trPr>
        <w:tc>
          <w:tcPr>
            <w:tcW w:w="9587" w:type="dxa"/>
            <w:gridSpan w:val="2"/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ind w:right="652"/>
              <w:rPr>
                <w:rFonts w:ascii="Times New Roman" w:hAnsi="Times New Roman"/>
                <w:sz w:val="24"/>
                <w:szCs w:val="24"/>
              </w:rPr>
            </w:pPr>
            <w:r w:rsidRPr="00C16407">
              <w:rPr>
                <w:rFonts w:ascii="Times New Roman" w:hAnsi="Times New Roman"/>
                <w:sz w:val="24"/>
                <w:szCs w:val="24"/>
              </w:rPr>
              <w:t>Наименование СОНКО</w:t>
            </w:r>
          </w:p>
        </w:tc>
      </w:tr>
      <w:tr w:rsidR="0024756E" w:rsidRPr="00C16407" w:rsidTr="00C16407">
        <w:trPr>
          <w:trHeight w:val="229"/>
        </w:trPr>
        <w:tc>
          <w:tcPr>
            <w:tcW w:w="4825" w:type="dxa"/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407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407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</w:tr>
      <w:tr w:rsidR="0024756E" w:rsidRPr="00C16407" w:rsidTr="00C16407">
        <w:trPr>
          <w:trHeight w:val="20"/>
        </w:trPr>
        <w:tc>
          <w:tcPr>
            <w:tcW w:w="4825" w:type="dxa"/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407">
              <w:rPr>
                <w:rFonts w:ascii="Times New Roman" w:hAnsi="Times New Roman"/>
                <w:sz w:val="24"/>
                <w:szCs w:val="24"/>
              </w:rPr>
              <w:t>_________________/_________________/</w:t>
            </w:r>
          </w:p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407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407">
              <w:rPr>
                <w:rFonts w:ascii="Times New Roman" w:hAnsi="Times New Roman"/>
                <w:sz w:val="24"/>
                <w:szCs w:val="24"/>
              </w:rPr>
              <w:t>_________________/_______________/</w:t>
            </w:r>
          </w:p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56E" w:rsidRPr="00C16407" w:rsidRDefault="0024756E" w:rsidP="00C1640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4756E" w:rsidRPr="00C16407" w:rsidRDefault="0024756E" w:rsidP="00C16407">
      <w:pPr>
        <w:spacing w:line="240" w:lineRule="auto"/>
        <w:rPr>
          <w:rFonts w:ascii="Times New Roman" w:hAnsi="Times New Roman"/>
          <w:sz w:val="24"/>
          <w:szCs w:val="24"/>
        </w:rPr>
        <w:sectPr w:rsidR="0024756E" w:rsidRPr="00C16407">
          <w:pgSz w:w="11909" w:h="16834"/>
          <w:pgMar w:top="1134" w:right="567" w:bottom="1134" w:left="1701" w:header="454" w:footer="720" w:gutter="0"/>
          <w:pgNumType w:start="1"/>
          <w:cols w:space="720"/>
        </w:sectPr>
      </w:pPr>
    </w:p>
    <w:p w:rsidR="0024756E" w:rsidRPr="00C16407" w:rsidRDefault="0024756E" w:rsidP="00C16407">
      <w:pPr>
        <w:spacing w:line="240" w:lineRule="auto"/>
        <w:ind w:firstLine="6379"/>
        <w:jc w:val="right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lastRenderedPageBreak/>
        <w:t>Приложение 5 к Порядку</w:t>
      </w:r>
    </w:p>
    <w:p w:rsidR="0024756E" w:rsidRPr="00C16407" w:rsidRDefault="0024756E" w:rsidP="00C1640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756E" w:rsidRPr="00C16407" w:rsidRDefault="0024756E" w:rsidP="00C16407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>Заявка на оплату оказанных услуг (окончательный расчет)</w:t>
      </w:r>
    </w:p>
    <w:p w:rsidR="0024756E" w:rsidRPr="00C16407" w:rsidRDefault="0024756E" w:rsidP="00C1640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_______________________________________________________ (далее – СОНКО) просит Вас перечислить в рамках Соглашения от «__» _________ </w:t>
      </w:r>
      <w:r w:rsidR="00E37BDE">
        <w:rPr>
          <w:rFonts w:ascii="Times New Roman" w:hAnsi="Times New Roman"/>
          <w:sz w:val="24"/>
          <w:szCs w:val="24"/>
        </w:rPr>
        <w:t>___</w:t>
      </w:r>
      <w:r w:rsidR="00A16574">
        <w:rPr>
          <w:rFonts w:ascii="Times New Roman" w:hAnsi="Times New Roman"/>
          <w:sz w:val="24"/>
          <w:szCs w:val="24"/>
        </w:rPr>
        <w:t>_</w:t>
      </w:r>
      <w:r w:rsidRPr="00C16407">
        <w:rPr>
          <w:rFonts w:ascii="Times New Roman" w:hAnsi="Times New Roman"/>
          <w:sz w:val="24"/>
          <w:szCs w:val="24"/>
        </w:rPr>
        <w:t xml:space="preserve"> г. №___ (далее – Соглашение) </w:t>
      </w:r>
      <w:r w:rsidRPr="00C16407">
        <w:rPr>
          <w:rFonts w:ascii="Times New Roman" w:hAnsi="Times New Roman"/>
          <w:sz w:val="24"/>
          <w:szCs w:val="24"/>
          <w:shd w:val="clear" w:color="auto" w:fill="FFFFFF"/>
        </w:rPr>
        <w:t xml:space="preserve">на финансовое обеспечение </w:t>
      </w:r>
      <w:r w:rsidRPr="00C16407">
        <w:rPr>
          <w:rFonts w:ascii="Times New Roman" w:hAnsi="Times New Roman"/>
          <w:sz w:val="24"/>
          <w:szCs w:val="24"/>
        </w:rPr>
        <w:t xml:space="preserve">затрат СОНКО, возникающих при реализации </w:t>
      </w:r>
      <w:r w:rsidRPr="00C16407">
        <w:rPr>
          <w:rFonts w:ascii="Times New Roman" w:hAnsi="Times New Roman"/>
          <w:color w:val="000000"/>
          <w:sz w:val="24"/>
          <w:szCs w:val="24"/>
        </w:rPr>
        <w:t>мероприятия, направленного на реализацию проекта по персонифицированному финансированию дополнительного образ</w:t>
      </w:r>
      <w:r w:rsidR="00C25902">
        <w:rPr>
          <w:rFonts w:ascii="Times New Roman" w:hAnsi="Times New Roman"/>
          <w:color w:val="000000"/>
          <w:sz w:val="24"/>
          <w:szCs w:val="24"/>
        </w:rPr>
        <w:t>___</w:t>
      </w:r>
      <w:r w:rsidRPr="00C16407">
        <w:rPr>
          <w:rFonts w:ascii="Times New Roman" w:hAnsi="Times New Roman"/>
          <w:sz w:val="24"/>
          <w:szCs w:val="24"/>
        </w:rPr>
        <w:t xml:space="preserve"> коп.</w:t>
      </w:r>
    </w:p>
    <w:p w:rsidR="0024756E" w:rsidRPr="00C16407" w:rsidRDefault="0024756E" w:rsidP="00C1640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За счет средств указанной субсидии будут осуществлены расходы СОНКО, связанные с оплатой образовательных услуг, оказанных в рамках договоров об обучении, представленных в приложении к настоящей заявке, детям с использованием сертификатов дополнительного образования, выданных в </w:t>
      </w:r>
      <w:r>
        <w:rPr>
          <w:rFonts w:ascii="Times New Roman" w:hAnsi="Times New Roman"/>
          <w:sz w:val="24"/>
          <w:szCs w:val="24"/>
        </w:rPr>
        <w:t>Никольском муниципальном районе</w:t>
      </w:r>
      <w:r w:rsidRPr="00C16407">
        <w:rPr>
          <w:rFonts w:ascii="Times New Roman" w:hAnsi="Times New Roman"/>
          <w:sz w:val="24"/>
          <w:szCs w:val="24"/>
        </w:rPr>
        <w:t xml:space="preserve">, в соответствии с заключенными договорами об оплате дополнительного образования с поставщиками образовательных услуг, в объеме __________ рублей </w:t>
      </w:r>
      <w:r w:rsidR="00C25902">
        <w:rPr>
          <w:rFonts w:ascii="Times New Roman" w:hAnsi="Times New Roman"/>
          <w:sz w:val="24"/>
          <w:szCs w:val="24"/>
        </w:rPr>
        <w:t>___</w:t>
      </w:r>
      <w:r w:rsidRPr="00C16407">
        <w:rPr>
          <w:rFonts w:ascii="Times New Roman" w:hAnsi="Times New Roman"/>
          <w:sz w:val="24"/>
          <w:szCs w:val="24"/>
        </w:rPr>
        <w:t xml:space="preserve"> коп.</w:t>
      </w:r>
    </w:p>
    <w:p w:rsidR="0024756E" w:rsidRPr="00C16407" w:rsidRDefault="0024756E" w:rsidP="00C1640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16407">
        <w:rPr>
          <w:rFonts w:ascii="Times New Roman" w:hAnsi="Times New Roman"/>
          <w:sz w:val="24"/>
          <w:szCs w:val="24"/>
        </w:rPr>
        <w:t xml:space="preserve">Приложение. Реестр действующих в ______ месяце </w:t>
      </w:r>
      <w:r w:rsidR="00E37BDE">
        <w:rPr>
          <w:rFonts w:ascii="Times New Roman" w:hAnsi="Times New Roman"/>
          <w:sz w:val="24"/>
          <w:szCs w:val="24"/>
        </w:rPr>
        <w:t>____</w:t>
      </w:r>
      <w:r w:rsidR="00A16574">
        <w:rPr>
          <w:rFonts w:ascii="Times New Roman" w:hAnsi="Times New Roman"/>
          <w:sz w:val="24"/>
          <w:szCs w:val="24"/>
        </w:rPr>
        <w:t>_</w:t>
      </w:r>
      <w:r w:rsidRPr="00C16407">
        <w:rPr>
          <w:rFonts w:ascii="Times New Roman" w:hAnsi="Times New Roman"/>
          <w:sz w:val="24"/>
          <w:szCs w:val="24"/>
        </w:rPr>
        <w:t xml:space="preserve"> года договоров об обучении детей - участников системы персонифицированного финансирования</w:t>
      </w:r>
    </w:p>
    <w:p w:rsidR="0024756E" w:rsidRPr="00C16407" w:rsidRDefault="0024756E" w:rsidP="00C1640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53"/>
        <w:gridCol w:w="2410"/>
        <w:gridCol w:w="4252"/>
      </w:tblGrid>
      <w:tr w:rsidR="0024756E" w:rsidRPr="00C16407" w:rsidTr="00C164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40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407">
              <w:rPr>
                <w:rFonts w:ascii="Times New Roman" w:hAnsi="Times New Roman"/>
                <w:sz w:val="24"/>
                <w:szCs w:val="24"/>
              </w:rPr>
              <w:t>Номер сертификата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407">
              <w:rPr>
                <w:rFonts w:ascii="Times New Roman" w:hAnsi="Times New Roman"/>
                <w:sz w:val="24"/>
                <w:szCs w:val="24"/>
              </w:rPr>
              <w:t>Реквизиты договора об обучении</w:t>
            </w:r>
          </w:p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407">
              <w:rPr>
                <w:rFonts w:ascii="Times New Roman" w:hAnsi="Times New Roman"/>
                <w:sz w:val="24"/>
                <w:szCs w:val="24"/>
              </w:rPr>
              <w:t>(твердой оферты)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407">
              <w:rPr>
                <w:rFonts w:ascii="Times New Roman" w:hAnsi="Times New Roman"/>
                <w:sz w:val="24"/>
                <w:szCs w:val="24"/>
              </w:rPr>
              <w:t>Объем обязательств СОНКО за текущий месяц в соответствии с договорами об обучении (твердыми офертами)</w:t>
            </w:r>
          </w:p>
        </w:tc>
      </w:tr>
      <w:tr w:rsidR="0024756E" w:rsidRPr="00C16407" w:rsidTr="00C164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4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56E" w:rsidRPr="00C16407" w:rsidTr="00C164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4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56E" w:rsidRPr="00C16407" w:rsidTr="00C164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4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56E" w:rsidRPr="00C16407" w:rsidRDefault="0024756E" w:rsidP="00C1640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24756E" w:rsidRPr="00C16407" w:rsidTr="00C16407">
        <w:trPr>
          <w:trHeight w:val="37"/>
        </w:trPr>
        <w:tc>
          <w:tcPr>
            <w:tcW w:w="9587" w:type="dxa"/>
            <w:gridSpan w:val="2"/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407">
              <w:rPr>
                <w:rFonts w:ascii="Times New Roman" w:hAnsi="Times New Roman"/>
                <w:sz w:val="24"/>
                <w:szCs w:val="24"/>
              </w:rPr>
              <w:t>Наименование СОНКО</w:t>
            </w:r>
          </w:p>
        </w:tc>
      </w:tr>
      <w:tr w:rsidR="0024756E" w:rsidRPr="00C16407" w:rsidTr="00C16407">
        <w:trPr>
          <w:trHeight w:val="527"/>
        </w:trPr>
        <w:tc>
          <w:tcPr>
            <w:tcW w:w="4825" w:type="dxa"/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407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407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</w:tr>
      <w:tr w:rsidR="0024756E" w:rsidRPr="00C16407" w:rsidTr="00C16407">
        <w:trPr>
          <w:trHeight w:val="24"/>
        </w:trPr>
        <w:tc>
          <w:tcPr>
            <w:tcW w:w="4825" w:type="dxa"/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407">
              <w:rPr>
                <w:rFonts w:ascii="Times New Roman" w:hAnsi="Times New Roman"/>
                <w:sz w:val="24"/>
                <w:szCs w:val="24"/>
              </w:rPr>
              <w:t>_________________/_________________/</w:t>
            </w:r>
          </w:p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407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407">
              <w:rPr>
                <w:rFonts w:ascii="Times New Roman" w:hAnsi="Times New Roman"/>
                <w:sz w:val="24"/>
                <w:szCs w:val="24"/>
              </w:rPr>
              <w:t>_________________/_______________/</w:t>
            </w:r>
          </w:p>
          <w:p w:rsidR="0024756E" w:rsidRPr="00C16407" w:rsidRDefault="0024756E" w:rsidP="00C16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56E" w:rsidRDefault="0024756E" w:rsidP="00ED70B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24A50" w:rsidRDefault="00F24A50" w:rsidP="00ED70B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24A50" w:rsidRDefault="00F24A50" w:rsidP="00ED70B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24A50" w:rsidRDefault="00F24A50" w:rsidP="00ED70B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24A50" w:rsidRDefault="00F24A50" w:rsidP="00ED70B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24A50" w:rsidRDefault="00F24A50" w:rsidP="00ED70B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24A50" w:rsidRDefault="00F24A50" w:rsidP="00ED70B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24A50" w:rsidRDefault="00F24A50" w:rsidP="00ED70B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24A50" w:rsidRDefault="00F24A50" w:rsidP="00ED70B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24A50" w:rsidRDefault="00F24A50" w:rsidP="00ED70B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24A50" w:rsidRDefault="00F24A50" w:rsidP="00ED70B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24A50" w:rsidRDefault="00F24A50" w:rsidP="00ED70B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24A50" w:rsidRDefault="00F24A50" w:rsidP="00ED70B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24A50" w:rsidRDefault="00F24A50" w:rsidP="00ED70B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24A50" w:rsidRDefault="00F24A50" w:rsidP="00ED70B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24A50" w:rsidRDefault="00F24A50" w:rsidP="00ED70B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B6495" w:rsidRDefault="00FB6495" w:rsidP="00ED70B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24A50" w:rsidRDefault="00F24A50" w:rsidP="00ED70B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24A50" w:rsidRPr="00E6655C" w:rsidRDefault="00F24A50" w:rsidP="00605AA0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F24A50" w:rsidRPr="00E6655C" w:rsidSect="00B3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22CFA"/>
    <w:multiLevelType w:val="hybridMultilevel"/>
    <w:tmpl w:val="AEDC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2E049B"/>
    <w:multiLevelType w:val="hybridMultilevel"/>
    <w:tmpl w:val="CA4698BE"/>
    <w:lvl w:ilvl="0" w:tplc="6D46B2D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872D3"/>
    <w:multiLevelType w:val="multilevel"/>
    <w:tmpl w:val="D138061A"/>
    <w:lvl w:ilvl="0">
      <w:start w:val="1"/>
      <w:numFmt w:val="decimal"/>
      <w:lvlText w:val="%1."/>
      <w:lvlJc w:val="left"/>
      <w:pPr>
        <w:ind w:left="1032" w:hanging="67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65"/>
    <w:rsid w:val="0000314D"/>
    <w:rsid w:val="000373CA"/>
    <w:rsid w:val="000436AB"/>
    <w:rsid w:val="0007241D"/>
    <w:rsid w:val="000837ED"/>
    <w:rsid w:val="000902C5"/>
    <w:rsid w:val="00096C5B"/>
    <w:rsid w:val="000A4851"/>
    <w:rsid w:val="000B2426"/>
    <w:rsid w:val="000B7BFC"/>
    <w:rsid w:val="000C0B36"/>
    <w:rsid w:val="000D0863"/>
    <w:rsid w:val="000F55E6"/>
    <w:rsid w:val="000F7784"/>
    <w:rsid w:val="00103967"/>
    <w:rsid w:val="001149F1"/>
    <w:rsid w:val="001158F5"/>
    <w:rsid w:val="0012709F"/>
    <w:rsid w:val="00130F7E"/>
    <w:rsid w:val="0014369C"/>
    <w:rsid w:val="00162CFB"/>
    <w:rsid w:val="00165372"/>
    <w:rsid w:val="00176AD6"/>
    <w:rsid w:val="00186535"/>
    <w:rsid w:val="00187336"/>
    <w:rsid w:val="001A2397"/>
    <w:rsid w:val="001C7F84"/>
    <w:rsid w:val="001E1650"/>
    <w:rsid w:val="001E3C78"/>
    <w:rsid w:val="001E7491"/>
    <w:rsid w:val="0021101D"/>
    <w:rsid w:val="00211243"/>
    <w:rsid w:val="0022056E"/>
    <w:rsid w:val="00244076"/>
    <w:rsid w:val="00245CE4"/>
    <w:rsid w:val="0024756E"/>
    <w:rsid w:val="00247AFB"/>
    <w:rsid w:val="0025138F"/>
    <w:rsid w:val="002548A5"/>
    <w:rsid w:val="002570A6"/>
    <w:rsid w:val="00264864"/>
    <w:rsid w:val="00296C5B"/>
    <w:rsid w:val="002B2F2D"/>
    <w:rsid w:val="002B381C"/>
    <w:rsid w:val="002D036F"/>
    <w:rsid w:val="002E21EB"/>
    <w:rsid w:val="002E4CFD"/>
    <w:rsid w:val="0033203A"/>
    <w:rsid w:val="00345503"/>
    <w:rsid w:val="003656FF"/>
    <w:rsid w:val="00394F0D"/>
    <w:rsid w:val="003A2D65"/>
    <w:rsid w:val="003A38D3"/>
    <w:rsid w:val="003A398C"/>
    <w:rsid w:val="003A7225"/>
    <w:rsid w:val="003B18BF"/>
    <w:rsid w:val="003B3909"/>
    <w:rsid w:val="003B403B"/>
    <w:rsid w:val="003E4585"/>
    <w:rsid w:val="003E5BE0"/>
    <w:rsid w:val="003F4720"/>
    <w:rsid w:val="0041642E"/>
    <w:rsid w:val="00440316"/>
    <w:rsid w:val="00440E8D"/>
    <w:rsid w:val="004449FF"/>
    <w:rsid w:val="0045344C"/>
    <w:rsid w:val="004572C6"/>
    <w:rsid w:val="0046298F"/>
    <w:rsid w:val="00474F64"/>
    <w:rsid w:val="00476808"/>
    <w:rsid w:val="00483DC4"/>
    <w:rsid w:val="00497CDF"/>
    <w:rsid w:val="004A5985"/>
    <w:rsid w:val="004B0930"/>
    <w:rsid w:val="004C01A4"/>
    <w:rsid w:val="004C3B04"/>
    <w:rsid w:val="004C5C2A"/>
    <w:rsid w:val="004D1669"/>
    <w:rsid w:val="00503265"/>
    <w:rsid w:val="0050335D"/>
    <w:rsid w:val="00514411"/>
    <w:rsid w:val="005242CF"/>
    <w:rsid w:val="00526AE0"/>
    <w:rsid w:val="005307EF"/>
    <w:rsid w:val="005333C2"/>
    <w:rsid w:val="00544961"/>
    <w:rsid w:val="00550120"/>
    <w:rsid w:val="00550A88"/>
    <w:rsid w:val="00560BF9"/>
    <w:rsid w:val="005647C3"/>
    <w:rsid w:val="0057092D"/>
    <w:rsid w:val="00573159"/>
    <w:rsid w:val="00583008"/>
    <w:rsid w:val="00594F7B"/>
    <w:rsid w:val="005A1E2C"/>
    <w:rsid w:val="005C0F3B"/>
    <w:rsid w:val="005E11AE"/>
    <w:rsid w:val="005E43B5"/>
    <w:rsid w:val="005F734D"/>
    <w:rsid w:val="00605AA0"/>
    <w:rsid w:val="00606104"/>
    <w:rsid w:val="00623598"/>
    <w:rsid w:val="0062705F"/>
    <w:rsid w:val="00630C87"/>
    <w:rsid w:val="00631987"/>
    <w:rsid w:val="006349CC"/>
    <w:rsid w:val="00641883"/>
    <w:rsid w:val="00663482"/>
    <w:rsid w:val="00663A4D"/>
    <w:rsid w:val="0066439D"/>
    <w:rsid w:val="00667021"/>
    <w:rsid w:val="00682E91"/>
    <w:rsid w:val="00683FEA"/>
    <w:rsid w:val="0069499E"/>
    <w:rsid w:val="006A4FD6"/>
    <w:rsid w:val="006B147E"/>
    <w:rsid w:val="006B177E"/>
    <w:rsid w:val="006B2884"/>
    <w:rsid w:val="006C5074"/>
    <w:rsid w:val="006D5E3B"/>
    <w:rsid w:val="006E1279"/>
    <w:rsid w:val="006E6FE9"/>
    <w:rsid w:val="006F1E5A"/>
    <w:rsid w:val="006F27C8"/>
    <w:rsid w:val="006F31F5"/>
    <w:rsid w:val="006F4F72"/>
    <w:rsid w:val="006F545C"/>
    <w:rsid w:val="00700D72"/>
    <w:rsid w:val="007014C1"/>
    <w:rsid w:val="0070277E"/>
    <w:rsid w:val="00705209"/>
    <w:rsid w:val="00711B59"/>
    <w:rsid w:val="00713CF9"/>
    <w:rsid w:val="00714C05"/>
    <w:rsid w:val="007209BA"/>
    <w:rsid w:val="00722041"/>
    <w:rsid w:val="00733527"/>
    <w:rsid w:val="00736A6E"/>
    <w:rsid w:val="00741822"/>
    <w:rsid w:val="00762ABC"/>
    <w:rsid w:val="007714C1"/>
    <w:rsid w:val="0077330B"/>
    <w:rsid w:val="007743FF"/>
    <w:rsid w:val="00774862"/>
    <w:rsid w:val="007817AE"/>
    <w:rsid w:val="00784EE0"/>
    <w:rsid w:val="00792D2B"/>
    <w:rsid w:val="0079742A"/>
    <w:rsid w:val="007A5DA6"/>
    <w:rsid w:val="007A6904"/>
    <w:rsid w:val="007B5369"/>
    <w:rsid w:val="007C690C"/>
    <w:rsid w:val="007D4B12"/>
    <w:rsid w:val="007D5B16"/>
    <w:rsid w:val="007E10BC"/>
    <w:rsid w:val="007E4B29"/>
    <w:rsid w:val="007E70D8"/>
    <w:rsid w:val="007E7B61"/>
    <w:rsid w:val="007F4527"/>
    <w:rsid w:val="008009CA"/>
    <w:rsid w:val="0080401E"/>
    <w:rsid w:val="00817B6B"/>
    <w:rsid w:val="0082189B"/>
    <w:rsid w:val="008249AB"/>
    <w:rsid w:val="00834EB2"/>
    <w:rsid w:val="00857A07"/>
    <w:rsid w:val="008748C0"/>
    <w:rsid w:val="00875DF8"/>
    <w:rsid w:val="00887D0B"/>
    <w:rsid w:val="00887E46"/>
    <w:rsid w:val="008C0334"/>
    <w:rsid w:val="008C4DBA"/>
    <w:rsid w:val="008C619E"/>
    <w:rsid w:val="008D6697"/>
    <w:rsid w:val="008E7640"/>
    <w:rsid w:val="00903F87"/>
    <w:rsid w:val="00910B2D"/>
    <w:rsid w:val="00922B62"/>
    <w:rsid w:val="009241E7"/>
    <w:rsid w:val="00940C97"/>
    <w:rsid w:val="00941315"/>
    <w:rsid w:val="00950B8F"/>
    <w:rsid w:val="00965D1C"/>
    <w:rsid w:val="009741A8"/>
    <w:rsid w:val="00981FED"/>
    <w:rsid w:val="0098461E"/>
    <w:rsid w:val="00991F94"/>
    <w:rsid w:val="009A4D6A"/>
    <w:rsid w:val="009A5FF8"/>
    <w:rsid w:val="009C4655"/>
    <w:rsid w:val="009D46B3"/>
    <w:rsid w:val="009F21C3"/>
    <w:rsid w:val="00A0188D"/>
    <w:rsid w:val="00A02A2A"/>
    <w:rsid w:val="00A108F0"/>
    <w:rsid w:val="00A16574"/>
    <w:rsid w:val="00A2269B"/>
    <w:rsid w:val="00A532BD"/>
    <w:rsid w:val="00A55F2A"/>
    <w:rsid w:val="00A61179"/>
    <w:rsid w:val="00A73BAA"/>
    <w:rsid w:val="00A73C2A"/>
    <w:rsid w:val="00A77A01"/>
    <w:rsid w:val="00A80DFC"/>
    <w:rsid w:val="00A812A9"/>
    <w:rsid w:val="00A81A0C"/>
    <w:rsid w:val="00A87B79"/>
    <w:rsid w:val="00AA0AE6"/>
    <w:rsid w:val="00AB74C0"/>
    <w:rsid w:val="00AD2AEC"/>
    <w:rsid w:val="00AE52C2"/>
    <w:rsid w:val="00AE5E07"/>
    <w:rsid w:val="00AF47F9"/>
    <w:rsid w:val="00B12958"/>
    <w:rsid w:val="00B270DC"/>
    <w:rsid w:val="00B273E8"/>
    <w:rsid w:val="00B3413C"/>
    <w:rsid w:val="00B43CD7"/>
    <w:rsid w:val="00B66664"/>
    <w:rsid w:val="00B85433"/>
    <w:rsid w:val="00B8553C"/>
    <w:rsid w:val="00B92B9F"/>
    <w:rsid w:val="00B952C4"/>
    <w:rsid w:val="00BA0688"/>
    <w:rsid w:val="00BA3731"/>
    <w:rsid w:val="00BA6A67"/>
    <w:rsid w:val="00BB1A33"/>
    <w:rsid w:val="00BC28EC"/>
    <w:rsid w:val="00BC3CE0"/>
    <w:rsid w:val="00BD5F81"/>
    <w:rsid w:val="00BE0137"/>
    <w:rsid w:val="00C16407"/>
    <w:rsid w:val="00C25902"/>
    <w:rsid w:val="00C34434"/>
    <w:rsid w:val="00C474D5"/>
    <w:rsid w:val="00C55314"/>
    <w:rsid w:val="00C61FF5"/>
    <w:rsid w:val="00C6731C"/>
    <w:rsid w:val="00C71563"/>
    <w:rsid w:val="00C72640"/>
    <w:rsid w:val="00C870A0"/>
    <w:rsid w:val="00C93851"/>
    <w:rsid w:val="00C94088"/>
    <w:rsid w:val="00C9487D"/>
    <w:rsid w:val="00C961E1"/>
    <w:rsid w:val="00CA1CA6"/>
    <w:rsid w:val="00CB7D77"/>
    <w:rsid w:val="00CC01B0"/>
    <w:rsid w:val="00CC4F46"/>
    <w:rsid w:val="00CC55DD"/>
    <w:rsid w:val="00CD3DFA"/>
    <w:rsid w:val="00CD64E3"/>
    <w:rsid w:val="00D12A94"/>
    <w:rsid w:val="00D31DD3"/>
    <w:rsid w:val="00D4059F"/>
    <w:rsid w:val="00D52B64"/>
    <w:rsid w:val="00D543FE"/>
    <w:rsid w:val="00D73F06"/>
    <w:rsid w:val="00D86986"/>
    <w:rsid w:val="00D91D5E"/>
    <w:rsid w:val="00D93122"/>
    <w:rsid w:val="00D9474A"/>
    <w:rsid w:val="00DC6BF3"/>
    <w:rsid w:val="00DD05E2"/>
    <w:rsid w:val="00DD1567"/>
    <w:rsid w:val="00DD4EC3"/>
    <w:rsid w:val="00DE2EB4"/>
    <w:rsid w:val="00E009C4"/>
    <w:rsid w:val="00E124BD"/>
    <w:rsid w:val="00E3046C"/>
    <w:rsid w:val="00E30D0F"/>
    <w:rsid w:val="00E37BDE"/>
    <w:rsid w:val="00E4014B"/>
    <w:rsid w:val="00E41819"/>
    <w:rsid w:val="00E534B2"/>
    <w:rsid w:val="00E6655C"/>
    <w:rsid w:val="00E71A95"/>
    <w:rsid w:val="00E82ABF"/>
    <w:rsid w:val="00E83F94"/>
    <w:rsid w:val="00E84AC2"/>
    <w:rsid w:val="00E86D7E"/>
    <w:rsid w:val="00E8791E"/>
    <w:rsid w:val="00E90757"/>
    <w:rsid w:val="00EA33CF"/>
    <w:rsid w:val="00ED0493"/>
    <w:rsid w:val="00ED39E9"/>
    <w:rsid w:val="00ED70B6"/>
    <w:rsid w:val="00EE19DB"/>
    <w:rsid w:val="00EF1A8A"/>
    <w:rsid w:val="00EF1F4A"/>
    <w:rsid w:val="00F004AC"/>
    <w:rsid w:val="00F067BE"/>
    <w:rsid w:val="00F071E3"/>
    <w:rsid w:val="00F20D32"/>
    <w:rsid w:val="00F24A50"/>
    <w:rsid w:val="00F43DB9"/>
    <w:rsid w:val="00F4579E"/>
    <w:rsid w:val="00F53F6B"/>
    <w:rsid w:val="00F96655"/>
    <w:rsid w:val="00FA15CC"/>
    <w:rsid w:val="00FB15CE"/>
    <w:rsid w:val="00FB6495"/>
    <w:rsid w:val="00FD43D4"/>
    <w:rsid w:val="00FE39EC"/>
    <w:rsid w:val="00FE6386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65"/>
    <w:pPr>
      <w:spacing w:line="48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03265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50326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3">
    <w:name w:val="Заголовок 3 Знак"/>
    <w:uiPriority w:val="99"/>
    <w:rsid w:val="00503265"/>
    <w:rPr>
      <w:rFonts w:ascii="Arial" w:hAnsi="Arial"/>
      <w:b/>
      <w:sz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032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32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3265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5F734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заголовок_табл"/>
    <w:basedOn w:val="a"/>
    <w:uiPriority w:val="99"/>
    <w:rsid w:val="005F734D"/>
    <w:pPr>
      <w:tabs>
        <w:tab w:val="left" w:pos="645"/>
      </w:tabs>
      <w:autoSpaceDE w:val="0"/>
      <w:autoSpaceDN w:val="0"/>
      <w:adjustRightInd w:val="0"/>
      <w:spacing w:line="240" w:lineRule="auto"/>
      <w:jc w:val="left"/>
    </w:pPr>
    <w:rPr>
      <w:rFonts w:ascii="PragmaticaC" w:eastAsia="Times New Roman" w:hAnsi="PragmaticaC"/>
      <w:b/>
      <w:bCs/>
      <w:color w:val="000000"/>
      <w:sz w:val="20"/>
      <w:szCs w:val="24"/>
      <w:lang w:eastAsia="ru-RU"/>
    </w:rPr>
  </w:style>
  <w:style w:type="paragraph" w:customStyle="1" w:styleId="s1">
    <w:name w:val="s_1"/>
    <w:basedOn w:val="a"/>
    <w:uiPriority w:val="99"/>
    <w:rsid w:val="00711B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semiHidden/>
    <w:rsid w:val="00711B59"/>
    <w:rPr>
      <w:rFonts w:cs="Times New Roman"/>
      <w:color w:val="0000FF"/>
      <w:u w:val="single"/>
    </w:rPr>
  </w:style>
  <w:style w:type="paragraph" w:customStyle="1" w:styleId="copyright-info">
    <w:name w:val="copyright-info"/>
    <w:basedOn w:val="a"/>
    <w:uiPriority w:val="99"/>
    <w:rsid w:val="005A1E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dygrkb">
    <w:name w:val="sdygrkb"/>
    <w:uiPriority w:val="99"/>
    <w:rsid w:val="007E10BC"/>
    <w:rPr>
      <w:rFonts w:cs="Times New Roman"/>
    </w:rPr>
  </w:style>
  <w:style w:type="character" w:customStyle="1" w:styleId="a9">
    <w:name w:val="Гипертекстовая ссылка"/>
    <w:uiPriority w:val="99"/>
    <w:rsid w:val="0069499E"/>
    <w:rPr>
      <w:rFonts w:cs="Times New Roman"/>
      <w:color w:val="106BBE"/>
    </w:rPr>
  </w:style>
  <w:style w:type="paragraph" w:customStyle="1" w:styleId="aa">
    <w:name w:val="Прижатый влево"/>
    <w:basedOn w:val="a"/>
    <w:next w:val="a"/>
    <w:uiPriority w:val="99"/>
    <w:rsid w:val="00E84AC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65"/>
    <w:pPr>
      <w:spacing w:line="48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03265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50326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3">
    <w:name w:val="Заголовок 3 Знак"/>
    <w:uiPriority w:val="99"/>
    <w:rsid w:val="00503265"/>
    <w:rPr>
      <w:rFonts w:ascii="Arial" w:hAnsi="Arial"/>
      <w:b/>
      <w:sz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032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32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3265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5F734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заголовок_табл"/>
    <w:basedOn w:val="a"/>
    <w:uiPriority w:val="99"/>
    <w:rsid w:val="005F734D"/>
    <w:pPr>
      <w:tabs>
        <w:tab w:val="left" w:pos="645"/>
      </w:tabs>
      <w:autoSpaceDE w:val="0"/>
      <w:autoSpaceDN w:val="0"/>
      <w:adjustRightInd w:val="0"/>
      <w:spacing w:line="240" w:lineRule="auto"/>
      <w:jc w:val="left"/>
    </w:pPr>
    <w:rPr>
      <w:rFonts w:ascii="PragmaticaC" w:eastAsia="Times New Roman" w:hAnsi="PragmaticaC"/>
      <w:b/>
      <w:bCs/>
      <w:color w:val="000000"/>
      <w:sz w:val="20"/>
      <w:szCs w:val="24"/>
      <w:lang w:eastAsia="ru-RU"/>
    </w:rPr>
  </w:style>
  <w:style w:type="paragraph" w:customStyle="1" w:styleId="s1">
    <w:name w:val="s_1"/>
    <w:basedOn w:val="a"/>
    <w:uiPriority w:val="99"/>
    <w:rsid w:val="00711B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semiHidden/>
    <w:rsid w:val="00711B59"/>
    <w:rPr>
      <w:rFonts w:cs="Times New Roman"/>
      <w:color w:val="0000FF"/>
      <w:u w:val="single"/>
    </w:rPr>
  </w:style>
  <w:style w:type="paragraph" w:customStyle="1" w:styleId="copyright-info">
    <w:name w:val="copyright-info"/>
    <w:basedOn w:val="a"/>
    <w:uiPriority w:val="99"/>
    <w:rsid w:val="005A1E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dygrkb">
    <w:name w:val="sdygrkb"/>
    <w:uiPriority w:val="99"/>
    <w:rsid w:val="007E10BC"/>
    <w:rPr>
      <w:rFonts w:cs="Times New Roman"/>
    </w:rPr>
  </w:style>
  <w:style w:type="character" w:customStyle="1" w:styleId="a9">
    <w:name w:val="Гипертекстовая ссылка"/>
    <w:uiPriority w:val="99"/>
    <w:rsid w:val="0069499E"/>
    <w:rPr>
      <w:rFonts w:cs="Times New Roman"/>
      <w:color w:val="106BBE"/>
    </w:rPr>
  </w:style>
  <w:style w:type="paragraph" w:customStyle="1" w:styleId="aa">
    <w:name w:val="Прижатый влево"/>
    <w:basedOn w:val="a"/>
    <w:next w:val="a"/>
    <w:uiPriority w:val="99"/>
    <w:rsid w:val="00E84AC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hyperlink" Target="consultantplus://offline/ref=F1A612AEFA392A85B895F2ACFA6EB7D50465D5B2297877FC95BE4D62DA322CE610DF745066CBAC20D0B3113F4765EF826FF7CD68C2N1VBH" TargetMode="External"/><Relationship Id="rId18" Type="http://schemas.openxmlformats.org/officeDocument/2006/relationships/hyperlink" Target="consultantplus://offline/ref=937B387897F071521BBC618F3CC8EA0DC597CF3625732C7B1742954633526880CEEF10406364A07C174E4587475BB82088FAB31C2AA70D90D057AE902AXB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1DC9E220D818BFBDB460D465DD499878523BC7775DBA6848F59D9FFE590B2062F0A917481E5E74695E21949DC5248869CB6723F543474AD5E0FE27rAM1H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user\Desktop\&#1055;&#1060;&#1044;&#1054;\2022\&#1055;&#1086;&#1088;&#1103;&#1076;&#1086;&#1082;%20&#1082;&#1086;&#1085;&#1082;&#1091;&#1088;&#1089;&#1085;&#1086;&#1075;&#1086;%20&#1086;&#1090;&#1073;&#1086;&#1088;&#1072;%20&#1087;&#1088;&#1072;&#1074;&#1080;&#1083;&#1100;&#1085;&#1099;&#1081;.docx" TargetMode="External"/><Relationship Id="rId17" Type="http://schemas.openxmlformats.org/officeDocument/2006/relationships/hyperlink" Target="consultantplus://offline/ref=95D223AEBBF51516CDBC1D1F74535E68EFCE8B27C4924E83DD7EA9B0A6FC359CC53099A6E4FD5C72085D1C2157CCB8C24A77BCCACE632D6DC12D965FJBUC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31E7B4336D08EC5DBCD656456FB8C4ED44DA29CA1289DB6719D4BEF822985329F1B06B694D8369975914F21658275A1883C3A819F6A8528LFGEN" TargetMode="External"/><Relationship Id="rId20" Type="http://schemas.openxmlformats.org/officeDocument/2006/relationships/hyperlink" Target="consultantplus://offline/ref=65E3682B0FB5EBDFFDE3CC794B8D3012376F46C8B894D16D88CBDCAD45E316E26CEE857063140CFB206CCDF4B33D705CCDE5A28C61A2B19DDD1C3EE3z4i1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4681710/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46326072/0" TargetMode="External"/><Relationship Id="rId23" Type="http://schemas.openxmlformats.org/officeDocument/2006/relationships/hyperlink" Target="consultantplus://offline/ref=29FE03D177DF7518B3E14BD4DFBE2F9BC19CADFBDEAFFD6E31F5800D789CDF22230C9C190964ABC084FA3EABECD0D3A554BCD5D3F203EEEF3FD697D8u967O" TargetMode="External"/><Relationship Id="rId10" Type="http://schemas.openxmlformats.org/officeDocument/2006/relationships/hyperlink" Target="http://internet.garant.ru/document/redirect/12112604/7812" TargetMode="External"/><Relationship Id="rId19" Type="http://schemas.openxmlformats.org/officeDocument/2006/relationships/hyperlink" Target="consultantplus://offline/ref=65E3682B0FB5EBDFFDE3CC794B8D3012376F46C8B894D16D88CBDCAD45E316E26CEE857063140CFB206CCDF5B73D705CCDE5A28C61A2B19DDD1C3EE3z4i1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0105879/0" TargetMode="External"/><Relationship Id="rId14" Type="http://schemas.openxmlformats.org/officeDocument/2006/relationships/hyperlink" Target="consultantplus://offline/ref=1C5B3988739CB76B3CB3D9621C8B742261DBDB6C0D23E1190B16D328FED65949FB22796EE1FEBCF7F0ADADF093F90D34D434A320EDDF798C62040B33D9D6N" TargetMode="External"/><Relationship Id="rId22" Type="http://schemas.openxmlformats.org/officeDocument/2006/relationships/hyperlink" Target="consultantplus://offline/ref=05FF600E09232A88E3673EE36FEE4A9E9348ED2E0F9F20B1C9C90DEDE4C1C65D7F7AF21B5481FAE115850B9163648C4E91D29AB1FF6AB1BANFv6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69B3C-1A8A-4B92-91FD-925BC154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7207</Words>
  <Characters>41082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</cp:revision>
  <cp:lastPrinted>2022-12-26T08:16:00Z</cp:lastPrinted>
  <dcterms:created xsi:type="dcterms:W3CDTF">2022-12-26T07:52:00Z</dcterms:created>
  <dcterms:modified xsi:type="dcterms:W3CDTF">2023-01-09T10:49:00Z</dcterms:modified>
</cp:coreProperties>
</file>