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140" w:leader="none"/>
        </w:tabs>
        <w:jc w:val="center"/>
        <w:rPr/>
      </w:pPr>
      <w:r>
        <w:rPr/>
        <w:t xml:space="preserve">                                                                          </w:t>
      </w:r>
      <w:r>
        <w:rPr/>
        <w:drawing>
          <wp:inline distT="0" distB="0" distL="0" distR="9525">
            <wp:extent cx="657225" cy="762000"/>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Герб"/>
                    <pic:cNvPicPr>
                      <a:picLocks noChangeAspect="1" noChangeArrowheads="1"/>
                    </pic:cNvPicPr>
                  </pic:nvPicPr>
                  <pic:blipFill>
                    <a:blip r:embed="rId2"/>
                    <a:stretch>
                      <a:fillRect/>
                    </a:stretch>
                  </pic:blipFill>
                  <pic:spPr bwMode="auto">
                    <a:xfrm>
                      <a:off x="0" y="0"/>
                      <a:ext cx="657225" cy="762000"/>
                    </a:xfrm>
                    <a:prstGeom prst="rect">
                      <a:avLst/>
                    </a:prstGeom>
                  </pic:spPr>
                </pic:pic>
              </a:graphicData>
            </a:graphic>
          </wp:inline>
        </w:drawing>
      </w:r>
      <w:r>
        <w:rPr/>
        <w:t xml:space="preserve">                                                          </w:t>
      </w:r>
    </w:p>
    <w:p>
      <w:pPr>
        <w:pStyle w:val="Normal"/>
        <w:jc w:val="both"/>
        <w:rPr>
          <w:spacing w:val="120"/>
        </w:rPr>
      </w:pPr>
      <w:r>
        <w:rPr>
          <w:spacing w:val="120"/>
        </w:rPr>
      </w:r>
    </w:p>
    <w:p>
      <w:pPr>
        <w:pStyle w:val="Normal"/>
        <w:ind w:firstLine="709"/>
        <w:jc w:val="center"/>
        <w:rPr>
          <w:b/>
          <w:b/>
          <w:spacing w:val="80"/>
        </w:rPr>
      </w:pPr>
      <w:r>
        <w:rPr>
          <w:b/>
          <w:spacing w:val="80"/>
        </w:rPr>
        <w:t>АДМИНИСТРАЦИЯ НИКОЛЬСКОГО</w:t>
      </w:r>
    </w:p>
    <w:p>
      <w:pPr>
        <w:pStyle w:val="Normal"/>
        <w:ind w:firstLine="709"/>
        <w:jc w:val="center"/>
        <w:rPr/>
      </w:pPr>
      <w:r>
        <w:rPr>
          <w:b/>
          <w:spacing w:val="80"/>
        </w:rPr>
        <w:t>МУНИЦИПАЛЬНОГО РАЙОНА</w:t>
      </w:r>
    </w:p>
    <w:p>
      <w:pPr>
        <w:pStyle w:val="Normal"/>
        <w:ind w:firstLine="709"/>
        <w:jc w:val="center"/>
        <w:rPr>
          <w:b/>
          <w:b/>
          <w:spacing w:val="80"/>
        </w:rPr>
      </w:pPr>
      <w:r>
        <w:rPr/>
      </w:r>
    </w:p>
    <w:p>
      <w:pPr>
        <w:pStyle w:val="Normal"/>
        <w:ind w:firstLine="709"/>
        <w:jc w:val="center"/>
        <w:rPr>
          <w:b/>
          <w:b/>
          <w:spacing w:val="80"/>
        </w:rPr>
      </w:pPr>
      <w:r>
        <w:rPr>
          <w:b/>
          <w:spacing w:val="80"/>
        </w:rPr>
        <w:t>ПОСТАНОВЛЕНИЕ</w:t>
      </w:r>
    </w:p>
    <w:p>
      <w:pPr>
        <w:pStyle w:val="Normal"/>
        <w:rPr/>
      </w:pPr>
      <w:r>
        <w:rPr/>
        <w:t>02.12.2020</w:t>
      </w:r>
      <w:r>
        <w:rPr/>
        <w:t xml:space="preserve">  года</w:t>
        <w:tab/>
        <w:tab/>
        <w:t xml:space="preserve">                                                                                                   № </w:t>
      </w:r>
      <w:r>
        <w:rPr/>
        <w:t>1105</w:t>
      </w:r>
      <w:r>
        <w:rPr/>
        <w:t xml:space="preserve">  </w:t>
      </w:r>
    </w:p>
    <w:p>
      <w:pPr>
        <w:pStyle w:val="Normal"/>
        <w:rPr/>
      </w:pPr>
      <w:r>
        <w:rPr/>
      </w:r>
    </w:p>
    <w:p>
      <w:pPr>
        <w:pStyle w:val="Normal"/>
        <w:ind w:firstLine="709"/>
        <w:jc w:val="center"/>
        <w:rPr/>
      </w:pPr>
      <w:r>
        <w:rPr/>
        <w:t>г. Никольск</w:t>
      </w:r>
    </w:p>
    <w:p>
      <w:pPr>
        <w:pStyle w:val="Normal"/>
        <w:ind w:firstLine="709"/>
        <w:jc w:val="center"/>
        <w:rPr/>
      </w:pPr>
      <w:r>
        <w:rPr/>
      </w:r>
    </w:p>
    <w:p>
      <w:pPr>
        <w:pStyle w:val="Normal"/>
        <w:widowControl w:val="false"/>
        <w:ind w:right="4250" w:hanging="0"/>
        <w:jc w:val="both"/>
        <w:rPr/>
      </w:pPr>
      <w:r>
        <w:rPr/>
        <w:t>Об утверждении административного регламента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ind w:firstLine="709"/>
        <w:jc w:val="both"/>
        <w:rPr/>
      </w:pPr>
      <w:r>
        <w:rPr/>
      </w:r>
    </w:p>
    <w:p>
      <w:pPr>
        <w:pStyle w:val="Normal"/>
        <w:ind w:firstLine="709"/>
        <w:jc w:val="both"/>
        <w:rPr/>
      </w:pPr>
      <w:r>
        <w:rPr/>
        <w:t>В соответствии с Федеральным законом от 27.07.2010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Никольского муниципального района от 28.11.2014 № 1271, руководствуясь статьей 33 Устава Никольского муниципального района, администрация Никольского муниципального района</w:t>
      </w:r>
    </w:p>
    <w:p>
      <w:pPr>
        <w:pStyle w:val="Normal"/>
        <w:ind w:firstLine="709"/>
        <w:jc w:val="both"/>
        <w:rPr/>
      </w:pPr>
      <w:r>
        <w:rPr/>
      </w:r>
    </w:p>
    <w:p>
      <w:pPr>
        <w:pStyle w:val="Normal"/>
        <w:ind w:firstLine="709"/>
        <w:jc w:val="both"/>
        <w:rPr>
          <w:b w:val="false"/>
          <w:b w:val="false"/>
          <w:bCs w:val="false"/>
        </w:rPr>
      </w:pPr>
      <w:r>
        <w:rPr>
          <w:b w:val="false"/>
          <w:bCs w:val="false"/>
        </w:rPr>
        <w:t>ПОСТАНОВЛЯЕТ:</w:t>
      </w:r>
    </w:p>
    <w:p>
      <w:pPr>
        <w:pStyle w:val="Normal"/>
        <w:ind w:firstLine="709"/>
        <w:jc w:val="both"/>
        <w:rPr>
          <w:b w:val="false"/>
          <w:b w:val="false"/>
          <w:bCs w:val="false"/>
        </w:rPr>
      </w:pPr>
      <w:r>
        <w:rPr>
          <w:b w:val="false"/>
          <w:bCs w:val="false"/>
        </w:rPr>
      </w:r>
    </w:p>
    <w:p>
      <w:pPr>
        <w:pStyle w:val="Normal"/>
        <w:widowControl w:val="false"/>
        <w:ind w:firstLine="709"/>
        <w:jc w:val="both"/>
        <w:rPr/>
      </w:pPr>
      <w:r>
        <w:rPr>
          <w:b w:val="false"/>
          <w:bCs w:val="false"/>
        </w:rPr>
        <w:t>1. Утвердить административный регламент предоставления муниципальной услуги по присвоению и (или) подтверждению спортивных разрядов «второ</w:t>
      </w:r>
      <w:r>
        <w:rPr/>
        <w:t>й спортивный разряд»  и «третий спортивный разряд» (за исключением военно-прикладных и служебно-прикладных видов спорта) (приложение 1).</w:t>
      </w:r>
    </w:p>
    <w:p>
      <w:pPr>
        <w:pStyle w:val="Normal"/>
        <w:ind w:firstLine="709"/>
        <w:jc w:val="both"/>
        <w:rPr/>
      </w:pPr>
      <w:r>
        <w:rPr/>
        <w:t>2. Утвердить Перечень должностей муниципальных служащих отдела по физической культуре и спорту и реализации молодежной политики администрации Никольского муниципального района, ответственных за информирование по вопросам предоставления муниципальной услуги (приложение 2).</w:t>
      </w:r>
    </w:p>
    <w:p>
      <w:pPr>
        <w:pStyle w:val="Normal"/>
        <w:ind w:firstLine="709"/>
        <w:jc w:val="both"/>
        <w:rPr/>
      </w:pPr>
      <w:r>
        <w:rPr/>
        <w:t>3. Признать утратившими силу:</w:t>
      </w:r>
    </w:p>
    <w:p>
      <w:pPr>
        <w:pStyle w:val="Normal"/>
        <w:ind w:firstLine="709"/>
        <w:jc w:val="both"/>
        <w:rPr/>
      </w:pPr>
      <w:r>
        <w:rPr/>
        <w:t>постановление администрации Никольского муниципального района от 07.12.2016 №935 «Об утверждении административного регламента предоставления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ind w:firstLine="709"/>
        <w:jc w:val="both"/>
        <w:rPr/>
      </w:pPr>
      <w:r>
        <w:rPr/>
        <w:t>пункт 6 постановления администрации Никольского муниципального района от 20.02.2017 №253 «О внесении изменений в некоторые постановления администрации Никольского муниципального района»;</w:t>
      </w:r>
    </w:p>
    <w:p>
      <w:pPr>
        <w:pStyle w:val="Normal"/>
        <w:ind w:firstLine="709"/>
        <w:jc w:val="both"/>
        <w:rPr/>
      </w:pPr>
      <w:r>
        <w:rPr/>
        <w:t>постановление администрации Никольского муниципального района от 22.05.2018 №408 «О внесении изменений в Административный регламент предоставления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спорта),утвержденный постановлением администрации Никольского муниципального района от 07.12.2016 года №935»;</w:t>
      </w:r>
    </w:p>
    <w:p>
      <w:pPr>
        <w:pStyle w:val="Normal"/>
        <w:ind w:firstLine="709"/>
        <w:jc w:val="both"/>
        <w:rPr/>
      </w:pPr>
      <w:r>
        <w:rPr/>
        <w:t>постановление администрации Никольского муниципального района от 20.04.2020 №326 «О внесении изменений в постановление администрации Никольского муниципального района от 07.12.2016 №935 «Об утверждении административного регламента предоставления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ind w:firstLine="709"/>
        <w:jc w:val="both"/>
        <w:rPr/>
      </w:pPr>
      <w:r>
        <w:rPr/>
        <w:t>постановление администрации Никольского муниципального района от 23.06.2020 №539 «О внесении изменений в Административный регламент предоставления муниципальной услуги 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 утвержденный постановлением администрации Никольского муниципального района от 07.12.2016 №935.</w:t>
      </w:r>
    </w:p>
    <w:p>
      <w:pPr>
        <w:pStyle w:val="Normal"/>
        <w:ind w:firstLine="709"/>
        <w:jc w:val="both"/>
        <w:rPr/>
      </w:pPr>
      <w:r>
        <w:rPr/>
        <w:t>4. Настоящее постановление вступает в силу после официального опубликования в газете «Авангард» и подлежит размещению на официальном сайте администрации Никольского муниципального района.</w:t>
      </w:r>
    </w:p>
    <w:p>
      <w:pPr>
        <w:pStyle w:val="Normal"/>
        <w:ind w:firstLine="709"/>
        <w:jc w:val="both"/>
        <w:rPr/>
      </w:pPr>
      <w:r>
        <w:rPr/>
      </w:r>
    </w:p>
    <w:p>
      <w:pPr>
        <w:pStyle w:val="Normal"/>
        <w:ind w:firstLine="709"/>
        <w:jc w:val="both"/>
        <w:rPr/>
      </w:pPr>
      <w:r>
        <w:rPr/>
      </w:r>
    </w:p>
    <w:p>
      <w:pPr>
        <w:pStyle w:val="Normal"/>
        <w:ind w:firstLine="709"/>
        <w:jc w:val="both"/>
        <w:rPr/>
      </w:pPr>
      <w:r>
        <w:rPr/>
      </w:r>
    </w:p>
    <w:p>
      <w:pPr>
        <w:pStyle w:val="Normal"/>
        <w:jc w:val="both"/>
        <w:rPr/>
      </w:pPr>
      <w:r>
        <w:rPr/>
        <w:t>Руководитель администрации</w:t>
      </w:r>
    </w:p>
    <w:p>
      <w:pPr>
        <w:pStyle w:val="Normal"/>
        <w:jc w:val="both"/>
        <w:rPr/>
      </w:pPr>
      <w:r>
        <w:rPr/>
        <w:t xml:space="preserve">Никольского муниципального района </w:t>
        <w:tab/>
        <w:tab/>
        <w:tab/>
        <w:tab/>
        <w:tab/>
        <w:t xml:space="preserve">                   А.Н. Баданина</w:t>
      </w:r>
    </w:p>
    <w:p>
      <w:pPr>
        <w:pStyle w:val="ConsPlusNormal1"/>
        <w:widowControl/>
        <w:ind w:left="4140" w:firstLine="709"/>
        <w:jc w:val="right"/>
        <w:rPr>
          <w:rStyle w:val="3"/>
          <w:rFonts w:ascii="Times New Roman" w:hAnsi="Times New Roman" w:cs="Times New Roman"/>
          <w:b w:val="false"/>
          <w:b w:val="false"/>
          <w:bCs w:val="false"/>
          <w:sz w:val="24"/>
          <w:szCs w:val="24"/>
        </w:rPr>
      </w:pPr>
      <w:r>
        <w:rPr>
          <w:rFonts w:cs="Times New Roman" w:ascii="Times New Roman" w:hAnsi="Times New Roman"/>
          <w:b w:val="false"/>
          <w:bCs w:val="false"/>
          <w:sz w:val="24"/>
          <w:szCs w:val="24"/>
        </w:rPr>
      </w:r>
    </w:p>
    <w:p>
      <w:pPr>
        <w:pStyle w:val="Normal"/>
        <w:ind w:firstLine="709"/>
        <w:rPr/>
      </w:pPr>
      <w:r>
        <w:rPr/>
      </w:r>
      <w:r>
        <w:br w:type="page"/>
      </w:r>
    </w:p>
    <w:p>
      <w:pPr>
        <w:pStyle w:val="Normal"/>
        <w:ind w:firstLine="709"/>
        <w:jc w:val="right"/>
        <w:rPr/>
      </w:pPr>
      <w:r>
        <w:rPr/>
        <w:t>Приложение № 1</w:t>
      </w:r>
    </w:p>
    <w:p>
      <w:pPr>
        <w:pStyle w:val="Normal"/>
        <w:ind w:left="5529" w:hanging="0"/>
        <w:rPr/>
      </w:pPr>
      <w:r>
        <w:rPr/>
      </w:r>
    </w:p>
    <w:p>
      <w:pPr>
        <w:pStyle w:val="Normal"/>
        <w:ind w:left="5529" w:hanging="0"/>
        <w:rPr/>
      </w:pPr>
      <w:r>
        <w:rPr/>
        <w:t xml:space="preserve">УТВЕРЖДЕН    </w:t>
      </w:r>
    </w:p>
    <w:p>
      <w:pPr>
        <w:pStyle w:val="Normal"/>
        <w:ind w:left="5529" w:hanging="0"/>
        <w:rPr/>
      </w:pPr>
      <w:r>
        <w:rPr/>
        <w:t xml:space="preserve">постановлением администрации </w:t>
      </w:r>
    </w:p>
    <w:p>
      <w:pPr>
        <w:pStyle w:val="Normal"/>
        <w:ind w:left="5529" w:hanging="0"/>
        <w:rPr/>
      </w:pPr>
      <w:r>
        <w:rPr/>
        <w:t xml:space="preserve">Никольского муниципального района </w:t>
      </w:r>
    </w:p>
    <w:p>
      <w:pPr>
        <w:pStyle w:val="Normal"/>
        <w:ind w:left="5529" w:hanging="0"/>
        <w:rPr/>
      </w:pPr>
      <w:r>
        <w:rPr/>
        <w:t xml:space="preserve">от </w:t>
      </w:r>
      <w:r>
        <w:rPr/>
        <w:t>02.12.</w:t>
      </w:r>
      <w:r>
        <w:rPr/>
        <w:t xml:space="preserve">2020 года № </w:t>
      </w:r>
      <w:r>
        <w:rPr/>
        <w:t>1105</w:t>
      </w:r>
    </w:p>
    <w:p>
      <w:pPr>
        <w:pStyle w:val="ConsPlusNormal1"/>
        <w:widowControl/>
        <w:tabs>
          <w:tab w:val="left" w:pos="6600" w:leader="none"/>
        </w:tabs>
        <w:ind w:firstLine="709"/>
        <w:jc w:val="center"/>
        <w:rPr>
          <w:rFonts w:ascii="Times New Roman" w:hAnsi="Times New Roman" w:cs="Times New Roman"/>
          <w:b/>
          <w:b/>
          <w:sz w:val="24"/>
          <w:szCs w:val="24"/>
        </w:rPr>
      </w:pPr>
      <w:r>
        <w:rPr>
          <w:rFonts w:cs="Times New Roman" w:ascii="Times New Roman" w:hAnsi="Times New Roman"/>
          <w:b/>
          <w:sz w:val="24"/>
          <w:szCs w:val="24"/>
        </w:rPr>
      </w:r>
    </w:p>
    <w:p>
      <w:pPr>
        <w:pStyle w:val="ConsPlusNormal1"/>
        <w:ind w:firstLine="709"/>
        <w:jc w:val="center"/>
        <w:rPr>
          <w:rFonts w:ascii="Times New Roman" w:hAnsi="Times New Roman" w:cs="Times New Roman"/>
          <w:b/>
          <w:b/>
          <w:sz w:val="24"/>
          <w:szCs w:val="24"/>
        </w:rPr>
      </w:pPr>
      <w:r>
        <w:rPr>
          <w:rFonts w:cs="Times New Roman" w:ascii="Times New Roman" w:hAnsi="Times New Roman"/>
          <w:b/>
          <w:sz w:val="24"/>
          <w:szCs w:val="24"/>
        </w:rPr>
        <w:t>Административный регламент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ConsPlusTitle"/>
        <w:widowControl/>
        <w:ind w:firstLine="709"/>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ConsPlusNormal1"/>
        <w:widowControl/>
        <w:numPr>
          <w:ilvl w:val="0"/>
          <w:numId w:val="0"/>
        </w:numPr>
        <w:ind w:firstLine="709"/>
        <w:jc w:val="center"/>
        <w:outlineLvl w:val="1"/>
        <w:rPr>
          <w:rFonts w:ascii="Times New Roman" w:hAnsi="Times New Roman" w:cs="Times New Roman"/>
          <w:b/>
          <w:b/>
          <w:bCs/>
          <w:sz w:val="24"/>
          <w:szCs w:val="24"/>
        </w:rPr>
      </w:pPr>
      <w:r>
        <w:rPr>
          <w:rFonts w:cs="Times New Roman" w:ascii="Times New Roman" w:hAnsi="Times New Roman"/>
          <w:b/>
          <w:bCs/>
          <w:sz w:val="24"/>
          <w:szCs w:val="24"/>
          <w:lang w:val="en-US"/>
        </w:rPr>
        <w:t>I</w:t>
      </w:r>
      <w:r>
        <w:rPr>
          <w:rFonts w:cs="Times New Roman" w:ascii="Times New Roman" w:hAnsi="Times New Roman"/>
          <w:b/>
          <w:bCs/>
          <w:sz w:val="24"/>
          <w:szCs w:val="24"/>
        </w:rPr>
        <w:t>. Общие положения</w:t>
      </w:r>
    </w:p>
    <w:p>
      <w:pPr>
        <w:pStyle w:val="ConsPlusNormal1"/>
        <w:widowControl/>
        <w:numPr>
          <w:ilvl w:val="0"/>
          <w:numId w:val="0"/>
        </w:numPr>
        <w:ind w:firstLine="709"/>
        <w:jc w:val="center"/>
        <w:outlineLvl w:val="1"/>
        <w:rPr>
          <w:rFonts w:ascii="Times New Roman" w:hAnsi="Times New Roman" w:cs="Times New Roman"/>
          <w:bCs/>
          <w:sz w:val="24"/>
          <w:szCs w:val="24"/>
        </w:rPr>
      </w:pPr>
      <w:r>
        <w:rPr>
          <w:rFonts w:cs="Times New Roman" w:ascii="Times New Roman" w:hAnsi="Times New Roman"/>
          <w:bCs/>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1.1. Административный регламент предоставления муниципальной услуги по присвоению и (или)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 (далее соответственно – административный регламент, муниципальная услуга) устанавливает порядок и стандарт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Муниципальная услуга включает в себя: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1) присвоение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ind w:firstLine="709"/>
        <w:jc w:val="both"/>
        <w:rPr/>
      </w:pPr>
      <w:r>
        <w:rPr/>
        <w:t xml:space="preserve">1.2. Заявителями при предоставлении муниципальной услуги являются региональные спортивные федерации, местные спортивной федерации (далее – спортивная федерация) по месту их территориальной сферы деятельности, в случае их отсутствия  или приостановления действия государственной аккредитации региональной спортивной федерации - физкультурно-спортивной организации, организации, осуществляющей спортивную подготовку или образовательной организации, к которой принадлежит спортсмен, по месту их нахождения   либо их уполномоченные представители (далее – заявители). </w:t>
      </w:r>
    </w:p>
    <w:p>
      <w:pPr>
        <w:pStyle w:val="BodyText2"/>
        <w:ind w:right="0" w:firstLine="709"/>
        <w:jc w:val="both"/>
        <w:rPr>
          <w:sz w:val="24"/>
          <w:szCs w:val="24"/>
        </w:rPr>
      </w:pPr>
      <w:r>
        <w:rPr>
          <w:sz w:val="24"/>
          <w:szCs w:val="24"/>
        </w:rPr>
        <w:t>1.3. Порядок информирования о предоставлении муниципальной услуги следующий.</w:t>
      </w:r>
    </w:p>
    <w:p>
      <w:pPr>
        <w:pStyle w:val="Normal"/>
        <w:ind w:firstLine="709"/>
        <w:jc w:val="both"/>
        <w:rPr/>
      </w:pPr>
      <w:r>
        <w:rPr/>
        <w:t>Место нахождения администрации Никольского муниципального района (далее - Уполномоченный орган), отдела по физической культуре и спорту и реализации молодежной политики администрации Никольского муниципального района (далее – структурное подразделение Уполномоченного органа): Вологодская область, г. Никольск, ул. 25 Октября, дом 3.</w:t>
      </w:r>
    </w:p>
    <w:p>
      <w:pPr>
        <w:pStyle w:val="Normal"/>
        <w:suppressAutoHyphens w:val="true"/>
        <w:ind w:firstLine="709"/>
        <w:jc w:val="both"/>
        <w:rPr/>
      </w:pPr>
      <w:r>
        <w:rPr/>
        <w:t>Почтовый адрес Уполномоченного органа, структурного подразделения Уполномоченного органа: 161440, Вологодская область, г. Никольск, ул. 25 Октября, дом 3</w:t>
      </w:r>
      <w:r>
        <w:rPr>
          <w:i/>
        </w:rPr>
        <w:t>.</w:t>
      </w:r>
    </w:p>
    <w:p>
      <w:pPr>
        <w:pStyle w:val="Normal"/>
        <w:widowControl w:val="false"/>
        <w:ind w:right="0" w:firstLine="709"/>
        <w:jc w:val="both"/>
        <w:rPr/>
      </w:pPr>
      <w:r>
        <w:rPr/>
        <w:t>График работы Уполномоченного органа:</w:t>
      </w:r>
    </w:p>
    <w:tbl>
      <w:tblPr>
        <w:tblW w:w="9933"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752"/>
        <w:gridCol w:w="5180"/>
      </w:tblGrid>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Понедельник</w:t>
            </w:r>
          </w:p>
        </w:tc>
        <w:tc>
          <w:tcPr>
            <w:tcW w:w="5180" w:type="dxa"/>
            <w:vMerge w:val="restart"/>
            <w:tcBorders>
              <w:top w:val="single" w:sz="4" w:space="0" w:color="000001"/>
              <w:left w:val="single" w:sz="4" w:space="0" w:color="000001"/>
              <w:right w:val="single" w:sz="4" w:space="0" w:color="000001"/>
              <w:insideV w:val="single" w:sz="4" w:space="0" w:color="000001"/>
            </w:tcBorders>
            <w:shd w:color="000000" w:fill="FFFFFF" w:val="clear"/>
            <w:tcMar>
              <w:left w:w="103" w:type="dxa"/>
            </w:tcMar>
          </w:tcPr>
          <w:p>
            <w:pPr>
              <w:pStyle w:val="Normal"/>
              <w:tabs>
                <w:tab w:val="left" w:pos="851" w:leader="none"/>
              </w:tabs>
              <w:ind w:firstLine="709"/>
              <w:jc w:val="both"/>
              <w:rPr/>
            </w:pPr>
            <w:r>
              <w:rPr/>
            </w:r>
          </w:p>
          <w:p>
            <w:pPr>
              <w:pStyle w:val="Normal"/>
              <w:tabs>
                <w:tab w:val="left" w:pos="851" w:leader="none"/>
              </w:tabs>
              <w:ind w:firstLine="709"/>
              <w:jc w:val="center"/>
              <w:rPr/>
            </w:pPr>
            <w:r>
              <w:rPr/>
              <w:t xml:space="preserve">с 08:00 часов до 17:30 часов, перерыв на обед: </w:t>
            </w:r>
          </w:p>
          <w:p>
            <w:pPr>
              <w:pStyle w:val="Normal"/>
              <w:tabs>
                <w:tab w:val="left" w:pos="851" w:leader="none"/>
              </w:tabs>
              <w:ind w:firstLine="709"/>
              <w:jc w:val="center"/>
              <w:rPr/>
            </w:pPr>
            <w:r>
              <w:rPr/>
              <w:t>с 12:30 часов до 14:00 часов</w:t>
            </w:r>
          </w:p>
          <w:p>
            <w:pPr>
              <w:pStyle w:val="Normal"/>
              <w:ind w:right="0" w:firstLine="709"/>
              <w:jc w:val="both"/>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Вторник</w:t>
            </w:r>
          </w:p>
        </w:tc>
        <w:tc>
          <w:tcPr>
            <w:tcW w:w="5180" w:type="dxa"/>
            <w:vMerge w:val="continue"/>
            <w:tcBorders>
              <w:left w:val="single" w:sz="4" w:space="0" w:color="000001"/>
              <w:right w:val="single" w:sz="4" w:space="0" w:color="000001"/>
              <w:insideV w:val="single" w:sz="4" w:space="0" w:color="000001"/>
            </w:tcBorders>
            <w:shd w:color="000000" w:fill="FFFFFF" w:val="clear"/>
            <w:tcMar>
              <w:left w:w="103" w:type="dxa"/>
            </w:tcMar>
            <w:vAlign w:val="center"/>
          </w:tcPr>
          <w:p>
            <w:pPr>
              <w:pStyle w:val="Normal"/>
              <w:widowControl w:val="false"/>
              <w:ind w:left="4140" w:firstLine="709"/>
              <w:jc w:val="right"/>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Среда</w:t>
            </w:r>
          </w:p>
        </w:tc>
        <w:tc>
          <w:tcPr>
            <w:tcW w:w="5180" w:type="dxa"/>
            <w:vMerge w:val="continue"/>
            <w:tcBorders>
              <w:left w:val="single" w:sz="4" w:space="0" w:color="000001"/>
              <w:right w:val="single" w:sz="4" w:space="0" w:color="000001"/>
              <w:insideV w:val="single" w:sz="4" w:space="0" w:color="000001"/>
            </w:tcBorders>
            <w:shd w:color="000000" w:fill="FFFFFF" w:val="clear"/>
            <w:tcMar>
              <w:left w:w="103" w:type="dxa"/>
            </w:tcMar>
            <w:vAlign w:val="center"/>
          </w:tcPr>
          <w:p>
            <w:pPr>
              <w:pStyle w:val="Normal"/>
              <w:widowControl w:val="false"/>
              <w:ind w:left="4140" w:firstLine="709"/>
              <w:jc w:val="right"/>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Четверг</w:t>
            </w:r>
          </w:p>
        </w:tc>
        <w:tc>
          <w:tcPr>
            <w:tcW w:w="5180" w:type="dxa"/>
            <w:vMerge w:val="continue"/>
            <w:tcBorders>
              <w:left w:val="single" w:sz="4" w:space="0" w:color="000001"/>
              <w:right w:val="single" w:sz="4" w:space="0" w:color="000001"/>
              <w:insideV w:val="single" w:sz="4" w:space="0" w:color="000001"/>
            </w:tcBorders>
            <w:shd w:color="000000" w:fill="FFFFFF" w:val="clear"/>
            <w:tcMar>
              <w:left w:w="103" w:type="dxa"/>
            </w:tcMar>
            <w:vAlign w:val="center"/>
          </w:tcPr>
          <w:p>
            <w:pPr>
              <w:pStyle w:val="Normal"/>
              <w:widowControl w:val="false"/>
              <w:ind w:left="4140" w:firstLine="709"/>
              <w:jc w:val="right"/>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Пятница</w:t>
            </w:r>
          </w:p>
        </w:tc>
        <w:tc>
          <w:tcPr>
            <w:tcW w:w="51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both"/>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Суббота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rFonts w:eastAsia="Calibri"/>
              </w:rPr>
            </w:pPr>
            <w:r>
              <w:rPr>
                <w:rFonts w:eastAsia="Calibri"/>
              </w:rPr>
              <w:t>выходной</w:t>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Воскресенье</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rFonts w:eastAsia="Calibri"/>
              </w:rPr>
            </w:pPr>
            <w:r>
              <w:rPr>
                <w:rFonts w:eastAsia="Calibri"/>
              </w:rPr>
              <w:t>выходной</w:t>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Предпраздничные дни</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tabs>
                <w:tab w:val="left" w:pos="851" w:leader="none"/>
              </w:tabs>
              <w:ind w:firstLine="709"/>
              <w:jc w:val="center"/>
              <w:rPr/>
            </w:pPr>
            <w:r>
              <w:rPr/>
              <w:t xml:space="preserve">с 08:00 часов до 16:30 часов, перерыв на обед: </w:t>
            </w:r>
          </w:p>
          <w:p>
            <w:pPr>
              <w:pStyle w:val="Normal"/>
              <w:tabs>
                <w:tab w:val="left" w:pos="851" w:leader="none"/>
              </w:tabs>
              <w:ind w:firstLine="709"/>
              <w:jc w:val="center"/>
              <w:rPr/>
            </w:pPr>
            <w:r>
              <w:rPr/>
              <w:t>с 12:30 часов до 14:00 часов</w:t>
            </w:r>
          </w:p>
          <w:p>
            <w:pPr>
              <w:pStyle w:val="Normal"/>
              <w:widowControl w:val="false"/>
              <w:ind w:right="0" w:firstLine="709"/>
              <w:rPr>
                <w:rFonts w:eastAsia="Calibri"/>
              </w:rPr>
            </w:pPr>
            <w:r>
              <w:rPr>
                <w:rFonts w:eastAsia="Calibri"/>
              </w:rPr>
            </w:r>
          </w:p>
        </w:tc>
      </w:tr>
    </w:tbl>
    <w:p>
      <w:pPr>
        <w:pStyle w:val="Style32"/>
        <w:shd w:val="clear" w:color="auto" w:fill="FEFFFE"/>
        <w:ind w:left="14" w:right="24" w:firstLine="709"/>
        <w:jc w:val="both"/>
        <w:rPr>
          <w:highlight w:val="green"/>
        </w:rPr>
      </w:pPr>
      <w:r>
        <w:rPr>
          <w:shd w:fill="FEFFFE" w:val="clear"/>
        </w:rPr>
        <w:t xml:space="preserve">График приема документов: </w:t>
      </w:r>
    </w:p>
    <w:tbl>
      <w:tblPr>
        <w:tblW w:w="9933"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752"/>
        <w:gridCol w:w="5180"/>
      </w:tblGrid>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Понедельник</w:t>
            </w:r>
          </w:p>
        </w:tc>
        <w:tc>
          <w:tcPr>
            <w:tcW w:w="5180" w:type="dxa"/>
            <w:vMerge w:val="restart"/>
            <w:tcBorders>
              <w:top w:val="single" w:sz="4" w:space="0" w:color="000001"/>
              <w:left w:val="single" w:sz="4" w:space="0" w:color="000001"/>
              <w:right w:val="single" w:sz="4" w:space="0" w:color="000001"/>
              <w:insideV w:val="single" w:sz="4" w:space="0" w:color="000001"/>
            </w:tcBorders>
            <w:shd w:color="000000" w:fill="FFFFFF" w:val="clear"/>
            <w:tcMar>
              <w:left w:w="103" w:type="dxa"/>
            </w:tcMar>
          </w:tcPr>
          <w:p>
            <w:pPr>
              <w:pStyle w:val="Normal"/>
              <w:ind w:right="0" w:firstLine="709"/>
              <w:jc w:val="center"/>
              <w:rPr>
                <w:rFonts w:eastAsia="Calibri"/>
              </w:rPr>
            </w:pPr>
            <w:r>
              <w:rPr>
                <w:rFonts w:eastAsia="Calibri"/>
              </w:rPr>
              <w:t>с 08.00 часов до 17.30 часов,</w:t>
            </w:r>
          </w:p>
          <w:p>
            <w:pPr>
              <w:pStyle w:val="Normal"/>
              <w:ind w:right="0" w:firstLine="709"/>
              <w:jc w:val="center"/>
              <w:rPr>
                <w:rFonts w:eastAsia="Calibri"/>
              </w:rPr>
            </w:pPr>
            <w:r>
              <w:rPr>
                <w:rFonts w:eastAsia="Calibri"/>
              </w:rPr>
              <w:t>перерыв на обед: с 12:30 до 14:00</w:t>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Вторник</w:t>
            </w:r>
          </w:p>
        </w:tc>
        <w:tc>
          <w:tcPr>
            <w:tcW w:w="5180" w:type="dxa"/>
            <w:vMerge w:val="continue"/>
            <w:tcBorders>
              <w:left w:val="single" w:sz="4" w:space="0" w:color="000001"/>
              <w:right w:val="single" w:sz="4" w:space="0" w:color="000001"/>
              <w:insideV w:val="single" w:sz="4" w:space="0" w:color="000001"/>
            </w:tcBorders>
            <w:shd w:color="000000" w:fill="FFFFFF" w:val="clear"/>
            <w:tcMar>
              <w:left w:w="103" w:type="dxa"/>
            </w:tcMar>
            <w:vAlign w:val="center"/>
          </w:tcPr>
          <w:p>
            <w:pPr>
              <w:pStyle w:val="Normal"/>
              <w:widowControl w:val="false"/>
              <w:ind w:left="4140" w:firstLine="709"/>
              <w:jc w:val="center"/>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Среда</w:t>
            </w:r>
          </w:p>
        </w:tc>
        <w:tc>
          <w:tcPr>
            <w:tcW w:w="5180" w:type="dxa"/>
            <w:vMerge w:val="continue"/>
            <w:tcBorders>
              <w:left w:val="single" w:sz="4" w:space="0" w:color="000001"/>
              <w:right w:val="single" w:sz="4" w:space="0" w:color="000001"/>
              <w:insideV w:val="single" w:sz="4" w:space="0" w:color="000001"/>
            </w:tcBorders>
            <w:shd w:color="000000" w:fill="FFFFFF" w:val="clear"/>
            <w:tcMar>
              <w:left w:w="103" w:type="dxa"/>
            </w:tcMar>
            <w:vAlign w:val="center"/>
          </w:tcPr>
          <w:p>
            <w:pPr>
              <w:pStyle w:val="Normal"/>
              <w:widowControl w:val="false"/>
              <w:ind w:left="4140" w:firstLine="709"/>
              <w:jc w:val="center"/>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Четверг</w:t>
            </w:r>
          </w:p>
        </w:tc>
        <w:tc>
          <w:tcPr>
            <w:tcW w:w="5180" w:type="dxa"/>
            <w:vMerge w:val="continue"/>
            <w:tcBorders>
              <w:left w:val="single" w:sz="4" w:space="0" w:color="000001"/>
              <w:right w:val="single" w:sz="4" w:space="0" w:color="000001"/>
              <w:insideV w:val="single" w:sz="4" w:space="0" w:color="000001"/>
            </w:tcBorders>
            <w:shd w:color="000000" w:fill="FFFFFF" w:val="clear"/>
            <w:tcMar>
              <w:left w:w="103" w:type="dxa"/>
            </w:tcMar>
            <w:vAlign w:val="center"/>
          </w:tcPr>
          <w:p>
            <w:pPr>
              <w:pStyle w:val="Normal"/>
              <w:widowControl w:val="false"/>
              <w:ind w:left="4140" w:firstLine="709"/>
              <w:jc w:val="center"/>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Пятница</w:t>
            </w:r>
          </w:p>
        </w:tc>
        <w:tc>
          <w:tcPr>
            <w:tcW w:w="5180" w:type="dxa"/>
            <w:vMerge w:val="continue"/>
            <w:tcBorders>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rFonts w:eastAsia="Calibri"/>
              </w:rPr>
            </w:pPr>
            <w:r>
              <w:rPr>
                <w:rFonts w:eastAsia="Calibri"/>
              </w:rPr>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Суббота</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rFonts w:eastAsia="Calibri"/>
              </w:rPr>
            </w:pPr>
            <w:r>
              <w:rPr>
                <w:rFonts w:eastAsia="Calibri"/>
              </w:rPr>
              <w:t>Выходной</w:t>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Воскресенье</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rFonts w:eastAsia="Calibri"/>
              </w:rPr>
            </w:pPr>
            <w:r>
              <w:rPr>
                <w:rFonts w:eastAsia="Calibri"/>
              </w:rPr>
              <w:t>Выходной</w:t>
            </w:r>
          </w:p>
        </w:tc>
      </w:tr>
      <w:tr>
        <w:trPr>
          <w:trHeight w:val="1" w:hRule="atLeast"/>
        </w:trPr>
        <w:tc>
          <w:tcPr>
            <w:tcW w:w="475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center"/>
              <w:rPr/>
            </w:pPr>
            <w:r>
              <w:rPr/>
              <w:t>Предпраздничные дни</w:t>
            </w:r>
          </w:p>
        </w:tc>
        <w:tc>
          <w:tcPr>
            <w:tcW w:w="518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ind w:right="0" w:firstLine="709"/>
              <w:jc w:val="center"/>
              <w:rPr>
                <w:rFonts w:eastAsia="Calibri"/>
              </w:rPr>
            </w:pPr>
            <w:r>
              <w:rPr>
                <w:rFonts w:eastAsia="Calibri"/>
              </w:rPr>
              <w:t>с 08.00 часов до 16.30 часов,</w:t>
            </w:r>
          </w:p>
          <w:p>
            <w:pPr>
              <w:pStyle w:val="Normal"/>
              <w:widowControl w:val="false"/>
              <w:ind w:right="0" w:firstLine="709"/>
              <w:jc w:val="center"/>
              <w:rPr>
                <w:rFonts w:eastAsia="Calibri"/>
              </w:rPr>
            </w:pPr>
            <w:r>
              <w:rPr>
                <w:rFonts w:eastAsia="Calibri"/>
              </w:rPr>
              <w:t>перерыв на обед: с 12.30 часов до 14.00 часов</w:t>
            </w:r>
          </w:p>
        </w:tc>
      </w:tr>
    </w:tbl>
    <w:p>
      <w:pPr>
        <w:pStyle w:val="Style32"/>
        <w:shd w:val="clear" w:color="auto" w:fill="FEFFFE"/>
        <w:ind w:left="14" w:right="24" w:firstLine="709"/>
        <w:jc w:val="both"/>
        <w:rPr>
          <w:highlight w:val="green"/>
        </w:rPr>
      </w:pPr>
      <w:r>
        <w:rPr>
          <w:shd w:fill="FEFFFE" w:val="clear"/>
        </w:rPr>
        <w:t xml:space="preserve">График личного приема руководителя Уполномоченного органа: </w:t>
      </w:r>
    </w:p>
    <w:tbl>
      <w:tblPr>
        <w:tblW w:w="9911" w:type="dxa"/>
        <w:jc w:val="left"/>
        <w:tblInd w:w="196"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firstRow="1" w:noVBand="1" w:lastRow="0" w:firstColumn="1" w:lastColumn="0" w:noHBand="0" w:val="04a0"/>
      </w:tblPr>
      <w:tblGrid>
        <w:gridCol w:w="4120"/>
        <w:gridCol w:w="5790"/>
      </w:tblGrid>
      <w:tr>
        <w:trPr>
          <w:trHeight w:val="1" w:hRule="atLeast"/>
        </w:trPr>
        <w:tc>
          <w:tcPr>
            <w:tcW w:w="4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hanging="0"/>
              <w:jc w:val="center"/>
              <w:rPr/>
            </w:pPr>
            <w:r>
              <w:rPr/>
              <w:t>Вторник (еженедельно)</w:t>
            </w:r>
          </w:p>
        </w:tc>
        <w:tc>
          <w:tcPr>
            <w:tcW w:w="5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both"/>
              <w:rPr>
                <w:rFonts w:eastAsia="Calibri"/>
              </w:rPr>
            </w:pPr>
            <w:r>
              <w:rPr>
                <w:rFonts w:eastAsia="Calibri"/>
              </w:rPr>
              <w:t>с 14.00 часов до 17.00 часов</w:t>
            </w:r>
          </w:p>
        </w:tc>
      </w:tr>
      <w:tr>
        <w:trPr>
          <w:trHeight w:val="1" w:hRule="atLeast"/>
        </w:trPr>
        <w:tc>
          <w:tcPr>
            <w:tcW w:w="412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hanging="0"/>
              <w:jc w:val="center"/>
              <w:rPr/>
            </w:pPr>
            <w:r>
              <w:rPr/>
              <w:t>третья среда месяца</w:t>
            </w:r>
          </w:p>
        </w:tc>
        <w:tc>
          <w:tcPr>
            <w:tcW w:w="57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000000" w:fill="FFFFFF" w:val="clear"/>
            <w:tcMar>
              <w:left w:w="103" w:type="dxa"/>
            </w:tcMar>
          </w:tcPr>
          <w:p>
            <w:pPr>
              <w:pStyle w:val="Normal"/>
              <w:widowControl w:val="false"/>
              <w:ind w:right="0" w:firstLine="709"/>
              <w:jc w:val="both"/>
              <w:rPr>
                <w:rFonts w:eastAsia="Calibri"/>
              </w:rPr>
            </w:pPr>
            <w:r>
              <w:rPr>
                <w:rFonts w:eastAsia="Calibri"/>
              </w:rPr>
              <w:t>с 17.30 часов до 19.30 часов</w:t>
            </w:r>
          </w:p>
        </w:tc>
      </w:tr>
    </w:tbl>
    <w:p>
      <w:pPr>
        <w:pStyle w:val="Normal"/>
        <w:ind w:right="0" w:firstLine="709"/>
        <w:jc w:val="both"/>
        <w:rPr/>
      </w:pPr>
      <w:r>
        <w:rPr/>
      </w:r>
    </w:p>
    <w:p>
      <w:pPr>
        <w:pStyle w:val="Normal"/>
        <w:ind w:firstLine="709"/>
        <w:jc w:val="both"/>
        <w:rPr/>
      </w:pPr>
      <w:r>
        <w:rPr>
          <w:bCs/>
        </w:rPr>
        <w:t>Телефон для информирования по вопросам, связанным с предоставлением муниципальной услуги: 8(81754) 2-23-21.</w:t>
      </w:r>
    </w:p>
    <w:p>
      <w:pPr>
        <w:pStyle w:val="Normal"/>
        <w:ind w:firstLine="709"/>
        <w:jc w:val="both"/>
        <w:rPr/>
      </w:pPr>
      <w:r>
        <w:rPr/>
        <w:t xml:space="preserve">Адрес официального сайта </w:t>
      </w:r>
      <w:r>
        <w:rPr>
          <w:iCs/>
        </w:rPr>
        <w:t>Уполномоченного органа</w:t>
      </w:r>
      <w:r>
        <w:rPr/>
        <w:t xml:space="preserve"> в информационно-телекоммуникационной сети «Интернет» (далее – официальный сайт): </w:t>
      </w:r>
      <w:r>
        <w:rPr>
          <w:lang w:val="en-US"/>
        </w:rPr>
        <w:t>www</w:t>
      </w:r>
      <w:r>
        <w:rPr/>
        <w:t>.</w:t>
      </w:r>
      <w:r>
        <w:rPr>
          <w:lang w:val="en-US"/>
        </w:rPr>
        <w:t>nikolskreg</w:t>
      </w:r>
      <w:r>
        <w:rPr/>
        <w:t>.</w:t>
      </w:r>
      <w:r>
        <w:rPr>
          <w:lang w:val="en-US"/>
        </w:rPr>
        <w:t>ru</w:t>
      </w:r>
      <w:r>
        <w:rPr/>
        <w:t>.</w:t>
      </w:r>
    </w:p>
    <w:p>
      <w:pPr>
        <w:pStyle w:val="Normal"/>
        <w:ind w:firstLine="709"/>
        <w:jc w:val="both"/>
        <w:rPr/>
      </w:pPr>
      <w:r>
        <w:rPr/>
        <w:t>Адрес федеральной государственной информационной системы «Единый портал государственных и муниципальных услуг (функций)» (далее также – Единый портал) в сети Интернет: www.gosuslugi.ru.</w:t>
      </w:r>
    </w:p>
    <w:p>
      <w:pPr>
        <w:pStyle w:val="Normal"/>
        <w:ind w:firstLine="709"/>
        <w:jc w:val="both"/>
        <w:rPr/>
      </w:pPr>
      <w:r>
        <w:rPr/>
        <w:t>Адрес государственной информационной системы «Портал государственных и муниципальных услуг (функций) Вологодской области» (далее также – Региональный портал) в сети Интернет: https://gosuslugi35.ru.</w:t>
      </w:r>
    </w:p>
    <w:p>
      <w:pPr>
        <w:pStyle w:val="Normal"/>
        <w:ind w:firstLine="709"/>
        <w:jc w:val="both"/>
        <w:rPr/>
      </w:pPr>
      <w:r>
        <w:rPr/>
        <w:t>Сведения о месте нахождения многофункциональных центров предоставления государственных и муниципальных услуг (далее - МФЦ), контактных телефонах, адресах электронной почты, графике работы и адресах официальных сайтов в сети «Интернет» приводятся в приложении 1 к настоящему административному регламенту (при условии заключения соглашения о взаимодействии с МФЦ).</w:t>
      </w:r>
    </w:p>
    <w:p>
      <w:pPr>
        <w:pStyle w:val="Normal"/>
        <w:ind w:right="0" w:firstLine="709"/>
        <w:jc w:val="both"/>
        <w:rPr/>
      </w:pPr>
      <w:r>
        <w:rPr/>
        <w:t>1.4. Способы и порядок получения информации о правилах предоставления муниципальной услуги.</w:t>
      </w:r>
    </w:p>
    <w:p>
      <w:pPr>
        <w:pStyle w:val="Normal"/>
        <w:tabs>
          <w:tab w:val="left" w:pos="0" w:leader="none"/>
        </w:tabs>
        <w:ind w:right="0" w:firstLine="709"/>
        <w:jc w:val="both"/>
        <w:rPr/>
      </w:pPr>
      <w:r>
        <w:rPr/>
        <w:t xml:space="preserve">Информацию о правилах предоставления муниципальной услуги заявитель может получить следующими способами: </w:t>
      </w:r>
    </w:p>
    <w:p>
      <w:pPr>
        <w:pStyle w:val="Normal"/>
        <w:widowControl w:val="false"/>
        <w:ind w:right="0" w:firstLine="709"/>
        <w:jc w:val="both"/>
        <w:rPr/>
      </w:pPr>
      <w:r>
        <w:rPr/>
        <w:t>лично;</w:t>
      </w:r>
    </w:p>
    <w:p>
      <w:pPr>
        <w:pStyle w:val="Normal"/>
        <w:widowControl w:val="false"/>
        <w:ind w:right="0" w:firstLine="709"/>
        <w:jc w:val="both"/>
        <w:rPr/>
      </w:pPr>
      <w:r>
        <w:rPr/>
        <w:t>посредством телефонной связи;</w:t>
      </w:r>
    </w:p>
    <w:p>
      <w:pPr>
        <w:pStyle w:val="Normal"/>
        <w:widowControl w:val="false"/>
        <w:ind w:right="0" w:firstLine="709"/>
        <w:jc w:val="both"/>
        <w:rPr/>
      </w:pPr>
      <w:r>
        <w:rPr/>
        <w:t xml:space="preserve">посредством электронной почты, </w:t>
      </w:r>
    </w:p>
    <w:p>
      <w:pPr>
        <w:pStyle w:val="Normal"/>
        <w:widowControl w:val="false"/>
        <w:ind w:right="0" w:firstLine="709"/>
        <w:jc w:val="both"/>
        <w:rPr/>
      </w:pPr>
      <w:r>
        <w:rPr/>
        <w:t>посредством почтовой связи;</w:t>
      </w:r>
    </w:p>
    <w:p>
      <w:pPr>
        <w:pStyle w:val="Normal"/>
        <w:widowControl w:val="false"/>
        <w:ind w:left="1" w:right="0" w:firstLine="709"/>
        <w:jc w:val="both"/>
        <w:rPr/>
      </w:pPr>
      <w:r>
        <w:rPr/>
        <w:t>на информационных стендах в помещениях Уполномоченного органа, МФЦ (при условии заключения соглашения о взаимодействии с МФЦ);</w:t>
      </w:r>
    </w:p>
    <w:p>
      <w:pPr>
        <w:pStyle w:val="Normal"/>
        <w:widowControl w:val="false"/>
        <w:ind w:right="0" w:firstLine="709"/>
        <w:jc w:val="both"/>
        <w:rPr/>
      </w:pPr>
      <w:r>
        <w:rPr/>
        <w:t xml:space="preserve">в информационно-телекоммуникационной сети «Интернет»; </w:t>
      </w:r>
    </w:p>
    <w:p>
      <w:pPr>
        <w:pStyle w:val="Normal"/>
        <w:widowControl w:val="false"/>
        <w:ind w:right="0" w:firstLine="709"/>
        <w:jc w:val="both"/>
        <w:rPr/>
      </w:pPr>
      <w:r>
        <w:rPr/>
        <w:t>на официальном сайте Уполномоченного органа, МФЦ (при условии заключения соглашения о взаимодействии с МФЦ);</w:t>
      </w:r>
    </w:p>
    <w:p>
      <w:pPr>
        <w:pStyle w:val="ConsPlusNormal1"/>
        <w:ind w:right="0" w:firstLine="709"/>
        <w:jc w:val="both"/>
        <w:rPr>
          <w:rFonts w:ascii="Times New Roman" w:hAnsi="Times New Roman" w:cs="Times New Roman"/>
          <w:i/>
          <w:i/>
          <w:sz w:val="24"/>
          <w:szCs w:val="24"/>
        </w:rPr>
      </w:pPr>
      <w:r>
        <w:rPr>
          <w:rFonts w:cs="Times New Roman" w:ascii="Times New Roman" w:hAnsi="Times New Roman"/>
          <w:sz w:val="24"/>
          <w:szCs w:val="24"/>
        </w:rPr>
        <w:t>на Едином портале;</w:t>
      </w:r>
    </w:p>
    <w:p>
      <w:pPr>
        <w:pStyle w:val="Normal"/>
        <w:ind w:right="0" w:firstLine="709"/>
        <w:jc w:val="both"/>
        <w:rPr/>
      </w:pPr>
      <w:r>
        <w:rPr/>
        <w:t>на Региональном портале.</w:t>
      </w:r>
    </w:p>
    <w:p>
      <w:pPr>
        <w:pStyle w:val="Normal"/>
        <w:ind w:firstLine="709"/>
        <w:jc w:val="both"/>
        <w:rPr/>
      </w:pPr>
      <w:r>
        <w:rPr/>
        <w:t>1.5. Порядок информирования о предоставлении муниципальной услуги.</w:t>
      </w:r>
    </w:p>
    <w:p>
      <w:pPr>
        <w:pStyle w:val="Normal"/>
        <w:ind w:firstLine="709"/>
        <w:jc w:val="both"/>
        <w:rPr/>
      </w:pPr>
      <w:r>
        <w:rPr/>
        <w:t>1.5.1. Информирование о предоставлении муниципальной услуги осуществляется по следующим вопросам:</w:t>
      </w:r>
    </w:p>
    <w:p>
      <w:pPr>
        <w:pStyle w:val="Normal"/>
        <w:ind w:right="0" w:firstLine="720"/>
        <w:jc w:val="both"/>
        <w:rPr/>
      </w:pPr>
      <w:r>
        <w:rPr/>
        <w:t>место нахождения Уполномоченного органа, его структурных подразделений (при наличии), МФЦ (при условии заключения соглашения о взаимодействии с МФЦ);</w:t>
      </w:r>
    </w:p>
    <w:p>
      <w:pPr>
        <w:pStyle w:val="Normal"/>
        <w:ind w:right="0" w:firstLine="720"/>
        <w:jc w:val="both"/>
        <w:rPr/>
      </w:pPr>
      <w:r>
        <w:rPr/>
        <w:t xml:space="preserve">должностные лица и муниципальные служащие Уполномоченного органа, уполномоченные предоставлять муниципальную услугу и номера контактных телефонов; </w:t>
      </w:r>
    </w:p>
    <w:p>
      <w:pPr>
        <w:pStyle w:val="Normal"/>
        <w:ind w:right="0" w:firstLine="720"/>
        <w:jc w:val="both"/>
        <w:rPr>
          <w:i/>
          <w:i/>
          <w:u w:val="single"/>
        </w:rPr>
      </w:pPr>
      <w:r>
        <w:rPr/>
        <w:t>график работы Уполномоченного органа, МФЦ (при условии заключения соглашения о взаимодействии с МФЦ);</w:t>
      </w:r>
    </w:p>
    <w:p>
      <w:pPr>
        <w:pStyle w:val="Normal"/>
        <w:ind w:right="0" w:firstLine="720"/>
        <w:jc w:val="both"/>
        <w:rPr/>
      </w:pPr>
      <w:r>
        <w:rPr/>
        <w:t>адрес сайта в сети «Интернет» Уполномоченного органа, МФЦ (при условии заключения соглашения о взаимодействии с МФЦ);</w:t>
      </w:r>
    </w:p>
    <w:p>
      <w:pPr>
        <w:pStyle w:val="Normal"/>
        <w:ind w:right="0" w:firstLine="720"/>
        <w:jc w:val="both"/>
        <w:rPr/>
      </w:pPr>
      <w:r>
        <w:rPr/>
        <w:t>адрес электронной почты Уполномоченного органа, МФЦ (при условии заключения соглашения о взаимодействии с МФЦ);</w:t>
      </w:r>
    </w:p>
    <w:p>
      <w:pPr>
        <w:pStyle w:val="Normal"/>
        <w:ind w:right="0" w:firstLine="720"/>
        <w:jc w:val="both"/>
        <w:rPr/>
      </w:pPr>
      <w:r>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pPr>
        <w:pStyle w:val="Normal"/>
        <w:ind w:right="0" w:firstLine="720"/>
        <w:jc w:val="both"/>
        <w:rPr/>
      </w:pPr>
      <w:r>
        <w:rPr/>
        <w:t>ход предоставления муниципальной услуги;</w:t>
      </w:r>
    </w:p>
    <w:p>
      <w:pPr>
        <w:pStyle w:val="Normal"/>
        <w:ind w:right="0" w:firstLine="720"/>
        <w:jc w:val="both"/>
        <w:rPr/>
      </w:pPr>
      <w:r>
        <w:rPr/>
        <w:t>административные процедуры предоставления муниципальной услуги;</w:t>
      </w:r>
    </w:p>
    <w:p>
      <w:pPr>
        <w:pStyle w:val="Normal"/>
        <w:tabs>
          <w:tab w:val="left" w:pos="540" w:leader="none"/>
        </w:tabs>
        <w:ind w:right="0" w:firstLine="720"/>
        <w:jc w:val="both"/>
        <w:rPr/>
      </w:pPr>
      <w:r>
        <w:rPr/>
        <w:t>срок предоставления муниципальной услуги;</w:t>
      </w:r>
    </w:p>
    <w:p>
      <w:pPr>
        <w:pStyle w:val="Normal"/>
        <w:ind w:right="0" w:firstLine="720"/>
        <w:jc w:val="both"/>
        <w:rPr/>
      </w:pPr>
      <w:r>
        <w:rPr/>
        <w:t>порядок и формы контроля за предоставлением муниципальной услуги;</w:t>
      </w:r>
    </w:p>
    <w:p>
      <w:pPr>
        <w:pStyle w:val="Normal"/>
        <w:ind w:right="0" w:firstLine="720"/>
        <w:jc w:val="both"/>
        <w:rPr/>
      </w:pPr>
      <w:r>
        <w:rPr/>
        <w:t>основания для отказа в предоставлении муниципальной услуги;</w:t>
      </w:r>
    </w:p>
    <w:p>
      <w:pPr>
        <w:pStyle w:val="Normal"/>
        <w:ind w:right="0" w:firstLine="720"/>
        <w:jc w:val="both"/>
        <w:rPr/>
      </w:pPr>
      <w:r>
        <w:rPr/>
        <w:t>досудебный и судебный порядок обжалования действий (бездействия) должностных лиц и муниципальных служащих Уполномоченного органа, ответственных за предоставление муниципальной услуги, а также решений, принятых в ходе предоставления муниципальной услуги.</w:t>
      </w:r>
    </w:p>
    <w:p>
      <w:pPr>
        <w:pStyle w:val="Normal"/>
        <w:ind w:right="0" w:firstLine="720"/>
        <w:jc w:val="both"/>
        <w:rPr/>
      </w:pPr>
      <w:r>
        <w:rPr/>
        <w:t>иная информация о деятельности Уполномоченного органа, в соответствии с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w:t>
      </w:r>
    </w:p>
    <w:p>
      <w:pPr>
        <w:pStyle w:val="Normal"/>
        <w:widowControl w:val="false"/>
        <w:ind w:right="0" w:firstLine="720"/>
        <w:jc w:val="both"/>
        <w:rPr/>
      </w:pPr>
      <w:r>
        <w:rPr/>
        <w:t>1.5.2. Информирование (консультирование) осуществляется специалистами Уполномоченного органа (МФЦ (при условии заключения соглашения о взаимодействии с МФЦ)), ответственными за информирование, при обращении заявителей за информацией лично, по телефону, посредством почты или электронной почты.</w:t>
      </w:r>
    </w:p>
    <w:p>
      <w:pPr>
        <w:pStyle w:val="Normal"/>
        <w:ind w:right="0" w:firstLine="720"/>
        <w:jc w:val="both"/>
        <w:rPr/>
      </w:pPr>
      <w:r>
        <w:rPr/>
        <w:t>Информирование проводится на русском языке в форме: индивидуального и публичного информирования.</w:t>
      </w:r>
    </w:p>
    <w:p>
      <w:pPr>
        <w:pStyle w:val="Normal"/>
        <w:ind w:right="0" w:firstLine="720"/>
        <w:jc w:val="both"/>
        <w:rPr/>
      </w:pPr>
      <w:r>
        <w:rPr/>
        <w:t>1.5.3. 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pPr>
        <w:pStyle w:val="Normal"/>
        <w:ind w:right="0" w:firstLine="720"/>
        <w:jc w:val="both"/>
        <w:rPr/>
      </w:pPr>
      <w:r>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pPr>
        <w:pStyle w:val="Normal"/>
        <w:ind w:firstLine="709"/>
        <w:jc w:val="both"/>
        <w:rPr/>
      </w:pPr>
      <w:r>
        <w:rPr/>
        <w:t>В случае если для подготовки ответа требуется более продолжительное время, специалист, ответственный за информирование, предлагает заинтересованным лицам перезвонить в определенный день и в определенное время, но не позднее 3 рабочих дней со дня обращения.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pPr>
        <w:pStyle w:val="Normal"/>
        <w:ind w:firstLine="709"/>
        <w:jc w:val="both"/>
        <w:rPr/>
      </w:pPr>
      <w:r>
        <w:rPr/>
        <w:t>В случае если предоставление информации, необходимой заявителю, не представляется возможным посредством телефона, сотрудник Уполномоченного органа</w:t>
      </w:r>
      <w:r>
        <w:rPr>
          <w:i/>
        </w:rPr>
        <w:t>/</w:t>
      </w:r>
      <w:r>
        <w:rPr/>
        <w:t xml:space="preserve"> МФЦ (при условии заключения соглашения о взаимодействии с МФЦ), принявший телефонный звонок, разъясняет заявителю право обратиться с письменным обращением в Уполномоченный орган и требования к оформлению обращения.</w:t>
      </w:r>
    </w:p>
    <w:p>
      <w:pPr>
        <w:pStyle w:val="Normal"/>
        <w:ind w:right="0" w:firstLine="720"/>
        <w:jc w:val="both"/>
        <w:rPr/>
      </w:pPr>
      <w:r>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структурного подразделения (при наличии) Уполномоченного органа. </w:t>
      </w:r>
    </w:p>
    <w:p>
      <w:pPr>
        <w:pStyle w:val="Normal"/>
        <w:ind w:right="0" w:firstLine="720"/>
        <w:jc w:val="both"/>
        <w:rPr>
          <w:color w:val="000000"/>
        </w:rPr>
      </w:pPr>
      <w:r>
        <w:rPr>
          <w:color w:val="000000"/>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информирования специалист, ответственный за информирование, должен кратко подвести итоги и перечислить меры, которые необходимо принять (кто именно, когда и что должен сделать).</w:t>
      </w:r>
    </w:p>
    <w:p>
      <w:pPr>
        <w:pStyle w:val="Normal"/>
        <w:ind w:firstLine="709"/>
        <w:jc w:val="both"/>
        <w:rPr/>
      </w:pPr>
      <w:r>
        <w:rPr/>
        <w:t>1.5.4.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w:t>
      </w:r>
    </w:p>
    <w:p>
      <w:pPr>
        <w:pStyle w:val="Normal"/>
        <w:ind w:firstLine="709"/>
        <w:jc w:val="both"/>
        <w:rPr/>
      </w:pPr>
      <w:r>
        <w:rPr/>
        <w:t>Ответ на заявление составляется в простой, четкой форме с указанием фамилии, имени, отчества, номера телефона исполнителя, подписывается руководителем Уполномоченного органа и направляется способом, позволяющим подтвердить факт и дату направления.</w:t>
      </w:r>
    </w:p>
    <w:p>
      <w:pPr>
        <w:pStyle w:val="Normal"/>
        <w:ind w:right="0" w:firstLine="720"/>
        <w:jc w:val="both"/>
        <w:rPr/>
      </w:pPr>
      <w:r>
        <w:rPr/>
        <w:t>1.5.5. 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Уполномоченного органа.</w:t>
      </w:r>
    </w:p>
    <w:p>
      <w:pPr>
        <w:pStyle w:val="Normal"/>
        <w:tabs>
          <w:tab w:val="left" w:pos="0" w:leader="none"/>
        </w:tabs>
        <w:ind w:right="0" w:firstLine="720"/>
        <w:jc w:val="both"/>
        <w:rPr/>
      </w:pPr>
      <w:r>
        <w:rPr/>
        <w:t>1.5.6. 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pPr>
        <w:pStyle w:val="Normal"/>
        <w:widowControl w:val="false"/>
        <w:ind w:right="0" w:firstLine="720"/>
        <w:jc w:val="both"/>
        <w:rPr/>
      </w:pPr>
      <w:r>
        <w:rPr/>
        <w:t>в средствах массовой информации;</w:t>
      </w:r>
    </w:p>
    <w:p>
      <w:pPr>
        <w:pStyle w:val="Normal"/>
        <w:widowControl w:val="false"/>
        <w:ind w:right="0" w:firstLine="720"/>
        <w:jc w:val="both"/>
        <w:rPr/>
      </w:pPr>
      <w:r>
        <w:rPr/>
        <w:t>на  сайте в сети Интернет;</w:t>
      </w:r>
    </w:p>
    <w:p>
      <w:pPr>
        <w:pStyle w:val="Normal"/>
        <w:widowControl w:val="false"/>
        <w:ind w:right="0" w:firstLine="720"/>
        <w:jc w:val="both"/>
        <w:rPr/>
      </w:pPr>
      <w:r>
        <w:rPr/>
        <w:t>на Региональном портале;</w:t>
      </w:r>
    </w:p>
    <w:p>
      <w:pPr>
        <w:pStyle w:val="Normal"/>
        <w:widowControl w:val="false"/>
        <w:ind w:right="0" w:firstLine="720"/>
        <w:jc w:val="both"/>
        <w:rPr/>
      </w:pPr>
      <w:r>
        <w:rPr/>
        <w:t>на информационных стендах Уполномоченного органа, МФЦ (при условии заключения соглашения с МФЦ).</w:t>
      </w:r>
    </w:p>
    <w:p>
      <w:pPr>
        <w:pStyle w:val="Normal"/>
        <w:numPr>
          <w:ilvl w:val="0"/>
          <w:numId w:val="0"/>
        </w:numPr>
        <w:ind w:firstLine="709"/>
        <w:jc w:val="both"/>
        <w:outlineLvl w:val="1"/>
        <w:rPr/>
      </w:pPr>
      <w:r>
        <w:rPr/>
      </w:r>
    </w:p>
    <w:p>
      <w:pPr>
        <w:pStyle w:val="4"/>
        <w:spacing w:before="0" w:after="0"/>
        <w:ind w:firstLine="709"/>
        <w:rPr>
          <w:b/>
          <w:b/>
          <w:sz w:val="24"/>
          <w:szCs w:val="24"/>
        </w:rPr>
      </w:pPr>
      <w:r>
        <w:rPr>
          <w:b/>
          <w:sz w:val="24"/>
          <w:szCs w:val="24"/>
          <w:lang w:val="en-US"/>
        </w:rPr>
        <w:t>II</w:t>
      </w:r>
      <w:r>
        <w:rPr>
          <w:b/>
          <w:sz w:val="24"/>
          <w:szCs w:val="24"/>
        </w:rPr>
        <w:t>. Стандарт предоставления муниципальной услуги</w:t>
      </w:r>
    </w:p>
    <w:p>
      <w:pPr>
        <w:pStyle w:val="Normal"/>
        <w:ind w:firstLine="709"/>
        <w:rPr/>
      </w:pPr>
      <w:r>
        <w:rPr/>
      </w:r>
    </w:p>
    <w:p>
      <w:pPr>
        <w:pStyle w:val="4"/>
        <w:spacing w:before="0" w:after="0"/>
        <w:ind w:firstLine="709"/>
        <w:rPr>
          <w:i/>
          <w:i/>
          <w:iCs/>
          <w:sz w:val="24"/>
          <w:szCs w:val="24"/>
        </w:rPr>
      </w:pPr>
      <w:r>
        <w:rPr>
          <w:i/>
          <w:iCs/>
          <w:sz w:val="24"/>
          <w:szCs w:val="24"/>
        </w:rPr>
        <w:t>2.1. Наименование муниципальной услуги</w:t>
      </w:r>
    </w:p>
    <w:p>
      <w:pPr>
        <w:pStyle w:val="Normal"/>
        <w:numPr>
          <w:ilvl w:val="0"/>
          <w:numId w:val="0"/>
        </w:numPr>
        <w:ind w:firstLine="709"/>
        <w:jc w:val="both"/>
        <w:outlineLvl w:val="2"/>
        <w:rPr/>
      </w:pPr>
      <w:r>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Присвоение и (или) подтверждение спортивных разрядов «второй спортивный разряд»  и «третий спортивный разряд» (за исключением военно-прикладных и служебно-прикладных видов спорта).</w:t>
      </w:r>
    </w:p>
    <w:p>
      <w:pPr>
        <w:pStyle w:val="Normal"/>
        <w:numPr>
          <w:ilvl w:val="0"/>
          <w:numId w:val="0"/>
        </w:numPr>
        <w:ind w:firstLine="709"/>
        <w:outlineLvl w:val="2"/>
        <w:rPr/>
      </w:pPr>
      <w:r>
        <w:rPr/>
      </w:r>
    </w:p>
    <w:p>
      <w:pPr>
        <w:pStyle w:val="4"/>
        <w:spacing w:before="0" w:after="0"/>
        <w:ind w:firstLine="709"/>
        <w:rPr>
          <w:i/>
          <w:i/>
          <w:iCs/>
          <w:sz w:val="24"/>
          <w:szCs w:val="24"/>
        </w:rPr>
      </w:pPr>
      <w:r>
        <w:rPr>
          <w:i/>
          <w:iCs/>
          <w:sz w:val="24"/>
          <w:szCs w:val="24"/>
        </w:rPr>
        <w:t>2.2. Наименование органа местного самоуправления, предоставляющего муниципальную услугу</w:t>
      </w:r>
    </w:p>
    <w:p>
      <w:pPr>
        <w:pStyle w:val="Normal"/>
        <w:ind w:firstLine="709"/>
        <w:rPr/>
      </w:pPr>
      <w:r>
        <w:rPr/>
      </w:r>
    </w:p>
    <w:p>
      <w:pPr>
        <w:pStyle w:val="Normal"/>
        <w:ind w:firstLine="709"/>
        <w:jc w:val="both"/>
        <w:rPr>
          <w:spacing w:val="0"/>
          <w:highlight w:val="yellow"/>
        </w:rPr>
      </w:pPr>
      <w:r>
        <w:rPr/>
        <w:t xml:space="preserve">2.2.1. </w:t>
      </w:r>
      <w:r>
        <w:rPr>
          <w:spacing w:val="0"/>
          <w:shd w:fill="FFFFFF" w:val="clear"/>
        </w:rPr>
        <w:t>Муниципальная услуга предоставляется:</w:t>
      </w:r>
    </w:p>
    <w:p>
      <w:pPr>
        <w:pStyle w:val="Normal"/>
        <w:ind w:firstLine="709"/>
        <w:jc w:val="both"/>
        <w:rPr>
          <w:rFonts w:eastAsia="Calibri"/>
        </w:rPr>
      </w:pPr>
      <w:r>
        <w:rPr>
          <w:rFonts w:eastAsia="Calibri"/>
        </w:rPr>
        <w:t>Уполномоченным органом - администрацией Никольского муниципального района;</w:t>
      </w:r>
    </w:p>
    <w:p>
      <w:pPr>
        <w:pStyle w:val="Normal"/>
        <w:ind w:firstLine="709"/>
        <w:jc w:val="both"/>
        <w:rPr/>
      </w:pPr>
      <w:r>
        <w:rPr/>
        <w:t>МФЦ по месту жительства заявителя - в части приема документов (при условии заключения соглашений о взаимодействии с МФЦ).</w:t>
      </w:r>
    </w:p>
    <w:p>
      <w:pPr>
        <w:pStyle w:val="NormalWeb"/>
        <w:spacing w:beforeAutospacing="0" w:before="0" w:afterAutospacing="0" w:after="0"/>
        <w:ind w:firstLine="709"/>
        <w:jc w:val="both"/>
        <w:rPr/>
      </w:pPr>
      <w:r>
        <w:rPr/>
        <w:t>2.2.2. Не допускается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не предусмотренных настоящим административным регламентом.</w:t>
      </w:r>
    </w:p>
    <w:p>
      <w:pPr>
        <w:pStyle w:val="BodyText2"/>
        <w:rPr>
          <w:i/>
          <w:i/>
          <w:iCs/>
          <w:sz w:val="24"/>
          <w:szCs w:val="24"/>
        </w:rPr>
      </w:pPr>
      <w:r>
        <w:rPr>
          <w:i/>
          <w:iCs/>
          <w:sz w:val="24"/>
          <w:szCs w:val="24"/>
        </w:rPr>
      </w:r>
    </w:p>
    <w:p>
      <w:pPr>
        <w:pStyle w:val="BodyText2"/>
        <w:rPr>
          <w:i/>
          <w:i/>
          <w:iCs/>
          <w:sz w:val="24"/>
          <w:szCs w:val="24"/>
        </w:rPr>
      </w:pPr>
      <w:r>
        <w:rPr>
          <w:i/>
          <w:iCs/>
          <w:sz w:val="24"/>
          <w:szCs w:val="24"/>
        </w:rPr>
        <w:t>2.3. Описание результата предоставления муниципальной услуги</w:t>
      </w:r>
    </w:p>
    <w:p>
      <w:pPr>
        <w:pStyle w:val="Normal"/>
        <w:numPr>
          <w:ilvl w:val="0"/>
          <w:numId w:val="0"/>
        </w:numPr>
        <w:ind w:firstLine="709"/>
        <w:jc w:val="both"/>
        <w:outlineLvl w:val="2"/>
        <w:rPr/>
      </w:pPr>
      <w:r>
        <w:rPr/>
      </w:r>
    </w:p>
    <w:p>
      <w:pPr>
        <w:pStyle w:val="Normal"/>
        <w:numPr>
          <w:ilvl w:val="0"/>
          <w:numId w:val="0"/>
        </w:numPr>
        <w:ind w:firstLine="709"/>
        <w:jc w:val="both"/>
        <w:outlineLvl w:val="2"/>
        <w:rPr/>
      </w:pPr>
      <w:r>
        <w:rPr/>
        <w:t>Результатом предоставления муниципальной услуги является принятие решения Уполномоченного органа:</w:t>
      </w:r>
    </w:p>
    <w:p>
      <w:pPr>
        <w:pStyle w:val="Normal"/>
        <w:numPr>
          <w:ilvl w:val="0"/>
          <w:numId w:val="0"/>
        </w:numPr>
        <w:ind w:firstLine="709"/>
        <w:jc w:val="both"/>
        <w:outlineLvl w:val="2"/>
        <w:rPr/>
      </w:pPr>
      <w:r>
        <w:rPr/>
        <w:t>о присвоении спортивного разряда «второй спортивный разряд»  и «третий спортивный разряд» (далее – спортивный разряд);</w:t>
      </w:r>
    </w:p>
    <w:p>
      <w:pPr>
        <w:pStyle w:val="Normal"/>
        <w:numPr>
          <w:ilvl w:val="0"/>
          <w:numId w:val="0"/>
        </w:numPr>
        <w:ind w:firstLine="709"/>
        <w:jc w:val="both"/>
        <w:outlineLvl w:val="2"/>
        <w:rPr/>
      </w:pPr>
      <w:r>
        <w:rPr/>
        <w:t>об отказе в присвоении спортивного разряда;</w:t>
      </w:r>
    </w:p>
    <w:p>
      <w:pPr>
        <w:pStyle w:val="Normal"/>
        <w:numPr>
          <w:ilvl w:val="0"/>
          <w:numId w:val="0"/>
        </w:numPr>
        <w:ind w:firstLine="709"/>
        <w:jc w:val="both"/>
        <w:outlineLvl w:val="2"/>
        <w:rPr/>
      </w:pPr>
      <w:r>
        <w:rPr/>
        <w:t>о подтверждении спортивного разряда;</w:t>
      </w:r>
    </w:p>
    <w:p>
      <w:pPr>
        <w:pStyle w:val="Normal"/>
        <w:numPr>
          <w:ilvl w:val="0"/>
          <w:numId w:val="0"/>
        </w:numPr>
        <w:ind w:firstLine="709"/>
        <w:jc w:val="both"/>
        <w:outlineLvl w:val="2"/>
        <w:rPr/>
      </w:pPr>
      <w:r>
        <w:rPr/>
        <w:t>об отказе в подтверждении спортивного разряда.</w:t>
      </w:r>
    </w:p>
    <w:p>
      <w:pPr>
        <w:pStyle w:val="NormalWeb"/>
        <w:spacing w:beforeAutospacing="0" w:before="0" w:afterAutospacing="0" w:after="0"/>
        <w:ind w:firstLine="709"/>
        <w:jc w:val="both"/>
        <w:rPr/>
      </w:pPr>
      <w:r>
        <w:rPr/>
        <w:t>Решения оформляются в виде постановлений Уполномоченного органа.</w:t>
      </w:r>
    </w:p>
    <w:p>
      <w:pPr>
        <w:pStyle w:val="NormalWeb"/>
        <w:spacing w:beforeAutospacing="0" w:before="0" w:afterAutospacing="0" w:after="0"/>
        <w:ind w:firstLine="709"/>
        <w:jc w:val="both"/>
        <w:rPr/>
      </w:pPr>
      <w:r>
        <w:rPr/>
      </w:r>
    </w:p>
    <w:p>
      <w:pPr>
        <w:pStyle w:val="4"/>
        <w:spacing w:before="0" w:after="0"/>
        <w:ind w:firstLine="709"/>
        <w:rPr>
          <w:i/>
          <w:i/>
          <w:iCs/>
          <w:sz w:val="24"/>
          <w:szCs w:val="24"/>
        </w:rPr>
      </w:pPr>
      <w:r>
        <w:rPr>
          <w:i/>
          <w:iCs/>
          <w:sz w:val="24"/>
          <w:szCs w:val="24"/>
        </w:rPr>
        <w:t>2.4. Срок предоставления муниципальной  услуги</w:t>
      </w:r>
    </w:p>
    <w:p>
      <w:pPr>
        <w:pStyle w:val="Normal"/>
        <w:ind w:firstLine="709"/>
        <w:rPr/>
      </w:pPr>
      <w:r>
        <w:rPr/>
      </w:r>
    </w:p>
    <w:p>
      <w:pPr>
        <w:pStyle w:val="ConsPlusNormal1"/>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2.4.1. Срок предоставления муниципальной услуги</w:t>
      </w:r>
      <w:r>
        <w:rPr>
          <w:rFonts w:cs="Times New Roman" w:ascii="Times New Roman" w:hAnsi="Times New Roman"/>
          <w:color w:val="92D050"/>
          <w:sz w:val="24"/>
          <w:szCs w:val="24"/>
        </w:rPr>
        <w:t xml:space="preserve"> </w:t>
      </w:r>
      <w:r>
        <w:rPr>
          <w:rFonts w:cs="Times New Roman" w:ascii="Times New Roman" w:hAnsi="Times New Roman"/>
          <w:color w:val="000000" w:themeColor="text1"/>
          <w:sz w:val="24"/>
          <w:szCs w:val="24"/>
        </w:rPr>
        <w:t>по присвоению  спортивных разрядов «второй спортивный разряд» и «третий спортивный разряд» (за исключением военно-прикладных и служебно-прикладных видов спорта)  не должен превышать 2 месяцев со дня поступления представления для присвоения спортивного разряда и прилагаемых документов  в Уполномоченный орган.</w:t>
      </w:r>
    </w:p>
    <w:p>
      <w:pPr>
        <w:pStyle w:val="ConsPlusNormal1"/>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2.4.2. Срок предоставления муниципальной</w:t>
      </w:r>
      <w:r>
        <w:rPr>
          <w:rFonts w:cs="Times New Roman" w:ascii="Times New Roman" w:hAnsi="Times New Roman"/>
          <w:color w:val="92D050"/>
          <w:sz w:val="24"/>
          <w:szCs w:val="24"/>
        </w:rPr>
        <w:t xml:space="preserve"> </w:t>
      </w:r>
      <w:r>
        <w:rPr>
          <w:rFonts w:cs="Times New Roman" w:ascii="Times New Roman" w:hAnsi="Times New Roman"/>
          <w:color w:val="000000" w:themeColor="text1"/>
          <w:sz w:val="24"/>
          <w:szCs w:val="24"/>
        </w:rPr>
        <w:t>услуги</w:t>
      </w:r>
      <w:r>
        <w:rPr>
          <w:rFonts w:cs="Times New Roman" w:ascii="Times New Roman" w:hAnsi="Times New Roman"/>
          <w:color w:val="92D050"/>
          <w:sz w:val="24"/>
          <w:szCs w:val="24"/>
        </w:rPr>
        <w:t xml:space="preserve"> </w:t>
      </w:r>
      <w:r>
        <w:rPr>
          <w:rFonts w:cs="Times New Roman" w:ascii="Times New Roman" w:hAnsi="Times New Roman"/>
          <w:color w:val="000000" w:themeColor="text1"/>
          <w:sz w:val="24"/>
          <w:szCs w:val="24"/>
        </w:rPr>
        <w:t>по подтверждению спортивных разрядов «второй спортивный разряд» и «третий спортивный разряд» (за исключением военно-прикладных и служебно-прикладных видов спорта) слуги не должен превышать 1 месяца  со дня поступления ходатайства о подтверждении спортивного разряда и прилагаемых документов в Уполномоченный орган.</w:t>
      </w:r>
    </w:p>
    <w:p>
      <w:pPr>
        <w:pStyle w:val="Normal"/>
        <w:ind w:firstLine="709"/>
        <w:jc w:val="both"/>
        <w:rPr/>
      </w:pPr>
      <w:r>
        <w:rPr/>
      </w:r>
    </w:p>
    <w:p>
      <w:pPr>
        <w:pStyle w:val="Normal"/>
        <w:jc w:val="center"/>
        <w:rPr>
          <w:i/>
          <w:i/>
        </w:rPr>
      </w:pPr>
      <w:r>
        <w:rPr>
          <w:i/>
        </w:rPr>
        <w:t xml:space="preserve">2.5. </w:t>
      </w:r>
      <w:r>
        <w:rPr>
          <w:i/>
          <w:color w:val="000000" w:themeColor="text1"/>
        </w:rPr>
        <w:t>Правовые основания для предоставления  муниципальной услуги</w:t>
      </w:r>
    </w:p>
    <w:p>
      <w:pPr>
        <w:pStyle w:val="Normal"/>
        <w:widowControl w:val="false"/>
        <w:jc w:val="center"/>
        <w:rPr>
          <w:i/>
          <w:i/>
        </w:rPr>
      </w:pPr>
      <w:r>
        <w:rPr>
          <w:i/>
        </w:rPr>
      </w:r>
    </w:p>
    <w:p>
      <w:pPr>
        <w:pStyle w:val="4"/>
        <w:spacing w:before="0" w:after="0"/>
        <w:ind w:firstLine="709"/>
        <w:jc w:val="both"/>
        <w:rPr>
          <w:iCs/>
          <w:sz w:val="24"/>
          <w:szCs w:val="24"/>
        </w:rPr>
      </w:pPr>
      <w:r>
        <w:rPr>
          <w:sz w:val="24"/>
          <w:szCs w:val="24"/>
        </w:rPr>
        <w:t>Предоставление муниципальной услуги осуществляется в соответствии с:</w:t>
      </w:r>
    </w:p>
    <w:p>
      <w:pPr>
        <w:pStyle w:val="ConsPlusNormal1"/>
        <w:tabs>
          <w:tab w:val="left" w:pos="1080" w:leader="none"/>
        </w:tabs>
        <w:ind w:firstLine="709"/>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Федеральным законом от  04.12.2007  № 329-ФЗ «О физической культуре и спорте в Российской Федерации»;</w:t>
      </w:r>
    </w:p>
    <w:p>
      <w:pPr>
        <w:pStyle w:val="4"/>
        <w:spacing w:before="0" w:after="0"/>
        <w:ind w:firstLine="709"/>
        <w:jc w:val="both"/>
        <w:rPr>
          <w:sz w:val="24"/>
          <w:szCs w:val="24"/>
        </w:rPr>
      </w:pPr>
      <w:r>
        <w:rPr>
          <w:sz w:val="24"/>
          <w:szCs w:val="24"/>
        </w:rPr>
        <w:t>Федеральным законом  от 24.11.1995 № 181-ФЗ «О социальной защите инвалидов в Российской Федерации»;</w:t>
      </w:r>
    </w:p>
    <w:p>
      <w:pPr>
        <w:pStyle w:val="4"/>
        <w:spacing w:before="0" w:after="0"/>
        <w:ind w:firstLine="709"/>
        <w:jc w:val="both"/>
        <w:rPr>
          <w:sz w:val="24"/>
          <w:szCs w:val="24"/>
        </w:rPr>
      </w:pPr>
      <w:r>
        <w:rPr>
          <w:sz w:val="24"/>
          <w:szCs w:val="24"/>
        </w:rPr>
        <w:t>Федеральным законом от 06.04.2011 № 63-ФЗ «Об электронной подписи»;</w:t>
      </w:r>
    </w:p>
    <w:p>
      <w:pPr>
        <w:pStyle w:val="4"/>
        <w:spacing w:before="0" w:after="0"/>
        <w:ind w:firstLine="709"/>
        <w:jc w:val="both"/>
        <w:rPr>
          <w:sz w:val="24"/>
          <w:szCs w:val="24"/>
        </w:rPr>
      </w:pPr>
      <w:r>
        <w:rPr>
          <w:sz w:val="24"/>
          <w:szCs w:val="24"/>
        </w:rPr>
        <w:t>приказом Министерства спорта Российской Федерации от 20.02.2017                           № 108 «Об утверждении Положения о Единой всероссийской спортивной классификации»;</w:t>
      </w:r>
    </w:p>
    <w:p>
      <w:pPr>
        <w:pStyle w:val="4"/>
        <w:spacing w:before="0" w:after="0"/>
        <w:ind w:firstLine="709"/>
        <w:jc w:val="both"/>
        <w:rPr>
          <w:sz w:val="24"/>
          <w:szCs w:val="24"/>
        </w:rPr>
      </w:pPr>
      <w:r>
        <w:rPr>
          <w:sz w:val="24"/>
          <w:szCs w:val="24"/>
        </w:rPr>
        <w:t>настоящим административным регламентом.</w:t>
      </w:r>
    </w:p>
    <w:p>
      <w:pPr>
        <w:pStyle w:val="Normal"/>
        <w:tabs>
          <w:tab w:val="left" w:pos="720" w:leader="none"/>
          <w:tab w:val="left" w:pos="993" w:leader="none"/>
        </w:tabs>
        <w:ind w:firstLine="709"/>
        <w:jc w:val="both"/>
        <w:rPr/>
      </w:pPr>
      <w:r>
        <w:rPr/>
      </w:r>
    </w:p>
    <w:p>
      <w:pPr>
        <w:pStyle w:val="Normal"/>
        <w:ind w:firstLine="709"/>
        <w:jc w:val="center"/>
        <w:rPr>
          <w:rStyle w:val="Style13"/>
          <w:i/>
          <w:i/>
          <w:iCs/>
          <w:sz w:val="24"/>
          <w:szCs w:val="24"/>
        </w:rPr>
      </w:pPr>
      <w:r>
        <w:rPr>
          <w:i/>
          <w:color w:val="000000" w:themeColor="text1"/>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которые заявитель должен представить самостоятельно, в том числе в электронной форме</w:t>
      </w:r>
    </w:p>
    <w:p>
      <w:pPr>
        <w:pStyle w:val="Normal"/>
        <w:ind w:firstLine="709"/>
        <w:jc w:val="center"/>
        <w:rPr>
          <w:iCs/>
        </w:rPr>
      </w:pPr>
      <w:r>
        <w:rPr>
          <w:iCs/>
        </w:rPr>
      </w:r>
    </w:p>
    <w:p>
      <w:pPr>
        <w:pStyle w:val="Normal"/>
        <w:numPr>
          <w:ilvl w:val="0"/>
          <w:numId w:val="0"/>
        </w:numPr>
        <w:ind w:firstLine="708"/>
        <w:jc w:val="both"/>
        <w:outlineLvl w:val="1"/>
        <w:rPr>
          <w:color w:val="000000" w:themeColor="text1"/>
        </w:rPr>
      </w:pPr>
      <w:r>
        <w:rPr>
          <w:rStyle w:val="Style13"/>
          <w:iCs/>
          <w:color w:val="000000" w:themeColor="text1"/>
          <w:sz w:val="24"/>
          <w:szCs w:val="24"/>
        </w:rPr>
        <w:t xml:space="preserve">2.6.1. </w:t>
      </w:r>
      <w:r>
        <w:rPr>
          <w:color w:val="000000" w:themeColor="text1"/>
        </w:rPr>
        <w:t xml:space="preserve">В целях присвоения спортивного разряда заявитель представляет (направляет) представление для присвоения спортивного разряда по форме, согласно приложению 2 к настоящему административному регламенту. </w:t>
      </w:r>
    </w:p>
    <w:p>
      <w:pPr>
        <w:pStyle w:val="Normal"/>
        <w:numPr>
          <w:ilvl w:val="0"/>
          <w:numId w:val="0"/>
        </w:numPr>
        <w:ind w:firstLine="708"/>
        <w:jc w:val="both"/>
        <w:outlineLvl w:val="1"/>
        <w:rPr/>
      </w:pPr>
      <w:r>
        <w:rPr/>
        <w:t>К представлению для присвоения спортивного разряда (далее – представление) прилагаются:</w:t>
      </w:r>
    </w:p>
    <w:p>
      <w:pPr>
        <w:pStyle w:val="Normal"/>
        <w:ind w:firstLine="708"/>
        <w:jc w:val="both"/>
        <w:rPr/>
      </w:pPr>
      <w:r>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pPr>
        <w:pStyle w:val="Normal"/>
        <w:ind w:firstLine="708"/>
        <w:jc w:val="both"/>
        <w:rPr/>
      </w:pPr>
      <w:r>
        <w:rPr/>
        <w:t>б) копия справки о составе и квалификации судейской коллегии, подписанной 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pPr>
        <w:pStyle w:val="Normal"/>
        <w:ind w:firstLine="708"/>
        <w:jc w:val="both"/>
        <w:rPr/>
      </w:pPr>
      <w:r>
        <w:rPr/>
        <w:t>в) две фотографии размером 3 x 4 см;</w:t>
      </w:r>
    </w:p>
    <w:p>
      <w:pPr>
        <w:pStyle w:val="Normal"/>
        <w:ind w:firstLine="708"/>
        <w:jc w:val="both"/>
        <w:rPr/>
      </w:pPr>
      <w:r>
        <w:rPr/>
        <w:t>г) 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pPr>
        <w:pStyle w:val="ConsPlusNormal1"/>
        <w:ind w:firstLine="708"/>
        <w:jc w:val="both"/>
        <w:rPr>
          <w:rFonts w:ascii="Times New Roman" w:hAnsi="Times New Roman" w:cs="Times New Roman"/>
          <w:sz w:val="24"/>
          <w:szCs w:val="24"/>
        </w:rPr>
      </w:pPr>
      <w:r>
        <w:rPr>
          <w:rFonts w:cs="Times New Roman" w:ascii="Times New Roman" w:hAnsi="Times New Roman"/>
          <w:color w:val="000000" w:themeColor="text1"/>
          <w:sz w:val="24"/>
          <w:szCs w:val="24"/>
        </w:rPr>
        <w:t>д)</w:t>
      </w:r>
      <w:r>
        <w:rPr>
          <w:rFonts w:cs="Times New Roman" w:ascii="Times New Roman" w:hAnsi="Times New Roman"/>
          <w:color w:val="92D050"/>
          <w:sz w:val="24"/>
          <w:szCs w:val="24"/>
        </w:rPr>
        <w:t xml:space="preserve"> </w:t>
      </w:r>
      <w:r>
        <w:rPr>
          <w:rFonts w:cs="Times New Roman" w:ascii="Times New Roman" w:hAnsi="Times New Roman"/>
          <w:sz w:val="24"/>
          <w:szCs w:val="24"/>
        </w:rPr>
        <w:t>копии второй и третьей страниц паспорта гражданина Российской Федерации,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w:t>
      </w:r>
    </w:p>
    <w:p>
      <w:pPr>
        <w:pStyle w:val="Normal"/>
        <w:ind w:firstLine="708"/>
        <w:jc w:val="both"/>
        <w:rPr/>
      </w:pPr>
      <w:r>
        <w:rPr/>
        <w:t>е) 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ж)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з) документ, удостоверяющий личность заявителя предъявляется при личном обращении в Уполномоченный орган (МФЦ).</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2.6.2. Форма представления размещается на официальном сайте Уполномоченного органа в сети «Интернет» с возможностью бесплатного копирования.</w:t>
      </w:r>
    </w:p>
    <w:p>
      <w:pPr>
        <w:pStyle w:val="Normal"/>
        <w:ind w:firstLine="708"/>
        <w:jc w:val="both"/>
        <w:rPr/>
      </w:pPr>
      <w:r>
        <w:rPr/>
        <w:t xml:space="preserve">Представление оформляется без сокращений слов и использования аббревиатуры. </w:t>
      </w:r>
    </w:p>
    <w:p>
      <w:pPr>
        <w:pStyle w:val="Normal"/>
        <w:ind w:firstLine="708"/>
        <w:jc w:val="both"/>
        <w:rPr/>
      </w:pPr>
      <w:r>
        <w:rPr/>
        <w:t>2.6.3. Представление и прилагаемые документы могут быть представлены следующими способами:</w:t>
      </w:r>
    </w:p>
    <w:p>
      <w:pPr>
        <w:pStyle w:val="Normal"/>
        <w:ind w:firstLine="708"/>
        <w:jc w:val="both"/>
        <w:rPr/>
      </w:pPr>
      <w:r>
        <w:rPr/>
        <w:t>путем личного обращения в Уполномоченный орган или в МФЦ (при условии заключения соглашений о взаимодействии с МФЦ) лично либо через своих представителей;</w:t>
      </w:r>
    </w:p>
    <w:p>
      <w:pPr>
        <w:pStyle w:val="Normal"/>
        <w:ind w:firstLine="708"/>
        <w:jc w:val="both"/>
        <w:rPr/>
      </w:pPr>
      <w:r>
        <w:rPr/>
        <w:t>посредством почтовой связи;</w:t>
      </w:r>
    </w:p>
    <w:p>
      <w:pPr>
        <w:pStyle w:val="Normal"/>
        <w:ind w:firstLine="708"/>
        <w:jc w:val="both"/>
        <w:rPr/>
      </w:pPr>
      <w:r>
        <w:rPr/>
        <w:t>по электронной почте.</w:t>
      </w:r>
    </w:p>
    <w:p>
      <w:pPr>
        <w:pStyle w:val="Normal"/>
        <w:ind w:firstLine="708"/>
        <w:jc w:val="both"/>
        <w:rPr/>
      </w:pPr>
      <w:r>
        <w:rPr/>
        <w:t>посредством Регионального портала.</w:t>
      </w:r>
    </w:p>
    <w:p>
      <w:pPr>
        <w:pStyle w:val="Normal"/>
        <w:ind w:firstLine="708"/>
        <w:jc w:val="both"/>
        <w:rPr>
          <w:rFonts w:eastAsia="Calibri"/>
        </w:rPr>
      </w:pPr>
      <w:r>
        <w:rPr>
          <w:rFonts w:eastAsia="Calibri"/>
        </w:rPr>
        <w:t>Представление заверяется усиленной квалифицированной электронной подписью (если заявителем является юридическое лицо):</w:t>
      </w:r>
    </w:p>
    <w:p>
      <w:pPr>
        <w:pStyle w:val="Normal"/>
        <w:ind w:firstLine="708"/>
        <w:jc w:val="both"/>
        <w:rPr>
          <w:rFonts w:eastAsia="Calibri"/>
        </w:rPr>
      </w:pPr>
      <w:r>
        <w:rPr>
          <w:rFonts w:eastAsia="Calibri"/>
        </w:rPr>
        <w:t>лица, действующего от имени юридического лица без доверенности;</w:t>
      </w:r>
    </w:p>
    <w:p>
      <w:pPr>
        <w:pStyle w:val="Normal"/>
        <w:ind w:firstLine="708"/>
        <w:jc w:val="both"/>
        <w:rPr>
          <w:rFonts w:eastAsia="Calibri"/>
        </w:rPr>
      </w:pPr>
      <w:r>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8"/>
        <w:jc w:val="both"/>
        <w:rPr>
          <w:rFonts w:eastAsia="Calibri"/>
        </w:rPr>
      </w:pPr>
      <w:r>
        <w:rPr/>
        <w:t xml:space="preserve">2.6.4. </w:t>
      </w:r>
      <w:r>
        <w:rPr>
          <w:rFonts w:eastAsia="Calibri"/>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w:t>
      </w:r>
    </w:p>
    <w:p>
      <w:pPr>
        <w:pStyle w:val="Normal"/>
        <w:ind w:firstLine="708"/>
        <w:jc w:val="both"/>
        <w:rPr>
          <w:rFonts w:eastAsia="Calibri"/>
        </w:rPr>
      </w:pPr>
      <w:r>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8"/>
        <w:jc w:val="both"/>
        <w:rPr>
          <w:rFonts w:eastAsia="Calibri"/>
        </w:rPr>
      </w:pPr>
      <w:r>
        <w:rPr>
          <w:rFonts w:eastAsia="Calibri"/>
        </w:rPr>
        <w:t>2.6.5.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pPr>
        <w:pStyle w:val="Normal"/>
        <w:ind w:firstLine="708"/>
        <w:jc w:val="both"/>
        <w:rPr>
          <w:rFonts w:eastAsia="Calibri"/>
        </w:rPr>
      </w:pPr>
      <w:r>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8"/>
        <w:jc w:val="both"/>
        <w:rPr>
          <w:rFonts w:eastAsia="Calibri"/>
        </w:rPr>
      </w:pPr>
      <w:r>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8"/>
        <w:jc w:val="both"/>
        <w:rPr>
          <w:rFonts w:eastAsia="Calibri"/>
        </w:rPr>
      </w:pPr>
      <w:r>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ConsPlusNormal1"/>
        <w:ind w:firstLine="708"/>
        <w:jc w:val="both"/>
        <w:rPr/>
      </w:pPr>
      <w:r>
        <w:rPr>
          <w:rFonts w:eastAsia="Calibri" w:cs="Times New Roman" w:ascii="Times New Roman" w:hAnsi="Times New Roman"/>
          <w:color w:val="000000" w:themeColor="text1"/>
          <w:sz w:val="24"/>
          <w:szCs w:val="24"/>
        </w:rPr>
        <w:t xml:space="preserve">2.6.6. </w:t>
      </w:r>
      <w:r>
        <w:rPr>
          <w:rFonts w:cs="Times New Roman" w:ascii="Times New Roman" w:hAnsi="Times New Roman"/>
          <w:color w:val="000000" w:themeColor="text1"/>
          <w:sz w:val="24"/>
          <w:szCs w:val="24"/>
        </w:rPr>
        <w:t xml:space="preserve">Представление для присвоения спортивного разряда и прилагаемые к нему документы, предусмотренные подпунктом 2.6.1 раздела </w:t>
      </w:r>
      <w:r>
        <w:rPr>
          <w:rFonts w:cs="Times New Roman" w:ascii="Times New Roman" w:hAnsi="Times New Roman"/>
          <w:color w:val="000000" w:themeColor="text1"/>
          <w:sz w:val="24"/>
          <w:szCs w:val="24"/>
          <w:lang w:val="en-US"/>
        </w:rPr>
        <w:t>II</w:t>
      </w:r>
      <w:r>
        <w:rPr>
          <w:rFonts w:cs="Times New Roman" w:ascii="Times New Roman" w:hAnsi="Times New Roman"/>
          <w:color w:val="000000" w:themeColor="text1"/>
          <w:sz w:val="24"/>
          <w:szCs w:val="24"/>
        </w:rPr>
        <w:t xml:space="preserve"> настоящего административного регламента, подаются в Уполномоченный орган  в течение 4 месяцев со дня выполнения спортсменом</w:t>
      </w:r>
      <w:r>
        <w:rPr>
          <w:rFonts w:cs="Times New Roman" w:ascii="Times New Roman" w:hAnsi="Times New Roman"/>
          <w:color w:val="92D050"/>
          <w:sz w:val="24"/>
          <w:szCs w:val="24"/>
        </w:rPr>
        <w:t xml:space="preserve"> </w:t>
      </w:r>
      <w:r>
        <w:rPr>
          <w:rFonts w:cs="Times New Roman" w:ascii="Times New Roman" w:hAnsi="Times New Roman"/>
          <w:sz w:val="24"/>
          <w:szCs w:val="24"/>
        </w:rPr>
        <w:t xml:space="preserve">норм и требований, выполнение которых необходимо для присвоения соответствующих спортивных званий и спортивных разрядов по видам спорта, включенным во </w:t>
      </w:r>
      <w:r>
        <w:rPr>
          <w:rFonts w:cs="Times New Roman" w:ascii="Times New Roman" w:hAnsi="Times New Roman"/>
          <w:color w:val="000000" w:themeColor="text1"/>
          <w:sz w:val="24"/>
          <w:szCs w:val="24"/>
        </w:rPr>
        <w:t xml:space="preserve">Всероссийский </w:t>
      </w:r>
      <w:hyperlink r:id="rId3">
        <w:r>
          <w:rPr>
            <w:rStyle w:val="Style14"/>
            <w:rFonts w:cs="Times New Roman" w:ascii="Times New Roman" w:hAnsi="Times New Roman"/>
            <w:color w:val="000000" w:themeColor="text1"/>
            <w:sz w:val="24"/>
            <w:szCs w:val="24"/>
          </w:rPr>
          <w:t>реестр</w:t>
        </w:r>
      </w:hyperlink>
      <w:r>
        <w:rPr>
          <w:rFonts w:cs="Times New Roman" w:ascii="Times New Roman" w:hAnsi="Times New Roman"/>
          <w:sz w:val="24"/>
          <w:szCs w:val="24"/>
        </w:rPr>
        <w:t xml:space="preserve"> видов спорта, а также условия выполнения этих норм и требований (далее - нормы, требования и условия их выполнения).</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2.6.7. Для подтверждения спортивного разряда  в срок не ранее чем за 2 месяца до дня окончания и не позднее дня окончания срока, на который был присвоен спортивный разряд, заявитель представляет (направляет)  ходатайство о подтверждении спортивного разряда, заверенное печатью (при наличии) и подписью руководителя или уполномоченного должностного лица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соответственно, содержащее фамилию, имя, отчество (при наличии), дату рождения спортсмена, а также сведения о наименовании соревнования, месте и дате его проведения, о выполнении норм, требований и условий их выполнения для подтверждения спортивного разряда, а также фамилию, имя, отчество (при наличии) председателя судейской коллегии (главного судьи) (далее - Ходатайство).</w:t>
      </w:r>
    </w:p>
    <w:p>
      <w:pPr>
        <w:pStyle w:val="Normal"/>
        <w:ind w:firstLine="708"/>
        <w:jc w:val="both"/>
        <w:rPr/>
      </w:pPr>
      <w:r>
        <w:rPr/>
        <w:t xml:space="preserve">Ходатайство оформляется без сокращений слов и использования аббревиатуры. </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2.6.8. К ходатайству о подтверждении спортивного разряда прилагаются:</w:t>
      </w:r>
    </w:p>
    <w:p>
      <w:pPr>
        <w:pStyle w:val="Normal"/>
        <w:ind w:firstLine="708"/>
        <w:jc w:val="both"/>
        <w:rPr/>
      </w:pPr>
      <w:r>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присвоения всех спортивных разрядов;</w:t>
      </w:r>
    </w:p>
    <w:p>
      <w:pPr>
        <w:pStyle w:val="Normal"/>
        <w:ind w:firstLine="708"/>
        <w:jc w:val="both"/>
        <w:rPr/>
      </w:pPr>
      <w:r>
        <w:rPr/>
        <w:t>б) копия справки о составе и квалификации судейской коллегии, подписанной:</w:t>
      </w:r>
    </w:p>
    <w:p>
      <w:pPr>
        <w:pStyle w:val="Normal"/>
        <w:ind w:firstLine="708"/>
        <w:jc w:val="both"/>
        <w:rPr/>
      </w:pPr>
      <w:r>
        <w:rPr/>
        <w:t>председателем судейской коллегии (главным судьей) и лицом, уполномоченным организацией, проводящей соревнования (за исключением международных соревнований);</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в) документ, подтверждающий полномочия представителя заявителя (в случае обращения за получением муниципальной услуги представителя заявителя);</w:t>
      </w:r>
    </w:p>
    <w:p>
      <w:pPr>
        <w:pStyle w:val="ConsPlusNormal1"/>
        <w:ind w:firstLine="708"/>
        <w:jc w:val="both"/>
        <w:rPr>
          <w:rFonts w:ascii="Times New Roman" w:hAnsi="Times New Roman" w:cs="Times New Roman"/>
          <w:sz w:val="24"/>
          <w:szCs w:val="24"/>
        </w:rPr>
      </w:pPr>
      <w:r>
        <w:rPr>
          <w:rFonts w:cs="Times New Roman" w:ascii="Times New Roman" w:hAnsi="Times New Roman"/>
          <w:sz w:val="24"/>
          <w:szCs w:val="24"/>
        </w:rPr>
        <w:t>г) документ, удостоверяющий личность заявителя (представителя заявителя) (предъявляется при личном обращении в Уполномоченный орган (МФЦ (при условии заключения соглашений о взаимодействии с МФЦ)).</w:t>
      </w:r>
    </w:p>
    <w:p>
      <w:pPr>
        <w:pStyle w:val="Normal"/>
        <w:ind w:firstLine="708"/>
        <w:jc w:val="both"/>
        <w:rPr/>
      </w:pPr>
      <w:r>
        <w:rPr/>
        <w:t>2.6.9. Ходатайство и прилагаемые документы могут быть представлены следующими способами:</w:t>
      </w:r>
    </w:p>
    <w:p>
      <w:pPr>
        <w:pStyle w:val="Normal"/>
        <w:ind w:firstLine="708"/>
        <w:jc w:val="both"/>
        <w:rPr/>
      </w:pPr>
      <w:r>
        <w:rPr/>
        <w:t>путем личного обращения в Уполномоченный орган или в МФЦ (при условии заключения соглашений о взаимодействии с МФЦ) лично либо через своих представителей;</w:t>
      </w:r>
    </w:p>
    <w:p>
      <w:pPr>
        <w:pStyle w:val="Normal"/>
        <w:ind w:firstLine="708"/>
        <w:jc w:val="both"/>
        <w:rPr/>
      </w:pPr>
      <w:r>
        <w:rPr/>
        <w:t>посредством почтовой связи;</w:t>
      </w:r>
    </w:p>
    <w:p>
      <w:pPr>
        <w:pStyle w:val="Normal"/>
        <w:ind w:firstLine="708"/>
        <w:jc w:val="both"/>
        <w:rPr/>
      </w:pPr>
      <w:r>
        <w:rPr/>
        <w:t>по электронной почте.</w:t>
      </w:r>
    </w:p>
    <w:p>
      <w:pPr>
        <w:pStyle w:val="Normal"/>
        <w:ind w:firstLine="708"/>
        <w:jc w:val="both"/>
        <w:rPr/>
      </w:pPr>
      <w:r>
        <w:rPr/>
        <w:t>посредством Регионального портала.</w:t>
      </w:r>
    </w:p>
    <w:p>
      <w:pPr>
        <w:pStyle w:val="Normal"/>
        <w:ind w:firstLine="708"/>
        <w:jc w:val="both"/>
        <w:rPr>
          <w:rFonts w:eastAsia="Calibri"/>
        </w:rPr>
      </w:pPr>
      <w:r>
        <w:rPr>
          <w:rFonts w:eastAsia="Calibri"/>
        </w:rPr>
        <w:t>Ходатайство заверяется усиленной квалифицированной электронной подписью (если заявителем является юридическое лицо):</w:t>
      </w:r>
    </w:p>
    <w:p>
      <w:pPr>
        <w:pStyle w:val="Normal"/>
        <w:ind w:firstLine="708"/>
        <w:jc w:val="both"/>
        <w:rPr>
          <w:rFonts w:eastAsia="Calibri"/>
        </w:rPr>
      </w:pPr>
      <w:r>
        <w:rPr>
          <w:rFonts w:eastAsia="Calibri"/>
        </w:rPr>
        <w:t>лица, действующего от имени юридического лица без доверенности;</w:t>
      </w:r>
    </w:p>
    <w:p>
      <w:pPr>
        <w:pStyle w:val="Normal"/>
        <w:ind w:firstLine="708"/>
        <w:jc w:val="both"/>
        <w:rPr>
          <w:rFonts w:eastAsia="Calibri"/>
        </w:rPr>
      </w:pPr>
      <w:r>
        <w:rPr>
          <w:rFonts w:eastAsia="Calibri"/>
        </w:rPr>
        <w:t>представителя юридического лица, действующего на основании доверенности, выданной в соответствии с законодательством Российской Федерации.</w:t>
      </w:r>
    </w:p>
    <w:p>
      <w:pPr>
        <w:pStyle w:val="Normal"/>
        <w:ind w:firstLine="708"/>
        <w:jc w:val="both"/>
        <w:rPr>
          <w:rFonts w:eastAsia="Calibri"/>
        </w:rPr>
      </w:pPr>
      <w:r>
        <w:rPr/>
        <w:t xml:space="preserve">2.6.10. </w:t>
      </w:r>
      <w:r>
        <w:rPr>
          <w:rFonts w:eastAsia="Calibri"/>
        </w:rPr>
        <w:t>В случае представления копий документов, необходимых для предоставления муниципальной услуги, в электронном виде указанные документы должны быть подписаны усиленной электронной подписью.</w:t>
      </w:r>
    </w:p>
    <w:p>
      <w:pPr>
        <w:pStyle w:val="Normal"/>
        <w:ind w:firstLine="708"/>
        <w:jc w:val="both"/>
        <w:rPr>
          <w:rFonts w:eastAsia="Calibri"/>
        </w:rPr>
      </w:pPr>
      <w:r>
        <w:rPr>
          <w:rFonts w:eastAsia="Calibri"/>
        </w:rPr>
        <w:t>Документ, подтверждающий полномочия представителя юридического лица, представленный в форме электронного документа, удостоверяется усиленной электронной подписью правомочного должностного лица организации.</w:t>
      </w:r>
    </w:p>
    <w:p>
      <w:pPr>
        <w:pStyle w:val="Normal"/>
        <w:ind w:firstLine="708"/>
        <w:jc w:val="both"/>
        <w:rPr>
          <w:rFonts w:eastAsia="Calibri"/>
        </w:rPr>
      </w:pPr>
      <w:r>
        <w:rPr>
          <w:rFonts w:eastAsia="Calibri"/>
        </w:rPr>
        <w:t>2.6.11.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(при наличии) и подписью руководителя, иного должностного лица, уполномоченного на это юридическим лицом. После проведения сверки подлинники документов возвращаются заявителю.</w:t>
      </w:r>
    </w:p>
    <w:p>
      <w:pPr>
        <w:pStyle w:val="Normal"/>
        <w:ind w:firstLine="708"/>
        <w:jc w:val="both"/>
        <w:rPr>
          <w:rFonts w:eastAsia="Calibri"/>
        </w:rPr>
      </w:pPr>
      <w:r>
        <w:rPr>
          <w:rFonts w:eastAsia="Calibri"/>
        </w:rPr>
        <w:t>Документ, подтверждающий правомочие на обращение за получением муниципальной услуги, выданный организацией, удостоверяется подписью руководителя и печатью организации (при наличии).</w:t>
      </w:r>
    </w:p>
    <w:p>
      <w:pPr>
        <w:pStyle w:val="Normal"/>
        <w:ind w:firstLine="708"/>
        <w:jc w:val="both"/>
        <w:rPr>
          <w:rFonts w:eastAsia="Calibri"/>
        </w:rPr>
      </w:pPr>
      <w:r>
        <w:rPr>
          <w:rFonts w:eastAsia="Calibri"/>
        </w:rPr>
        <w:t>Документы не должны содержать подчисток либо приписок, зачеркнутых слов и иных не оговоренных в них исправлений, а также серьезных повреждений, не позволяющих однозначно истолковать их содержание.</w:t>
      </w:r>
    </w:p>
    <w:p>
      <w:pPr>
        <w:pStyle w:val="Normal"/>
        <w:ind w:firstLine="708"/>
        <w:jc w:val="both"/>
        <w:rPr>
          <w:rFonts w:eastAsia="Calibri"/>
        </w:rPr>
      </w:pPr>
      <w:r>
        <w:rPr/>
        <w:t>В случае представления документов на иностранном языке они должны быть переведены заявителем на русский язык. Верность перевода и подлинность подписи переводчика должны быть нотариально удостоверены.</w:t>
      </w:r>
    </w:p>
    <w:p>
      <w:pPr>
        <w:pStyle w:val="Normal"/>
        <w:numPr>
          <w:ilvl w:val="0"/>
          <w:numId w:val="0"/>
        </w:numPr>
        <w:ind w:firstLine="708"/>
        <w:jc w:val="both"/>
        <w:outlineLvl w:val="1"/>
        <w:rPr>
          <w:rStyle w:val="Style13"/>
          <w:iCs/>
          <w:sz w:val="24"/>
          <w:szCs w:val="24"/>
        </w:rPr>
      </w:pPr>
      <w:r>
        <w:rPr>
          <w:iCs/>
          <w:sz w:val="24"/>
          <w:szCs w:val="24"/>
        </w:rPr>
      </w:r>
    </w:p>
    <w:p>
      <w:pPr>
        <w:pStyle w:val="Normal"/>
        <w:jc w:val="center"/>
        <w:rPr>
          <w:bCs/>
          <w:i/>
          <w:i/>
        </w:rPr>
      </w:pPr>
      <w:r>
        <w:rPr>
          <w:bCs/>
          <w:i/>
          <w:color w:val="000000"/>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w:t>
      </w:r>
      <w:r>
        <w:rPr>
          <w:bCs/>
          <w:i/>
        </w:rPr>
        <w:t xml:space="preserve"> органов, органов местного самоуправления и иных организаций и которые заявитель вправе представить, порядок их представления, в том числе в электронной форме</w:t>
      </w:r>
    </w:p>
    <w:p>
      <w:pPr>
        <w:pStyle w:val="Normal"/>
        <w:numPr>
          <w:ilvl w:val="0"/>
          <w:numId w:val="0"/>
        </w:numPr>
        <w:tabs>
          <w:tab w:val="left" w:pos="851" w:leader="none"/>
        </w:tabs>
        <w:ind w:firstLine="709"/>
        <w:jc w:val="center"/>
        <w:outlineLvl w:val="1"/>
        <w:rPr>
          <w:rStyle w:val="Style13"/>
          <w:iCs/>
          <w:sz w:val="24"/>
          <w:szCs w:val="24"/>
        </w:rPr>
      </w:pPr>
      <w:r>
        <w:rPr>
          <w:iCs/>
          <w:sz w:val="24"/>
          <w:szCs w:val="24"/>
        </w:rPr>
      </w:r>
    </w:p>
    <w:p>
      <w:pPr>
        <w:pStyle w:val="Normal"/>
        <w:ind w:firstLine="709"/>
        <w:jc w:val="both"/>
        <w:rPr/>
      </w:pPr>
      <w:r>
        <w:rPr/>
        <w:t>2.7.1. Заявитель вправе представить в Уполномоченный орган:</w:t>
      </w:r>
    </w:p>
    <w:p>
      <w:pPr>
        <w:pStyle w:val="ConsPlusNormal1"/>
        <w:jc w:val="both"/>
        <w:rPr>
          <w:rFonts w:ascii="Times New Roman" w:hAnsi="Times New Roman" w:cs="Times New Roman"/>
          <w:color w:val="000000" w:themeColor="text1"/>
          <w:sz w:val="24"/>
          <w:szCs w:val="24"/>
        </w:rPr>
      </w:pPr>
      <w:r>
        <w:rPr>
          <w:rFonts w:cs="Times New Roman" w:ascii="Times New Roman" w:hAnsi="Times New Roman"/>
          <w:color w:val="000000" w:themeColor="text1"/>
          <w:sz w:val="24"/>
          <w:szCs w:val="24"/>
        </w:rPr>
        <w:t xml:space="preserve">копии страниц паспорта гражданина Российской Федерации, содержащих сведения о месте жительства; </w:t>
      </w:r>
    </w:p>
    <w:p>
      <w:pPr>
        <w:pStyle w:val="Normal"/>
        <w:ind w:firstLine="709"/>
        <w:jc w:val="both"/>
        <w:rPr/>
      </w:pPr>
      <w:r>
        <w:rPr/>
        <w:t>копию свидетельства о рождении (для лиц, не достигших возраста 14 лет).</w:t>
      </w:r>
    </w:p>
    <w:p>
      <w:pPr>
        <w:pStyle w:val="ConsPlusNormal1"/>
        <w:widowControl/>
        <w:numPr>
          <w:ilvl w:val="0"/>
          <w:numId w:val="0"/>
        </w:numPr>
        <w:ind w:firstLine="709"/>
        <w:jc w:val="both"/>
        <w:outlineLvl w:val="0"/>
        <w:rPr>
          <w:rFonts w:ascii="Times New Roman" w:hAnsi="Times New Roman" w:cs="Times New Roman"/>
          <w:sz w:val="24"/>
          <w:szCs w:val="24"/>
        </w:rPr>
      </w:pPr>
      <w:r>
        <w:rPr>
          <w:rFonts w:cs="Times New Roman" w:ascii="Times New Roman" w:hAnsi="Times New Roman"/>
          <w:sz w:val="24"/>
          <w:szCs w:val="24"/>
        </w:rPr>
        <w:t xml:space="preserve">2.7.2. Документы, указанные в подпункте 2.7.1 раздела </w:t>
      </w:r>
      <w:r>
        <w:rPr>
          <w:rFonts w:cs="Times New Roman" w:ascii="Times New Roman" w:hAnsi="Times New Roman"/>
          <w:sz w:val="24"/>
          <w:szCs w:val="24"/>
          <w:lang w:val="en-US"/>
        </w:rPr>
        <w:t>II</w:t>
      </w:r>
      <w:r>
        <w:rPr>
          <w:rFonts w:cs="Times New Roman" w:ascii="Times New Roman" w:hAnsi="Times New Roman"/>
          <w:sz w:val="24"/>
          <w:szCs w:val="24"/>
        </w:rPr>
        <w:t xml:space="preserve"> настоящего административного регламента, не могут быть затребованы у заявителя, при этом заявитель вправе их представить вместе с представлением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pPr>
        <w:pStyle w:val="ConsPlusNormal1"/>
        <w:widowControl/>
        <w:numPr>
          <w:ilvl w:val="0"/>
          <w:numId w:val="0"/>
        </w:numPr>
        <w:ind w:firstLine="709"/>
        <w:jc w:val="both"/>
        <w:outlineLvl w:val="0"/>
        <w:rPr>
          <w:rFonts w:ascii="Times New Roman" w:hAnsi="Times New Roman" w:cs="Times New Roman"/>
          <w:sz w:val="24"/>
          <w:szCs w:val="24"/>
        </w:rPr>
      </w:pPr>
      <w:r>
        <w:rPr>
          <w:rFonts w:cs="Times New Roman" w:ascii="Times New Roman" w:hAnsi="Times New Roman"/>
          <w:sz w:val="24"/>
          <w:szCs w:val="24"/>
        </w:rPr>
        <w:t xml:space="preserve">2.7.3. Документы, указанные в подпункте 2.7.1 раздела </w:t>
      </w:r>
      <w:r>
        <w:rPr>
          <w:rFonts w:cs="Times New Roman" w:ascii="Times New Roman" w:hAnsi="Times New Roman"/>
          <w:sz w:val="24"/>
          <w:szCs w:val="24"/>
          <w:lang w:val="en-US"/>
        </w:rPr>
        <w:t>II</w:t>
      </w:r>
      <w:r>
        <w:rPr>
          <w:rFonts w:cs="Times New Roman" w:ascii="Times New Roman" w:hAnsi="Times New Roman"/>
          <w:sz w:val="24"/>
          <w:szCs w:val="24"/>
        </w:rPr>
        <w:t xml:space="preserve"> настоящего административного регламента (их копии, сведения, содержащиеся в них), запрашиваются в государственных органах, и (или) подведомственных государственным органам организациям, в распоряжении которых находятся указанные документы, и не могут быть затребованы у заявителя, при этом заявитель вправе их представить самостоятельно.</w:t>
      </w:r>
    </w:p>
    <w:p>
      <w:pPr>
        <w:pStyle w:val="Normal"/>
        <w:ind w:firstLine="709"/>
        <w:jc w:val="both"/>
        <w:rPr/>
      </w:pPr>
      <w:r>
        <w:rPr/>
        <w:t>2.7.4. Запрещено требовать от заявителя:</w:t>
      </w:r>
    </w:p>
    <w:p>
      <w:pPr>
        <w:pStyle w:val="Normal"/>
        <w:ind w:firstLine="709"/>
        <w:jc w:val="both"/>
        <w:rPr/>
      </w:pPr>
      <w:r>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iCs/>
        </w:rPr>
        <w:t>муниципаль</w:t>
      </w:r>
      <w:r>
        <w:rPr/>
        <w:t>ной услуги;</w:t>
      </w:r>
    </w:p>
    <w:p>
      <w:pPr>
        <w:pStyle w:val="Normal"/>
        <w:ind w:firstLine="709"/>
        <w:jc w:val="both"/>
        <w:rPr/>
      </w:pPr>
      <w:r>
        <w:rPr/>
        <w:t>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области и муниципальными правовыми актами;</w:t>
      </w:r>
    </w:p>
    <w:p>
      <w:pPr>
        <w:pStyle w:val="Normal"/>
        <w:ind w:firstLine="709"/>
        <w:jc w:val="both"/>
        <w:rPr/>
      </w:pPr>
      <w:r>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за исключением случаев, </w:t>
      </w:r>
      <w:r>
        <w:rPr>
          <w:color w:val="000000" w:themeColor="text1"/>
        </w:rPr>
        <w:t xml:space="preserve">предусмотренных </w:t>
      </w:r>
      <w:hyperlink r:id="rId4">
        <w:r>
          <w:rPr>
            <w:rStyle w:val="Style14"/>
            <w:color w:val="000000" w:themeColor="text1"/>
          </w:rPr>
          <w:t>пунктом 4 части 1 статьи 7</w:t>
        </w:r>
      </w:hyperlink>
      <w:r>
        <w:rPr/>
        <w:t xml:space="preserve"> Федерального закона от 27 июля 2010 года № 210-ФЗ «Об организации предоставления государственных и муниципальных услуг».</w:t>
      </w:r>
    </w:p>
    <w:p>
      <w:pPr>
        <w:pStyle w:val="Normal"/>
        <w:numPr>
          <w:ilvl w:val="0"/>
          <w:numId w:val="0"/>
        </w:numPr>
        <w:tabs>
          <w:tab w:val="left" w:pos="851" w:leader="none"/>
        </w:tabs>
        <w:ind w:firstLine="709"/>
        <w:jc w:val="both"/>
        <w:outlineLvl w:val="1"/>
        <w:rPr/>
      </w:pPr>
      <w:r>
        <w:rPr/>
      </w:r>
    </w:p>
    <w:p>
      <w:pPr>
        <w:pStyle w:val="Normal"/>
        <w:ind w:firstLine="540"/>
        <w:jc w:val="center"/>
        <w:rPr>
          <w:i/>
          <w:i/>
        </w:rPr>
      </w:pPr>
      <w:r>
        <w:rPr>
          <w:i/>
        </w:rPr>
        <w:t>2.8. Исчерпывающий перечень оснований для отказа в приеме документов необходимых при предоставлении муниципальной услуги</w:t>
      </w:r>
    </w:p>
    <w:p>
      <w:pPr>
        <w:pStyle w:val="Normal"/>
        <w:ind w:firstLine="540"/>
        <w:jc w:val="center"/>
        <w:rPr/>
      </w:pPr>
      <w:r>
        <w:rPr/>
      </w:r>
    </w:p>
    <w:p>
      <w:pPr>
        <w:pStyle w:val="Normal"/>
        <w:ind w:firstLine="709"/>
        <w:jc w:val="both"/>
        <w:rPr/>
      </w:pPr>
      <w:r>
        <w:rPr/>
        <w:t>2.8.1. Оснований для отказа в приеме заявления и прилагаемых к нему документов, необходимых для предоставления муниципальной услуги, не имеется.</w:t>
      </w:r>
    </w:p>
    <w:p>
      <w:pPr>
        <w:pStyle w:val="Normal"/>
        <w:ind w:firstLine="709"/>
        <w:jc w:val="both"/>
        <w:rPr/>
      </w:pPr>
      <w:r>
        <w:rPr/>
      </w:r>
    </w:p>
    <w:p>
      <w:pPr>
        <w:pStyle w:val="4"/>
        <w:spacing w:before="0" w:after="0"/>
        <w:ind w:firstLine="709"/>
        <w:rPr>
          <w:bCs/>
          <w:i/>
          <w:i/>
          <w:iCs/>
          <w:color w:val="000000"/>
          <w:sz w:val="24"/>
          <w:szCs w:val="24"/>
        </w:rPr>
      </w:pPr>
      <w:r>
        <w:rPr>
          <w:i/>
          <w:iCs/>
          <w:color w:val="000000"/>
          <w:sz w:val="24"/>
          <w:szCs w:val="24"/>
        </w:rPr>
        <w:t>2.9. Исчерпывающий перечень оснований для приостановления или отказа в предоставлении муниципальной услуги</w:t>
      </w:r>
    </w:p>
    <w:p>
      <w:pPr>
        <w:pStyle w:val="Normal"/>
        <w:rPr/>
      </w:pPr>
      <w:r>
        <w:rPr/>
      </w:r>
    </w:p>
    <w:p>
      <w:pPr>
        <w:pStyle w:val="Normal"/>
        <w:ind w:firstLine="709"/>
        <w:jc w:val="both"/>
        <w:rPr/>
      </w:pPr>
      <w:r>
        <w:rPr/>
        <w:t xml:space="preserve">2.9.1. Основанием для отказа в приеме к рассмотрению заявления является выявление несоблюдения установленных </w:t>
      </w:r>
      <w:hyperlink r:id="rId5">
        <w:r>
          <w:rPr>
            <w:rStyle w:val="Style14"/>
          </w:rPr>
          <w:t>статьей 11</w:t>
        </w:r>
      </w:hyperlink>
      <w:r>
        <w:rPr/>
        <w:t xml:space="preserve"> Федерального закона от 6 апреля 2011 года № 63-ФЗ «Об электронной подписи» условий признания действительности квалифицированной электронной подписи (в случае направления заявления и прилагаемых документов, указанных в подпунктах 2.6.1, 2.6.7-2.6.8 раздела </w:t>
      </w:r>
      <w:r>
        <w:rPr>
          <w:lang w:val="en-US"/>
        </w:rPr>
        <w:t>II</w:t>
      </w:r>
      <w:r>
        <w:rPr/>
        <w:t xml:space="preserve"> настоящего административного регламента, в электронной форме).</w:t>
      </w:r>
    </w:p>
    <w:p>
      <w:pPr>
        <w:pStyle w:val="Normal"/>
        <w:ind w:firstLine="709"/>
        <w:jc w:val="both"/>
        <w:rPr/>
      </w:pPr>
      <w:r>
        <w:rPr/>
        <w:t>2.9.2. Оснований для приостановления предоставления муниципальной услуги не предусмотрено.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2.9.3. Основаниями для возврата представления и прилагаемых документов являются: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а) представление документов, не соответствующих требованиям пункта 1.2 раздела </w:t>
      </w:r>
      <w:r>
        <w:rPr>
          <w:rFonts w:cs="Times New Roman" w:ascii="Times New Roman" w:hAnsi="Times New Roman"/>
          <w:sz w:val="24"/>
          <w:szCs w:val="24"/>
          <w:lang w:val="en-US"/>
        </w:rPr>
        <w:t>I</w:t>
      </w:r>
      <w:r>
        <w:rPr>
          <w:rFonts w:cs="Times New Roman" w:ascii="Times New Roman" w:hAnsi="Times New Roman"/>
          <w:sz w:val="24"/>
          <w:szCs w:val="24"/>
        </w:rPr>
        <w:t xml:space="preserve"> настоящего административного регламента перечню и требованиям, установленным подпунктом 2.6.1 раздела </w:t>
      </w:r>
      <w:r>
        <w:rPr>
          <w:rFonts w:cs="Times New Roman" w:ascii="Times New Roman" w:hAnsi="Times New Roman"/>
          <w:sz w:val="24"/>
          <w:szCs w:val="24"/>
          <w:lang w:val="en-US"/>
        </w:rPr>
        <w:t>II</w:t>
      </w:r>
      <w:r>
        <w:rPr>
          <w:rFonts w:cs="Times New Roman" w:ascii="Times New Roman" w:hAnsi="Times New Roman"/>
          <w:sz w:val="24"/>
          <w:szCs w:val="24"/>
        </w:rPr>
        <w:t xml:space="preserve"> настоящего административного регламента;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б)  представления документов для присвоения спортивных разрядов, не предусмотренных пунктом 1.1 раздела </w:t>
      </w:r>
      <w:r>
        <w:rPr>
          <w:rFonts w:cs="Times New Roman" w:ascii="Times New Roman" w:hAnsi="Times New Roman"/>
          <w:sz w:val="24"/>
          <w:szCs w:val="24"/>
          <w:lang w:val="en-US"/>
        </w:rPr>
        <w:t>I</w:t>
      </w:r>
      <w:r>
        <w:rPr>
          <w:rFonts w:cs="Times New Roman" w:ascii="Times New Roman" w:hAnsi="Times New Roman"/>
          <w:sz w:val="24"/>
          <w:szCs w:val="24"/>
        </w:rPr>
        <w:t xml:space="preserve"> настоящего административного регламента.</w:t>
      </w:r>
    </w:p>
    <w:p>
      <w:pPr>
        <w:pStyle w:val="Normal"/>
        <w:numPr>
          <w:ilvl w:val="0"/>
          <w:numId w:val="0"/>
        </w:numPr>
        <w:ind w:firstLine="709"/>
        <w:jc w:val="both"/>
        <w:outlineLvl w:val="1"/>
        <w:rPr/>
      </w:pPr>
      <w:r>
        <w:rPr/>
        <w:t>2.9.4. Основаниями для отказа в присвоении спортивного разряда являются:</w:t>
      </w:r>
    </w:p>
    <w:p>
      <w:pPr>
        <w:pStyle w:val="Normal"/>
        <w:ind w:firstLine="709"/>
        <w:jc w:val="both"/>
        <w:rPr/>
      </w:pPr>
      <w:r>
        <w:rPr/>
        <w:t>а) несоответствие результата спортсмена, указанного в документах для присвоения спортивного разряда, утвержденным Министерством нормам, требованиям и условиям их выполнения;</w:t>
      </w:r>
    </w:p>
    <w:p>
      <w:pPr>
        <w:pStyle w:val="Normal"/>
        <w:ind w:firstLine="709"/>
        <w:jc w:val="both"/>
        <w:rPr/>
      </w:pPr>
      <w:r>
        <w:rPr/>
        <w:t>б) спортивная дисквалификация спортсмена;</w:t>
      </w:r>
    </w:p>
    <w:p>
      <w:pPr>
        <w:pStyle w:val="Normal"/>
        <w:ind w:firstLine="709"/>
        <w:jc w:val="both"/>
        <w:rPr/>
      </w:pPr>
      <w:r>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Normal"/>
        <w:ind w:firstLine="709"/>
        <w:jc w:val="both"/>
        <w:rPr/>
      </w:pPr>
      <w:r>
        <w:rPr/>
        <w:t>г) наличие решения соответствующей антидопинговой организации о нарушении спортсменом антидопинговых правил, принятого по результатам допинг-контроля, проведенного в рамках соревнований на котором спортсмен выполнил норму, требования и условия их выполнения.</w:t>
      </w:r>
    </w:p>
    <w:p>
      <w:pPr>
        <w:pStyle w:val="Pj"/>
        <w:spacing w:beforeAutospacing="0" w:before="0" w:afterAutospacing="0" w:after="0"/>
        <w:ind w:firstLine="709"/>
        <w:jc w:val="both"/>
        <w:rPr/>
      </w:pPr>
      <w:r>
        <w:rPr/>
        <w:t>2.9.5. Основаниями для отказа в подтверждении спортивного разряда являются: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а) несоответствие результата спортсмена, указанного в Ходатайстве, утвержденным Министерством спорта Российской Федерации нормам, требованиям и условиям их выполнения;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б) спортивная дисквалификация спортсмена, произошедшая до или в день проведения соревнования, на котором спортсмен подтвердил спортивный разряд;</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нарушение условий допуска к соревнованиям и (или) физкультурным мероприятиям, установленного положениями (регламентами) о таких соревнованиях и (или) физкультурных мероприятиях, утверждаемых их организаторами.</w:t>
      </w:r>
    </w:p>
    <w:p>
      <w:pPr>
        <w:pStyle w:val="BodyTextIndent3"/>
        <w:spacing w:before="0" w:after="0"/>
        <w:ind w:left="0" w:hanging="0"/>
        <w:jc w:val="center"/>
        <w:rPr>
          <w:i/>
          <w:i/>
          <w:iCs/>
          <w:sz w:val="24"/>
          <w:szCs w:val="24"/>
        </w:rPr>
      </w:pPr>
      <w:r>
        <w:rPr>
          <w:i/>
          <w:iCs/>
          <w:sz w:val="24"/>
          <w:szCs w:val="24"/>
        </w:rPr>
      </w:r>
    </w:p>
    <w:p>
      <w:pPr>
        <w:pStyle w:val="BodyTextIndent3"/>
        <w:spacing w:before="0" w:after="0"/>
        <w:ind w:left="0" w:hanging="0"/>
        <w:jc w:val="center"/>
        <w:rPr>
          <w:i/>
          <w:i/>
          <w:iCs/>
          <w:sz w:val="24"/>
          <w:szCs w:val="24"/>
        </w:rPr>
      </w:pPr>
      <w:r>
        <w:rPr>
          <w:i/>
          <w:iCs/>
          <w:sz w:val="24"/>
          <w:szCs w:val="24"/>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pPr>
        <w:pStyle w:val="BodyTextIndent3"/>
        <w:spacing w:before="0" w:after="0"/>
        <w:ind w:left="283" w:firstLine="709"/>
        <w:jc w:val="center"/>
        <w:rPr>
          <w:i/>
          <w:i/>
          <w:iCs/>
          <w:sz w:val="24"/>
          <w:szCs w:val="24"/>
        </w:rPr>
      </w:pPr>
      <w:r>
        <w:rPr>
          <w:i/>
          <w:iCs/>
          <w:sz w:val="24"/>
          <w:szCs w:val="24"/>
        </w:rPr>
      </w:r>
    </w:p>
    <w:p>
      <w:pPr>
        <w:pStyle w:val="4"/>
        <w:spacing w:before="0" w:after="0"/>
        <w:ind w:firstLine="709"/>
        <w:jc w:val="both"/>
        <w:rPr>
          <w:sz w:val="24"/>
          <w:szCs w:val="24"/>
        </w:rPr>
      </w:pPr>
      <w:r>
        <w:rPr>
          <w:sz w:val="24"/>
          <w:szCs w:val="24"/>
        </w:rPr>
        <w:t>Услуг, которые являются необходимыми и обязательными для предоставления муниципальной услуги, не имеется.</w:t>
      </w:r>
    </w:p>
    <w:p>
      <w:pPr>
        <w:pStyle w:val="BodyTextIndent2"/>
        <w:spacing w:lineRule="auto" w:line="240" w:before="0" w:after="0"/>
        <w:ind w:left="0" w:firstLine="709"/>
        <w:jc w:val="both"/>
        <w:rPr>
          <w:rFonts w:ascii="Times New Roman" w:hAnsi="Times New Roman"/>
          <w:sz w:val="24"/>
          <w:szCs w:val="24"/>
        </w:rPr>
      </w:pPr>
      <w:r>
        <w:rPr>
          <w:rFonts w:ascii="Times New Roman" w:hAnsi="Times New Roman"/>
          <w:sz w:val="24"/>
          <w:szCs w:val="24"/>
        </w:rPr>
      </w:r>
    </w:p>
    <w:p>
      <w:pPr>
        <w:pStyle w:val="BodyTextIndent2"/>
        <w:spacing w:lineRule="auto" w:line="240" w:before="0" w:after="0"/>
        <w:jc w:val="center"/>
        <w:rPr>
          <w:rFonts w:ascii="Times New Roman" w:hAnsi="Times New Roman"/>
          <w:i/>
          <w:i/>
          <w:sz w:val="24"/>
          <w:szCs w:val="24"/>
        </w:rPr>
      </w:pPr>
      <w:r>
        <w:rPr>
          <w:rFonts w:ascii="Times New Roman" w:hAnsi="Times New Roman"/>
          <w:i/>
          <w:sz w:val="24"/>
          <w:szCs w:val="24"/>
        </w:rPr>
        <w:t>2.11.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w:t>
      </w:r>
    </w:p>
    <w:p>
      <w:pPr>
        <w:pStyle w:val="BodyTextIndent2"/>
        <w:spacing w:lineRule="auto" w:line="240" w:before="0" w:after="0"/>
        <w:ind w:left="0" w:firstLine="709"/>
        <w:rPr>
          <w:rFonts w:ascii="Times New Roman" w:hAnsi="Times New Roman"/>
          <w:sz w:val="24"/>
          <w:szCs w:val="24"/>
        </w:rPr>
      </w:pPr>
      <w:r>
        <w:rPr>
          <w:rFonts w:ascii="Times New Roman" w:hAnsi="Times New Roman"/>
          <w:sz w:val="24"/>
          <w:szCs w:val="24"/>
        </w:rPr>
      </w:r>
    </w:p>
    <w:p>
      <w:pPr>
        <w:pStyle w:val="Style25"/>
        <w:spacing w:before="0" w:after="0"/>
        <w:ind w:firstLine="709"/>
        <w:jc w:val="both"/>
        <w:rPr/>
      </w:pPr>
      <w:r>
        <w:rPr/>
        <w:t>Предоставление муниципальной услуги осуществляется на безвозмездной основе.</w:t>
      </w:r>
    </w:p>
    <w:p>
      <w:pPr>
        <w:pStyle w:val="BodyTextIndent2"/>
        <w:spacing w:lineRule="auto" w:line="240" w:before="0" w:after="0"/>
        <w:ind w:left="0" w:firstLine="709"/>
        <w:rPr>
          <w:rFonts w:ascii="Times New Roman" w:hAnsi="Times New Roman"/>
          <w:sz w:val="24"/>
          <w:szCs w:val="24"/>
        </w:rPr>
      </w:pPr>
      <w:r>
        <w:rPr>
          <w:rFonts w:ascii="Times New Roman" w:hAnsi="Times New Roman"/>
          <w:sz w:val="24"/>
          <w:szCs w:val="24"/>
        </w:rPr>
      </w:r>
    </w:p>
    <w:p>
      <w:pPr>
        <w:pStyle w:val="4"/>
        <w:spacing w:before="0" w:after="0"/>
        <w:rPr>
          <w:i/>
          <w:i/>
          <w:iCs/>
          <w:sz w:val="24"/>
          <w:szCs w:val="24"/>
        </w:rPr>
      </w:pPr>
      <w:r>
        <w:rPr>
          <w:i/>
          <w:iCs/>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w:t>
      </w:r>
    </w:p>
    <w:p>
      <w:pPr>
        <w:pStyle w:val="Style25"/>
        <w:spacing w:before="0" w:after="0"/>
        <w:ind w:firstLine="709"/>
        <w:jc w:val="both"/>
        <w:rPr/>
      </w:pPr>
      <w:r>
        <w:rPr/>
      </w:r>
    </w:p>
    <w:p>
      <w:pPr>
        <w:pStyle w:val="Style25"/>
        <w:spacing w:before="0" w:after="0"/>
        <w:ind w:firstLine="709"/>
        <w:jc w:val="both"/>
        <w:rPr/>
      </w:pPr>
      <w:r>
        <w:rPr/>
        <w:t>Максимальный срок ожидания в очереди при подаче заявления и (или) при получении результата не должен превышать 15 минут.</w:t>
      </w:r>
    </w:p>
    <w:p>
      <w:pPr>
        <w:pStyle w:val="Style25"/>
        <w:spacing w:before="0" w:after="0"/>
        <w:ind w:firstLine="709"/>
        <w:jc w:val="both"/>
        <w:rPr/>
      </w:pPr>
      <w:r>
        <w:rPr/>
      </w:r>
    </w:p>
    <w:p>
      <w:pPr>
        <w:pStyle w:val="ConsPlusNormal1"/>
        <w:ind w:hanging="0"/>
        <w:jc w:val="center"/>
        <w:rPr>
          <w:rFonts w:ascii="Times New Roman" w:hAnsi="Times New Roman" w:cs="Times New Roman"/>
          <w:i/>
          <w:i/>
          <w:sz w:val="24"/>
          <w:szCs w:val="24"/>
        </w:rPr>
      </w:pPr>
      <w:r>
        <w:rPr>
          <w:rFonts w:cs="Times New Roman" w:ascii="Times New Roman" w:hAnsi="Times New Roman"/>
          <w:i/>
          <w:sz w:val="24"/>
          <w:szCs w:val="24"/>
        </w:rPr>
        <w:t>2.13. Срок регистрации запроса заявителя</w:t>
      </w:r>
    </w:p>
    <w:p>
      <w:pPr>
        <w:pStyle w:val="ConsPlusNormal1"/>
        <w:ind w:hanging="0"/>
        <w:jc w:val="center"/>
        <w:rPr>
          <w:rFonts w:ascii="Times New Roman" w:hAnsi="Times New Roman" w:cs="Times New Roman"/>
          <w:i/>
          <w:i/>
          <w:sz w:val="24"/>
          <w:szCs w:val="24"/>
        </w:rPr>
      </w:pPr>
      <w:r>
        <w:rPr>
          <w:rFonts w:cs="Times New Roman" w:ascii="Times New Roman" w:hAnsi="Times New Roman"/>
          <w:i/>
          <w:sz w:val="24"/>
          <w:szCs w:val="24"/>
        </w:rPr>
        <w:t>о предоставлении муниципальной услуги, в том числе в электронной форме</w:t>
      </w:r>
    </w:p>
    <w:p>
      <w:pPr>
        <w:pStyle w:val="Normal"/>
        <w:ind w:firstLine="709"/>
        <w:jc w:val="both"/>
        <w:rPr/>
      </w:pPr>
      <w:r>
        <w:rPr/>
      </w:r>
    </w:p>
    <w:p>
      <w:pPr>
        <w:pStyle w:val="Normal"/>
        <w:ind w:firstLine="709"/>
        <w:jc w:val="both"/>
        <w:rPr/>
      </w:pPr>
      <w:r>
        <w:rPr/>
        <w:t>Регистрация заявления</w:t>
      </w:r>
      <w:r>
        <w:rPr>
          <w:rFonts w:eastAsia="Calibri"/>
        </w:rPr>
        <w:t>, в том числе в электронной форме осуществляется</w:t>
      </w:r>
      <w:r>
        <w:rPr/>
        <w:t xml:space="preserve"> в день его поступления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pPr>
      <w:r>
        <w:rPr/>
      </w:r>
    </w:p>
    <w:p>
      <w:pPr>
        <w:pStyle w:val="4"/>
        <w:rPr>
          <w:i/>
          <w:i/>
          <w:iCs/>
          <w:sz w:val="24"/>
          <w:szCs w:val="24"/>
        </w:rPr>
      </w:pPr>
      <w:r>
        <w:rPr>
          <w:i/>
          <w:iCs/>
          <w:sz w:val="24"/>
          <w:szCs w:val="24"/>
        </w:rPr>
        <w:t>2.14. Требования к помещениям, в которых предоставляется</w:t>
      </w:r>
    </w:p>
    <w:p>
      <w:pPr>
        <w:pStyle w:val="ConsPlusNormal1"/>
        <w:ind w:firstLine="709"/>
        <w:jc w:val="center"/>
        <w:rPr>
          <w:rFonts w:ascii="Times New Roman" w:hAnsi="Times New Roman" w:cs="Times New Roman"/>
          <w:i/>
          <w:i/>
          <w:sz w:val="24"/>
          <w:szCs w:val="24"/>
        </w:rPr>
      </w:pPr>
      <w:r>
        <w:rPr>
          <w:rFonts w:cs="Times New Roman" w:ascii="Times New Roman" w:hAnsi="Times New Roman"/>
          <w:i/>
          <w:iCs/>
          <w:sz w:val="24"/>
          <w:szCs w:val="24"/>
        </w:rPr>
        <w:t>муниципальная услуга,</w:t>
      </w:r>
      <w:r>
        <w:rPr>
          <w:rFonts w:cs="Times New Roman" w:ascii="Times New Roman" w:hAnsi="Times New Roman"/>
          <w:i/>
          <w:sz w:val="24"/>
          <w:szCs w:val="24"/>
        </w:rPr>
        <w:t xml:space="preserve"> к залу ожидания, местам для заполнения запросов о предоставлении муниципальной услуги, информационными стендами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pPr>
        <w:pStyle w:val="ConsPlusNormal1"/>
        <w:ind w:firstLine="709"/>
        <w:jc w:val="center"/>
        <w:rPr>
          <w:rFonts w:ascii="Times New Roman" w:hAnsi="Times New Roman" w:cs="Times New Roman"/>
          <w:i/>
          <w:i/>
          <w:sz w:val="24"/>
          <w:szCs w:val="24"/>
        </w:rPr>
      </w:pPr>
      <w:r>
        <w:rPr>
          <w:rFonts w:cs="Times New Roman" w:ascii="Times New Roman" w:hAnsi="Times New Roman"/>
          <w:i/>
          <w:sz w:val="24"/>
          <w:szCs w:val="24"/>
        </w:rPr>
      </w:r>
    </w:p>
    <w:p>
      <w:pPr>
        <w:pStyle w:val="Normal"/>
        <w:ind w:firstLine="709"/>
        <w:jc w:val="both"/>
        <w:rPr/>
      </w:pPr>
      <w:r>
        <w:rPr/>
        <w:t>2.14.1. Центральный вход в здание Уполномоченного органа, в котором предоставляется муниципальная услуга, оборудуется вывеской, содержащей информацию о наименовании и режиме работы Уполномоченного органа.</w:t>
      </w:r>
    </w:p>
    <w:p>
      <w:pPr>
        <w:pStyle w:val="Normal"/>
        <w:ind w:firstLine="709"/>
        <w:jc w:val="both"/>
        <w:rPr/>
      </w:pPr>
      <w:r>
        <w:rPr/>
        <w:t>Вход в здание, в котором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pPr>
        <w:pStyle w:val="Normal"/>
        <w:ind w:firstLine="709"/>
        <w:jc w:val="both"/>
        <w:rPr/>
      </w:pPr>
      <w:r>
        <w:rPr/>
        <w:t>2.14.2. Гражданам, относящимся к категории инвалидов, включая инвалидов, использующих кресла-коляски и собак-проводников, обеспечиваются:</w:t>
      </w:r>
    </w:p>
    <w:p>
      <w:pPr>
        <w:pStyle w:val="Normal"/>
        <w:ind w:firstLine="709"/>
        <w:jc w:val="both"/>
        <w:rPr/>
      </w:pPr>
      <w:r>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Уполномоченного органа;</w:t>
      </w:r>
    </w:p>
    <w:p>
      <w:pPr>
        <w:pStyle w:val="Normal"/>
        <w:ind w:firstLine="709"/>
        <w:jc w:val="both"/>
        <w:rPr/>
      </w:pPr>
      <w:r>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Уполномоченного органа;</w:t>
      </w:r>
    </w:p>
    <w:p>
      <w:pPr>
        <w:pStyle w:val="Normal"/>
        <w:ind w:firstLine="709"/>
        <w:jc w:val="both"/>
        <w:rPr/>
      </w:pPr>
      <w:r>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pPr>
        <w:pStyle w:val="Normal"/>
        <w:ind w:firstLine="709"/>
        <w:jc w:val="both"/>
        <w:rPr/>
      </w:pPr>
      <w:r>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pPr>
        <w:pStyle w:val="Normal"/>
        <w:ind w:firstLine="709"/>
        <w:jc w:val="both"/>
        <w:rPr/>
      </w:pPr>
      <w:r>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pPr>
        <w:pStyle w:val="Normal"/>
        <w:ind w:firstLine="709"/>
        <w:jc w:val="both"/>
        <w:rPr/>
      </w:pPr>
      <w:r>
        <w:rPr/>
        <w:t xml:space="preserve">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 выданного по форме и в порядке, утвержденных </w:t>
      </w:r>
      <w:hyperlink r:id="rId6">
        <w:r>
          <w:rPr>
            <w:rStyle w:val="Style14"/>
            <w:color w:val="000000" w:themeColor="text1"/>
          </w:rPr>
          <w:t>приказом</w:t>
        </w:r>
      </w:hyperlink>
      <w:r>
        <w:rPr/>
        <w:t xml:space="preserve"> Министерства труда и социальной защиты Российской Федерации от 22 июня 2015 года N 386н;</w:t>
      </w:r>
    </w:p>
    <w:p>
      <w:pPr>
        <w:pStyle w:val="Normal"/>
        <w:ind w:firstLine="709"/>
        <w:jc w:val="both"/>
        <w:rPr/>
      </w:pPr>
      <w:r>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pPr>
        <w:pStyle w:val="Normal"/>
        <w:ind w:firstLine="709"/>
        <w:jc w:val="both"/>
        <w:rPr/>
      </w:pPr>
      <w:r>
        <w:rPr/>
        <w:t>обеспечение при необходимости допуска в здание, в котором предоставляется муниципальная услуга, сурдопереводчика, тифлосурдопереводчика;</w:t>
      </w:r>
    </w:p>
    <w:p>
      <w:pPr>
        <w:pStyle w:val="Normal"/>
        <w:ind w:firstLine="709"/>
        <w:jc w:val="both"/>
        <w:rPr/>
      </w:pPr>
      <w:r>
        <w:rPr/>
        <w:t>оказание сотрудниками Уполномоченного органа,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pPr>
        <w:pStyle w:val="Normal"/>
        <w:ind w:firstLine="709"/>
        <w:jc w:val="both"/>
        <w:rPr/>
      </w:pPr>
      <w:r>
        <w:rPr/>
        <w:t>2.14.3.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pPr>
        <w:pStyle w:val="Normal"/>
        <w:ind w:firstLine="709"/>
        <w:jc w:val="both"/>
        <w:rPr/>
      </w:pPr>
      <w:r>
        <w:rPr/>
        <w:t>2.14.4. Помещения, предназначенные для предоставления муниципальная услуги, должны соответствовать санитарно-эпидемиологическим правилам и нормативам.</w:t>
      </w:r>
    </w:p>
    <w:p>
      <w:pPr>
        <w:pStyle w:val="Normal"/>
        <w:ind w:firstLine="709"/>
        <w:jc w:val="both"/>
        <w:rPr/>
      </w:pPr>
      <w:r>
        <w:rPr/>
        <w:t>В помещениях Уполномоченного органа на видном месте устанавливаются схемы размещения средств пожаротушения и путей эвакуации.</w:t>
      </w:r>
    </w:p>
    <w:p>
      <w:pPr>
        <w:pStyle w:val="Normal"/>
        <w:ind w:firstLine="709"/>
        <w:jc w:val="both"/>
        <w:rPr/>
      </w:pPr>
      <w:r>
        <w:rPr/>
        <w:t>2.14.5.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pPr>
        <w:pStyle w:val="Normal"/>
        <w:ind w:firstLine="709"/>
        <w:jc w:val="both"/>
        <w:rPr/>
      </w:pPr>
      <w:r>
        <w:rPr/>
        <w:t>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муниципальная услуги, а также текстом настоящего административного регламента.</w:t>
      </w:r>
    </w:p>
    <w:p>
      <w:pPr>
        <w:pStyle w:val="Normal"/>
        <w:ind w:firstLine="709"/>
        <w:jc w:val="both"/>
        <w:rPr/>
      </w:pPr>
      <w:r>
        <w:rPr/>
        <w:t>Настоящий административный регламент, муниципальный правовой акт о его утверждении должны быть доступны для ознакомления на бумажных носителях.</w:t>
      </w:r>
    </w:p>
    <w:p>
      <w:pPr>
        <w:pStyle w:val="Normal"/>
        <w:ind w:firstLine="709"/>
        <w:jc w:val="both"/>
        <w:rPr/>
      </w:pPr>
      <w:r>
        <w:rPr/>
        <w:t>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Уполномоченного органа. Таблички на дверях кабинетов или на стенах должны быть видны посетителям.</w:t>
      </w:r>
    </w:p>
    <w:p>
      <w:pPr>
        <w:pStyle w:val="4"/>
        <w:spacing w:before="0" w:after="0"/>
        <w:jc w:val="left"/>
        <w:rPr>
          <w:i/>
          <w:i/>
          <w:iCs/>
          <w:sz w:val="24"/>
          <w:szCs w:val="24"/>
        </w:rPr>
      </w:pPr>
      <w:r>
        <w:rPr>
          <w:i/>
          <w:iCs/>
          <w:sz w:val="24"/>
          <w:szCs w:val="24"/>
        </w:rPr>
      </w:r>
    </w:p>
    <w:p>
      <w:pPr>
        <w:pStyle w:val="4"/>
        <w:spacing w:before="0" w:after="0"/>
        <w:rPr>
          <w:i/>
          <w:i/>
          <w:iCs/>
          <w:sz w:val="24"/>
          <w:szCs w:val="24"/>
        </w:rPr>
      </w:pPr>
      <w:r>
        <w:rPr>
          <w:i/>
          <w:iCs/>
          <w:sz w:val="24"/>
          <w:szCs w:val="24"/>
        </w:rPr>
        <w:t>2.15. Показатели доступности и качества муниципальной услуги</w:t>
      </w:r>
    </w:p>
    <w:p>
      <w:pPr>
        <w:pStyle w:val="Normal"/>
        <w:ind w:firstLine="709"/>
        <w:jc w:val="both"/>
        <w:rPr/>
      </w:pPr>
      <w:r>
        <w:rPr/>
      </w:r>
    </w:p>
    <w:p>
      <w:pPr>
        <w:pStyle w:val="Normal"/>
        <w:ind w:firstLine="709"/>
        <w:jc w:val="both"/>
        <w:rPr/>
      </w:pPr>
      <w:r>
        <w:rPr/>
        <w:t>2.15.1. Показателями доступности муниципальной услуги являются:</w:t>
      </w:r>
    </w:p>
    <w:p>
      <w:pPr>
        <w:pStyle w:val="Normal"/>
        <w:ind w:firstLine="709"/>
        <w:jc w:val="both"/>
        <w:rPr/>
      </w:pPr>
      <w:r>
        <w:rPr/>
        <w:t>информирование заявителей о предоставлении муниципальной услуги;</w:t>
      </w:r>
    </w:p>
    <w:p>
      <w:pPr>
        <w:pStyle w:val="Normal"/>
        <w:ind w:firstLine="709"/>
        <w:jc w:val="both"/>
        <w:rPr/>
      </w:pPr>
      <w:r>
        <w:rPr/>
        <w:t>оборудование территорий, прилегающих к месторасположению Уполномоченного органа, его структурных подразделений (при наличии), местами парковки автотранспортных средств, в том числе для лиц с ограниченными возможностями;</w:t>
      </w:r>
    </w:p>
    <w:p>
      <w:pPr>
        <w:pStyle w:val="Normal"/>
        <w:ind w:firstLine="709"/>
        <w:jc w:val="both"/>
        <w:rPr/>
      </w:pPr>
      <w:r>
        <w:rPr/>
        <w:t>оборудование помещений Уполномоченного органа местами хранения верхней одежды заявителей, местами общего пользования;</w:t>
      </w:r>
    </w:p>
    <w:p>
      <w:pPr>
        <w:pStyle w:val="Normal"/>
        <w:ind w:firstLine="709"/>
        <w:jc w:val="both"/>
        <w:rPr/>
      </w:pPr>
      <w:r>
        <w:rPr/>
        <w:t>соблюдение графика работы Уполномоченного органа;</w:t>
      </w:r>
    </w:p>
    <w:p>
      <w:pPr>
        <w:pStyle w:val="Normal"/>
        <w:ind w:firstLine="709"/>
        <w:jc w:val="both"/>
        <w:rPr/>
      </w:pPr>
      <w:r>
        <w:rPr/>
        <w:t>оборудование мест ожидания и мест приема заявителей в Уполномоченном органе стульями, столами, обеспечение канцелярскими принадлежностями для предоставления возможности оформления документов;</w:t>
      </w:r>
    </w:p>
    <w:p>
      <w:pPr>
        <w:pStyle w:val="Normal"/>
        <w:ind w:firstLine="709"/>
        <w:jc w:val="both"/>
        <w:rPr/>
      </w:pPr>
      <w:r>
        <w:rPr/>
        <w:t>время, затраченное на получение конечного результата муниципальной услуги.</w:t>
      </w:r>
    </w:p>
    <w:p>
      <w:pPr>
        <w:pStyle w:val="Normal"/>
        <w:ind w:firstLine="709"/>
        <w:jc w:val="both"/>
        <w:rPr/>
      </w:pPr>
      <w:r>
        <w:rPr/>
        <w:t>2.15.2. Показателями качества муниципальной услуги являются:</w:t>
      </w:r>
    </w:p>
    <w:p>
      <w:pPr>
        <w:pStyle w:val="Normal"/>
        <w:ind w:firstLine="709"/>
        <w:jc w:val="both"/>
        <w:rPr/>
      </w:pPr>
      <w:r>
        <w:rPr/>
        <w:t>количество взаимодействий заявителя с должностными лицами при предоставлении муниципальной услуги и их продолжительность.</w:t>
      </w:r>
    </w:p>
    <w:p>
      <w:pPr>
        <w:pStyle w:val="Normal"/>
        <w:ind w:firstLine="709"/>
        <w:jc w:val="both"/>
        <w:rPr/>
      </w:pPr>
      <w:r>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pPr>
        <w:pStyle w:val="4"/>
        <w:spacing w:before="0" w:after="0"/>
        <w:ind w:firstLine="709"/>
        <w:jc w:val="both"/>
        <w:rPr>
          <w:sz w:val="24"/>
          <w:szCs w:val="24"/>
        </w:rPr>
      </w:pPr>
      <w:r>
        <w:rPr>
          <w:sz w:val="24"/>
          <w:szCs w:val="24"/>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Уполномоченного органа документов, платы, не предусмотренных настоящим административным регламентом.</w:t>
      </w:r>
    </w:p>
    <w:p>
      <w:pPr>
        <w:pStyle w:val="Normal"/>
        <w:ind w:firstLine="709"/>
        <w:jc w:val="both"/>
        <w:rPr/>
      </w:pPr>
      <w:r>
        <w:rPr/>
        <w:t>2.15.3. Заявителям обеспечивается возможность получения информации о ходе предоставления муниципальной услуги при личном приеме, по телефону, по электронной почте, на Региональном портале.</w:t>
      </w:r>
    </w:p>
    <w:p>
      <w:pPr>
        <w:pStyle w:val="Normal"/>
        <w:ind w:firstLine="540"/>
        <w:jc w:val="both"/>
        <w:rPr/>
      </w:pPr>
      <w:r>
        <w:rPr/>
      </w:r>
    </w:p>
    <w:p>
      <w:pPr>
        <w:pStyle w:val="Normal"/>
        <w:numPr>
          <w:ilvl w:val="0"/>
          <w:numId w:val="0"/>
        </w:numPr>
        <w:ind w:firstLine="709"/>
        <w:jc w:val="center"/>
        <w:outlineLvl w:val="0"/>
        <w:rPr>
          <w:i/>
          <w:i/>
        </w:rPr>
      </w:pPr>
      <w:r>
        <w:rPr>
          <w:i/>
        </w:rPr>
        <w:t>2.16. Перечень классов средств электронной подписи, которые</w:t>
      </w:r>
    </w:p>
    <w:p>
      <w:pPr>
        <w:pStyle w:val="Normal"/>
        <w:ind w:firstLine="709"/>
        <w:jc w:val="center"/>
        <w:rPr>
          <w:i/>
          <w:i/>
        </w:rPr>
      </w:pPr>
      <w:r>
        <w:rPr>
          <w:i/>
        </w:rPr>
        <w:t>допускаются к использованию при обращении за получением</w:t>
      </w:r>
    </w:p>
    <w:p>
      <w:pPr>
        <w:pStyle w:val="Normal"/>
        <w:ind w:firstLine="709"/>
        <w:jc w:val="center"/>
        <w:rPr>
          <w:i/>
          <w:i/>
        </w:rPr>
      </w:pPr>
      <w:r>
        <w:rPr>
          <w:i/>
        </w:rPr>
        <w:t>муниципальной услуги, оказываемой с применением</w:t>
      </w:r>
    </w:p>
    <w:p>
      <w:pPr>
        <w:pStyle w:val="Normal"/>
        <w:ind w:firstLine="709"/>
        <w:jc w:val="center"/>
        <w:rPr/>
      </w:pPr>
      <w:r>
        <w:rPr>
          <w:i/>
        </w:rPr>
        <w:t>усиленной квалифицированной электронной подписи</w:t>
      </w:r>
    </w:p>
    <w:p>
      <w:pPr>
        <w:pStyle w:val="Normal"/>
        <w:ind w:firstLine="709"/>
        <w:jc w:val="both"/>
        <w:rPr/>
      </w:pPr>
      <w:r>
        <w:rPr/>
      </w:r>
    </w:p>
    <w:p>
      <w:pPr>
        <w:pStyle w:val="Normal"/>
        <w:ind w:firstLine="709"/>
        <w:jc w:val="both"/>
        <w:rPr/>
      </w:pPr>
      <w:r>
        <w:rPr/>
        <w:t xml:space="preserve">С учетом </w:t>
      </w:r>
      <w:hyperlink r:id="rId7">
        <w:r>
          <w:rPr>
            <w:rStyle w:val="Style14"/>
          </w:rPr>
          <w:t>Требований</w:t>
        </w:r>
      </w:hyperlink>
      <w:r>
        <w:rPr/>
        <w:t xml:space="preserve"> к средствам электронной подписи, утвержденных приказом Федеральной службы безопасности Российской Федерации от 27 декабря 2011 года № 796, при обращении за получением муниципальной услуги, оказываемой с применением усиленной квалифицированной электронной подписи, допускаются к использованию следующие классы средств электронной подписи: КС2, КС3, КВ1, КВ2 и КА1.</w:t>
      </w:r>
    </w:p>
    <w:p>
      <w:pPr>
        <w:pStyle w:val="Normal"/>
        <w:numPr>
          <w:ilvl w:val="0"/>
          <w:numId w:val="0"/>
        </w:numPr>
        <w:ind w:firstLine="709"/>
        <w:jc w:val="both"/>
        <w:outlineLvl w:val="2"/>
        <w:rPr/>
      </w:pPr>
      <w:r>
        <w:rPr/>
      </w:r>
    </w:p>
    <w:p>
      <w:pPr>
        <w:pStyle w:val="4"/>
        <w:spacing w:before="0" w:after="0"/>
        <w:ind w:firstLine="709"/>
        <w:rPr>
          <w:b/>
          <w:b/>
          <w:sz w:val="24"/>
          <w:szCs w:val="24"/>
        </w:rPr>
      </w:pPr>
      <w:r>
        <w:rPr>
          <w:b/>
          <w:sz w:val="24"/>
          <w:szCs w:val="24"/>
          <w:lang w:val="en-US"/>
        </w:rPr>
        <w:t>III</w:t>
      </w:r>
      <w:r>
        <w:rPr>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pPr>
        <w:pStyle w:val="Normal"/>
        <w:numPr>
          <w:ilvl w:val="0"/>
          <w:numId w:val="0"/>
        </w:numPr>
        <w:ind w:firstLine="709"/>
        <w:jc w:val="both"/>
        <w:outlineLvl w:val="1"/>
        <w:rPr/>
      </w:pPr>
      <w:r>
        <w:rPr/>
      </w:r>
    </w:p>
    <w:p>
      <w:pPr>
        <w:pStyle w:val="Normal"/>
        <w:ind w:firstLine="709"/>
        <w:jc w:val="center"/>
        <w:rPr>
          <w:i/>
          <w:i/>
        </w:rPr>
      </w:pPr>
      <w:r>
        <w:rPr>
          <w:i/>
        </w:rPr>
        <w:t>3.1. Исчерпывающий перечень административных процедур</w:t>
      </w:r>
    </w:p>
    <w:p>
      <w:pPr>
        <w:pStyle w:val="Normal"/>
        <w:ind w:firstLine="709"/>
        <w:jc w:val="both"/>
        <w:rPr/>
      </w:pPr>
      <w:r>
        <w:rPr/>
      </w:r>
    </w:p>
    <w:p>
      <w:pPr>
        <w:pStyle w:val="Normal"/>
        <w:ind w:firstLine="709"/>
        <w:jc w:val="both"/>
        <w:rPr/>
      </w:pPr>
      <w:bookmarkStart w:id="0" w:name="31406"/>
      <w:bookmarkStart w:id="1" w:name="31405"/>
      <w:bookmarkStart w:id="2" w:name="31403"/>
      <w:bookmarkEnd w:id="0"/>
      <w:bookmarkEnd w:id="1"/>
      <w:bookmarkEnd w:id="2"/>
      <w:r>
        <w:rPr/>
        <w:t xml:space="preserve">3.1.1. Предоставление муниципальной услуги в части присвоения спортивного разряда включает в себя выполнение следующих административных процедур:  </w:t>
      </w:r>
    </w:p>
    <w:p>
      <w:pPr>
        <w:pStyle w:val="Normal"/>
        <w:ind w:firstLine="709"/>
        <w:jc w:val="both"/>
        <w:rPr/>
      </w:pPr>
      <w:r>
        <w:rPr/>
        <w:t>а) прием и регистрация представления и прилагаемых документов;</w:t>
      </w:r>
    </w:p>
    <w:p>
      <w:pPr>
        <w:pStyle w:val="Normal"/>
        <w:numPr>
          <w:ilvl w:val="0"/>
          <w:numId w:val="0"/>
        </w:numPr>
        <w:ind w:firstLine="709"/>
        <w:jc w:val="both"/>
        <w:outlineLvl w:val="1"/>
        <w:rPr/>
      </w:pPr>
      <w:r>
        <w:rPr/>
        <w:t>б)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pPr>
        <w:pStyle w:val="NormalWeb"/>
        <w:spacing w:beforeAutospacing="0" w:before="0" w:afterAutospacing="0" w:after="0"/>
        <w:ind w:firstLine="709"/>
        <w:jc w:val="both"/>
        <w:rPr/>
      </w:pPr>
      <w:r>
        <w:rPr/>
        <w:t xml:space="preserve">в) направление (вручение) заявителю подготовленных документов, являющихся результатом предоставления муниципальной услуги. </w:t>
      </w:r>
    </w:p>
    <w:p>
      <w:pPr>
        <w:pStyle w:val="Normal"/>
        <w:ind w:firstLine="709"/>
        <w:jc w:val="both"/>
        <w:rPr/>
      </w:pPr>
      <w:r>
        <w:rPr/>
        <w:t>3.1.2. Предоставление муниципальной услуги в части подтверждения спортивного разряда включает в себя выполнение следующих административных процедур:</w:t>
      </w:r>
    </w:p>
    <w:p>
      <w:pPr>
        <w:pStyle w:val="Normal"/>
        <w:ind w:firstLine="709"/>
        <w:jc w:val="both"/>
        <w:rPr/>
      </w:pPr>
      <w:r>
        <w:rPr/>
        <w:t>а) прием и регистрация ходатайства;</w:t>
      </w:r>
    </w:p>
    <w:p>
      <w:pPr>
        <w:pStyle w:val="Normal"/>
        <w:ind w:firstLine="709"/>
        <w:jc w:val="both"/>
        <w:rPr/>
      </w:pPr>
      <w:r>
        <w:rPr/>
        <w:t>б)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pPr>
        <w:pStyle w:val="NormalWeb"/>
        <w:spacing w:beforeAutospacing="0" w:before="0" w:afterAutospacing="0" w:after="0"/>
        <w:ind w:firstLine="709"/>
        <w:jc w:val="both"/>
        <w:rPr/>
      </w:pPr>
      <w:r>
        <w:rPr/>
        <w:t xml:space="preserve">в) направление (вручение) заявителю подготовленных документов, являющихся результатом предоставления муниципальной услуги. </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3.1.3. Блок-схема предоставления муниципальной услуги приведена в приложении 3 к настоящему административному регламенту.</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Normal"/>
        <w:ind w:firstLine="709"/>
        <w:jc w:val="center"/>
        <w:rPr>
          <w:b/>
          <w:b/>
        </w:rPr>
      </w:pPr>
      <w:r>
        <w:rPr>
          <w:b/>
        </w:rPr>
        <w:t>Присвоение спортивного разряда</w:t>
      </w:r>
    </w:p>
    <w:p>
      <w:pPr>
        <w:pStyle w:val="Normal"/>
        <w:ind w:firstLine="709"/>
        <w:jc w:val="center"/>
        <w:rPr/>
      </w:pPr>
      <w:r>
        <w:rPr/>
      </w:r>
    </w:p>
    <w:p>
      <w:pPr>
        <w:pStyle w:val="Normal"/>
        <w:jc w:val="center"/>
        <w:rPr>
          <w:i/>
          <w:i/>
        </w:rPr>
      </w:pPr>
      <w:r>
        <w:rPr>
          <w:i/>
        </w:rPr>
        <w:t>3.2. Прием и регистрация представления и прилагаемых к нему документов</w:t>
      </w:r>
    </w:p>
    <w:p>
      <w:pPr>
        <w:pStyle w:val="Normal"/>
        <w:ind w:firstLine="709"/>
        <w:jc w:val="both"/>
        <w:rPr/>
      </w:pPr>
      <w:r>
        <w:rPr/>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xml:space="preserve">3.2.1.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в Уполномоченный орган. </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3.2.2. Специалист, ответственный за прием и регистрацию документов в день поступления представления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pPr>
      <w:r>
        <w:rPr/>
        <w:t>осуществляет регистрацию представления в книге регистрации;</w:t>
      </w:r>
    </w:p>
    <w:p>
      <w:pPr>
        <w:pStyle w:val="Normal"/>
        <w:ind w:firstLine="709"/>
        <w:jc w:val="both"/>
        <w:rPr/>
      </w:pPr>
      <w:r>
        <w:rPr/>
        <w:t>в случае личного обращения заявителя в Уполномоченный орган или в МФЦ (при условии заключения соглашения о взаимодействии с МФЦ)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pPr>
      <w:r>
        <w:rPr/>
        <w:t>3.2.3.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 xml:space="preserve">3.2.4. Результатом выполнения данной административной процедуры является регистрация и передача представления и документов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  </w:t>
      </w:r>
    </w:p>
    <w:p>
      <w:pPr>
        <w:pStyle w:val="Normal"/>
        <w:ind w:firstLine="709"/>
        <w:jc w:val="both"/>
        <w:rPr>
          <w:color w:val="FF0000"/>
        </w:rPr>
      </w:pPr>
      <w:r>
        <w:rPr>
          <w:color w:val="FF0000"/>
        </w:rPr>
      </w:r>
    </w:p>
    <w:p>
      <w:pPr>
        <w:pStyle w:val="Normal"/>
        <w:numPr>
          <w:ilvl w:val="0"/>
          <w:numId w:val="0"/>
        </w:numPr>
        <w:jc w:val="center"/>
        <w:outlineLvl w:val="1"/>
        <w:rPr>
          <w:i/>
          <w:i/>
        </w:rPr>
      </w:pPr>
      <w:r>
        <w:rPr>
          <w:i/>
        </w:rPr>
        <w:t>3.3. Проверка документов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pPr>
        <w:pStyle w:val="Normal"/>
        <w:numPr>
          <w:ilvl w:val="0"/>
          <w:numId w:val="0"/>
        </w:numPr>
        <w:ind w:firstLine="709"/>
        <w:jc w:val="center"/>
        <w:outlineLvl w:val="1"/>
        <w:rPr>
          <w:i/>
          <w:i/>
        </w:rPr>
      </w:pPr>
      <w:r>
        <w:rPr>
          <w:i/>
        </w:rPr>
      </w:r>
    </w:p>
    <w:p>
      <w:pPr>
        <w:pStyle w:val="Normal"/>
        <w:ind w:firstLine="709"/>
        <w:jc w:val="both"/>
        <w:rPr/>
      </w:pPr>
      <w:r>
        <w:rPr/>
        <w:t>3.3.1. Юридическим фактом, являющимся основанием для начала исполнения административной процедуры является  поступление представления и прилагаемых документов на рассмотрение должностному лицу, ответственному за предоставление муниципальной услуги.</w:t>
      </w:r>
    </w:p>
    <w:p>
      <w:pPr>
        <w:pStyle w:val="ConsPlusNormal1"/>
        <w:ind w:firstLine="709"/>
        <w:jc w:val="both"/>
        <w:rPr/>
      </w:pPr>
      <w:r>
        <w:rPr>
          <w:rFonts w:cs="Times New Roman" w:ascii="Times New Roman" w:hAnsi="Times New Roman"/>
          <w:sz w:val="24"/>
          <w:szCs w:val="24"/>
        </w:rPr>
        <w:t xml:space="preserve">3.3.2. В случае поступления </w:t>
      </w:r>
      <w:hyperlink w:anchor="Par428">
        <w:r>
          <w:rPr>
            <w:rStyle w:val="Style14"/>
            <w:rFonts w:cs="Times New Roman" w:ascii="Times New Roman" w:hAnsi="Times New Roman"/>
            <w:sz w:val="24"/>
            <w:szCs w:val="24"/>
          </w:rPr>
          <w:t>представления</w:t>
        </w:r>
      </w:hyperlink>
      <w:r>
        <w:rPr>
          <w:rFonts w:cs="Times New Roman" w:ascii="Times New Roman" w:hAnsi="Times New Roman"/>
          <w:sz w:val="24"/>
          <w:szCs w:val="24"/>
        </w:rPr>
        <w:t xml:space="preserve"> и прилагаемых документов в электронной форме должностное лицо, ответственное за предоставление муниципальной услуги, в течение 3 рабочих дней со дня регистрации представления и документов проводит проверку  электронной подписи, которой подписаны представление и прилагаемые документы.</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3.3.3.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готовит уведомление об отказе в принятии представления и прилагаемых документов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После получения уведомления заявитель вправе обратиться повторно с представлением о предоставлении услуги, устранив нарушения, которые послужили основанием для отказа в приеме к рассмотрению первичного обращения.</w:t>
      </w:r>
    </w:p>
    <w:p>
      <w:pPr>
        <w:pStyle w:val="Normal"/>
        <w:ind w:firstLine="709"/>
        <w:jc w:val="both"/>
        <w:rPr/>
      </w:pPr>
      <w:r>
        <w:rPr/>
        <w:t xml:space="preserve">3.3.4. В случае если заявитель по своему усмотрению не представил документы, указанные в подпункте 2.7.1 раздела </w:t>
      </w:r>
      <w:r>
        <w:rPr>
          <w:lang w:val="en-US"/>
        </w:rPr>
        <w:t>II</w:t>
      </w:r>
      <w:r>
        <w:rPr/>
        <w:t xml:space="preserve"> настоящего административного регламента, и при поступлении представления и прилагаемых документов в электронной форме (если в результате проверки  электронной подписи заявителя установлено соблюдение условий признания ее действительности), должностное лицо, ответственное за предоставление муниципальной услуги, в течение 5 рабочих дней со дня получения представления и прилагаемых документов обеспечивает направление межведомственных запросов. </w:t>
      </w:r>
    </w:p>
    <w:p>
      <w:pPr>
        <w:pStyle w:val="Normal"/>
        <w:ind w:firstLine="709"/>
        <w:jc w:val="both"/>
        <w:rPr/>
      </w:pPr>
      <w:r>
        <w:rPr/>
        <w:t xml:space="preserve">3.3.5. Должностное лицо, ответственное за предоставление муниципальной услуги, в течение 10 рабочих дней со дня поступления представления и прилагаемых документов в Уполномоченный орган проверяет представление и все представленные документы на наличие оснований для возврата представления и прилагаемых документов, предусмотренных подпунктом 2.9.3 раздела </w:t>
      </w:r>
      <w:r>
        <w:rPr>
          <w:lang w:val="en-US"/>
        </w:rPr>
        <w:t>II</w:t>
      </w:r>
      <w:r>
        <w:rPr/>
        <w:t xml:space="preserve">  настоящего административного регламента.</w:t>
      </w:r>
    </w:p>
    <w:p>
      <w:pPr>
        <w:pStyle w:val="Normal"/>
        <w:ind w:firstLine="709"/>
        <w:jc w:val="both"/>
        <w:rPr>
          <w:color w:val="000000" w:themeColor="text1"/>
        </w:rPr>
      </w:pPr>
      <w:r>
        <w:rPr>
          <w:color w:val="000000" w:themeColor="text1"/>
        </w:rPr>
        <w:t xml:space="preserve">3.3.6. В случае наличия оснований для возврата представления и прилагаемых документов, указанных в подпункте 2.9.3 раздела </w:t>
      </w:r>
      <w:r>
        <w:rPr>
          <w:color w:val="000000" w:themeColor="text1"/>
          <w:lang w:val="en-US"/>
        </w:rPr>
        <w:t>II</w:t>
      </w:r>
      <w:r>
        <w:rPr>
          <w:color w:val="000000" w:themeColor="text1"/>
        </w:rPr>
        <w:t xml:space="preserve"> настоящего административного регламента, должностное лицо, ответственное за предоставление муниципальной услуги в течение 10 рабочих дней осуществляет возврат документов заявителю с указанием причин возврата.</w:t>
      </w:r>
    </w:p>
    <w:p>
      <w:pPr>
        <w:pStyle w:val="Normal"/>
        <w:ind w:firstLine="709"/>
        <w:jc w:val="both"/>
        <w:rPr>
          <w:color w:val="000000" w:themeColor="text1"/>
        </w:rPr>
      </w:pPr>
      <w:r>
        <w:rPr>
          <w:color w:val="000000" w:themeColor="text1"/>
        </w:rPr>
        <w:t xml:space="preserve">В случае возврата заявитель в срок, не превышающий 20 рабочих дней со дня получения документов для присвоения спортивного разряда, устраняет несоответствия и повторно направляет их на рассмотрение в Уполномоченный орган. </w:t>
      </w:r>
    </w:p>
    <w:p>
      <w:pPr>
        <w:pStyle w:val="Normal"/>
        <w:ind w:firstLine="709"/>
        <w:jc w:val="both"/>
        <w:rPr/>
      </w:pPr>
      <w:r>
        <w:rPr/>
        <w:t xml:space="preserve">3.3.7. В случае отсутствия оснований для возврата представления и прилагаемых документов, указанных в подпункте 2.9.3 раздела </w:t>
      </w:r>
      <w:r>
        <w:rPr>
          <w:lang w:val="en-US"/>
        </w:rPr>
        <w:t>II</w:t>
      </w:r>
      <w:r>
        <w:rPr/>
        <w:t xml:space="preserve"> настоящего административного регламента, должностное лицо, ответственное за предоставление муниципальной услуги осуществляет проверку документов на наличие или отсутствие оснований для отказа в присвоении спортивного разряда, указанных в подпункте 2.9.4 раздела </w:t>
      </w:r>
      <w:r>
        <w:rPr>
          <w:lang w:val="en-US"/>
        </w:rPr>
        <w:t>II</w:t>
      </w:r>
      <w:r>
        <w:rPr/>
        <w:t xml:space="preserve"> настоящего административного регламента, и осуществляет подготовку:</w:t>
      </w:r>
    </w:p>
    <w:p>
      <w:pPr>
        <w:pStyle w:val="Normal"/>
        <w:ind w:firstLine="709"/>
        <w:jc w:val="both"/>
        <w:rPr/>
      </w:pPr>
      <w:r>
        <w:rPr/>
        <w:t xml:space="preserve">- проекта решения о присвоении спортивного разряда, который оформляется в виде постановления Уполномоченного органа (в случае отсутствия оснований для отказа в присвоении спортивного разряда, указанных в пункте 2.9.4 раздела </w:t>
      </w:r>
      <w:r>
        <w:rPr>
          <w:lang w:val="en-US"/>
        </w:rPr>
        <w:t>II</w:t>
      </w:r>
      <w:r>
        <w:rPr/>
        <w:t xml:space="preserve"> настоящего административного регламента);</w:t>
      </w:r>
    </w:p>
    <w:p>
      <w:pPr>
        <w:pStyle w:val="Normal"/>
        <w:ind w:firstLine="709"/>
        <w:jc w:val="both"/>
        <w:rPr/>
      </w:pPr>
      <w:r>
        <w:rPr/>
        <w:t>- проекта решения об отказе в присвоении спортивного разряда, который оформляется в виде постановления Уполномоченного органа (в случае наличия оснований для отказа в присвоении спортивного разряда, указанных в подпункте 2.9.4 настоящего административного регламента).</w:t>
      </w:r>
    </w:p>
    <w:p>
      <w:pPr>
        <w:pStyle w:val="Normal"/>
        <w:ind w:firstLine="709"/>
        <w:jc w:val="both"/>
        <w:rPr/>
      </w:pPr>
      <w:r>
        <w:rPr/>
        <w:t xml:space="preserve">Проект решения в течение 1 дня направляется для подписания Руководителю Уполномоченного органа. </w:t>
      </w:r>
    </w:p>
    <w:p>
      <w:pPr>
        <w:pStyle w:val="Normal"/>
        <w:ind w:firstLine="709"/>
        <w:jc w:val="both"/>
        <w:rPr/>
      </w:pPr>
      <w:r>
        <w:rPr/>
        <w:t>Руководитель Уполномоченного органа в течение 2 дней подписывает решение о присвоении спортивного разряда либо решение об отказе в  присвоении спортивного разряда.</w:t>
      </w:r>
    </w:p>
    <w:p>
      <w:pPr>
        <w:pStyle w:val="Normal"/>
        <w:ind w:firstLine="709"/>
        <w:jc w:val="both"/>
        <w:rPr/>
      </w:pPr>
      <w:r>
        <w:rPr/>
        <w:t>Сведения о присвоении спортивного разряда заносятся в зачетную классификационную книжку и заверяются Уполномоченным органом.</w:t>
      </w:r>
    </w:p>
    <w:p>
      <w:pPr>
        <w:pStyle w:val="Normal"/>
        <w:ind w:firstLine="709"/>
        <w:jc w:val="both"/>
        <w:rPr/>
      </w:pPr>
      <w:r>
        <w:rPr/>
        <w:t xml:space="preserve">3.3.8. Максимальный срок выполнения административной процедуры  составляет не более 2 месяцев со дня поступления представления и комплекта документов, указанных в пункте 2.6.1 раздела </w:t>
      </w:r>
      <w:r>
        <w:rPr>
          <w:lang w:val="en-US"/>
        </w:rPr>
        <w:t>II</w:t>
      </w:r>
      <w:r>
        <w:rPr/>
        <w:t xml:space="preserve">  настоящего административного регламента.</w:t>
      </w:r>
    </w:p>
    <w:p>
      <w:pPr>
        <w:pStyle w:val="Normal"/>
        <w:ind w:firstLine="709"/>
        <w:jc w:val="both"/>
        <w:rPr/>
      </w:pPr>
      <w:r>
        <w:rPr/>
        <w:t>3.3.9. Результатом административной процедуры является принятие решения о присвоении спортивного разряда или об отказе в присвоении спортивного разряда.</w:t>
      </w:r>
    </w:p>
    <w:p>
      <w:pPr>
        <w:pStyle w:val="Normal"/>
        <w:numPr>
          <w:ilvl w:val="0"/>
          <w:numId w:val="0"/>
        </w:numPr>
        <w:ind w:firstLine="709"/>
        <w:jc w:val="both"/>
        <w:outlineLvl w:val="1"/>
        <w:rPr/>
      </w:pPr>
      <w:r>
        <w:rPr/>
      </w:r>
    </w:p>
    <w:p>
      <w:pPr>
        <w:pStyle w:val="ConsPlusNormal1"/>
        <w:ind w:hanging="0"/>
        <w:jc w:val="center"/>
        <w:rPr>
          <w:rFonts w:ascii="Times New Roman" w:hAnsi="Times New Roman" w:cs="Times New Roman"/>
          <w:i/>
          <w:i/>
          <w:sz w:val="24"/>
          <w:szCs w:val="24"/>
        </w:rPr>
      </w:pPr>
      <w:r>
        <w:rPr>
          <w:rFonts w:cs="Times New Roman" w:ascii="Times New Roman" w:hAnsi="Times New Roman"/>
          <w:i/>
          <w:sz w:val="24"/>
          <w:szCs w:val="24"/>
        </w:rPr>
        <w:t>3.4. Направление (вручение) заявителю подготовленных документов, являющихся  результатом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3.4.1. Юридическим фактом, являющимся основанием для начала исполнения административной процедуры, является принятие решения о присвоении спортивного разряда или об отказе в присвоении спортивного разряда.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случае принятия решения о присвоении спортивного разряда копия документа в течение 10 рабочих дней со дня его подписания направляется заявителю и (или) размещается на сайте Уполномоченного органа в сети «Интернет». При присвоении спортивного разряда Уполномоченным органом также выдается нагрудный значок соответствующего спортивного разряда и зачетная квалификационная книжка.</w:t>
      </w:r>
    </w:p>
    <w:p>
      <w:pPr>
        <w:pStyle w:val="Normal"/>
        <w:ind w:firstLine="709"/>
        <w:jc w:val="both"/>
        <w:rPr/>
      </w:pPr>
      <w:r>
        <w:rPr/>
        <w:t>При поступлении комплекта документов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pPr>
        <w:pStyle w:val="Normal"/>
        <w:ind w:firstLine="709"/>
        <w:jc w:val="both"/>
        <w:rPr/>
      </w:pPr>
      <w:r>
        <w:rPr/>
        <w:t>В случае принятия решения об отказе в присвоении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присвоении спортивного разряда  направляет заявителю письменное уведомление за подписью руководителя Уполномоченного органа об отказе в присвоении спортивной категории  с приложением предоставленных заявителем документов с указанием оснований принятия решения.</w:t>
      </w:r>
    </w:p>
    <w:p>
      <w:pPr>
        <w:pStyle w:val="Normal"/>
        <w:ind w:firstLine="709"/>
        <w:jc w:val="both"/>
        <w:rPr/>
      </w:pPr>
      <w:r>
        <w:rPr/>
        <w:t>В случае поступления комплекта документов в электронной форме при  принятии решения об отказе в присвоении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pPr>
        <w:pStyle w:val="Normal"/>
        <w:ind w:firstLine="709"/>
        <w:jc w:val="both"/>
        <w:rPr/>
      </w:pPr>
      <w:r>
        <w:rPr/>
        <w:t>Документы, указанные в настоящем подпункте, направляются заявителю способом, позволяющим  подтвердить факт и дату направления.</w:t>
      </w:r>
    </w:p>
    <w:p>
      <w:pPr>
        <w:pStyle w:val="NormalWeb"/>
        <w:spacing w:beforeAutospacing="0" w:before="0" w:afterAutospacing="0" w:after="0"/>
        <w:ind w:firstLine="709"/>
        <w:jc w:val="both"/>
        <w:rPr/>
      </w:pPr>
      <w:r>
        <w:rPr/>
        <w:t>В случае направления информации об отказе в присвоении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pPr>
        <w:pStyle w:val="Normal"/>
        <w:ind w:firstLine="540"/>
        <w:jc w:val="both"/>
        <w:rPr/>
      </w:pPr>
      <w:r>
        <w:rPr/>
        <w:t>3.4.2.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ind w:firstLine="540"/>
        <w:jc w:val="both"/>
        <w:rPr/>
      </w:pPr>
      <w:r>
        <w:rPr/>
        <w:t xml:space="preserve">3.4.3.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pPr>
        <w:pStyle w:val="NormalWeb"/>
        <w:spacing w:beforeAutospacing="0" w:before="0" w:afterAutospacing="0" w:after="0"/>
        <w:ind w:firstLine="709"/>
        <w:jc w:val="both"/>
        <w:rPr/>
      </w:pPr>
      <w:r>
        <w:rPr/>
      </w:r>
    </w:p>
    <w:p>
      <w:pPr>
        <w:pStyle w:val="Normal"/>
        <w:jc w:val="center"/>
        <w:rPr>
          <w:b/>
          <w:b/>
        </w:rPr>
      </w:pPr>
      <w:r>
        <w:rPr>
          <w:b/>
        </w:rPr>
        <w:t>Подтверждение спортивного разряда</w:t>
      </w:r>
    </w:p>
    <w:p>
      <w:pPr>
        <w:pStyle w:val="Normal"/>
        <w:rPr/>
      </w:pPr>
      <w:r>
        <w:rPr/>
      </w:r>
    </w:p>
    <w:p>
      <w:pPr>
        <w:pStyle w:val="Normal"/>
        <w:jc w:val="center"/>
        <w:rPr>
          <w:i/>
          <w:i/>
        </w:rPr>
      </w:pPr>
      <w:r>
        <w:rPr>
          <w:i/>
        </w:rPr>
        <w:t>3.5. Прием и регистрация ходатайства</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 xml:space="preserve">3.5.1. Юридическим фактом, являющимся основанием для начала  исполнения административной процедуры является поступление ходатайства и прилагаемых документов  в Уполномоченный орган. </w:t>
      </w:r>
    </w:p>
    <w:p>
      <w:pPr>
        <w:pStyle w:val="ConsPlusNormal1"/>
        <w:widowControl/>
        <w:tabs>
          <w:tab w:val="left" w:pos="1288" w:leader="none"/>
          <w:tab w:val="left" w:pos="1560" w:leader="none"/>
        </w:tabs>
        <w:suppressAutoHyphens w:val="true"/>
        <w:ind w:firstLine="709"/>
        <w:jc w:val="both"/>
        <w:rPr>
          <w:rFonts w:ascii="Times New Roman" w:hAnsi="Times New Roman" w:cs="Times New Roman"/>
          <w:sz w:val="24"/>
          <w:szCs w:val="24"/>
        </w:rPr>
      </w:pPr>
      <w:r>
        <w:rPr>
          <w:rFonts w:cs="Times New Roman" w:ascii="Times New Roman" w:hAnsi="Times New Roman"/>
          <w:sz w:val="24"/>
          <w:szCs w:val="24"/>
        </w:rPr>
        <w:t>3.5.2. Специалист, ответственный за прием и регистрацию документов в день поступления представления ходатайства (при поступлении в электронном виде в нерабочее время – в ближайший рабочий день, следующий за днем поступления указанных документов):</w:t>
      </w:r>
    </w:p>
    <w:p>
      <w:pPr>
        <w:pStyle w:val="Normal"/>
        <w:ind w:firstLine="709"/>
        <w:jc w:val="both"/>
        <w:rPr/>
      </w:pPr>
      <w:r>
        <w:rPr/>
        <w:t>осуществляет регистрацию ходатайства в книге регистрации;</w:t>
      </w:r>
    </w:p>
    <w:p>
      <w:pPr>
        <w:pStyle w:val="Normal"/>
        <w:ind w:firstLine="709"/>
        <w:jc w:val="both"/>
        <w:rPr/>
      </w:pPr>
      <w:r>
        <w:rPr/>
        <w:t>в случае личного обращения заявителя в Уполномоченный орган или в МФЦ (при условии заключения соглашения о взаимодействии) выдает расписку в получении представленных документов с указанием их перечня (в случае представления документов через МФЦ расписка выдается МФЦ).</w:t>
      </w:r>
    </w:p>
    <w:p>
      <w:pPr>
        <w:pStyle w:val="Normal"/>
        <w:ind w:firstLine="709"/>
        <w:jc w:val="both"/>
        <w:rPr/>
      </w:pPr>
      <w:r>
        <w:rPr/>
        <w:t>3.5.3. Максимальный срок приема и регистрации документов не может превышать 15 минут (в случае обращения в МФЦ в сроки, установленные соглашением о взаимодействии, но не позднее 3 рабочих дней со дня поступления заявления и прилагаемых документов).</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3.5.4. Результатом выполнения данной административной процедуры является регистрация и передача ходатайства специалисту Уполномоченного органа, ответственному за предоставление муниципальной услуги (далее – должностное лицо, ответственное за предоставление муниципальной услуги).</w:t>
      </w:r>
    </w:p>
    <w:p>
      <w:pPr>
        <w:pStyle w:val="Normal"/>
        <w:rPr/>
      </w:pPr>
      <w:r>
        <w:rPr/>
      </w:r>
    </w:p>
    <w:p>
      <w:pPr>
        <w:pStyle w:val="Normal"/>
        <w:jc w:val="center"/>
        <w:rPr>
          <w:i/>
          <w:i/>
        </w:rPr>
      </w:pPr>
      <w:r>
        <w:rPr>
          <w:i/>
        </w:rPr>
        <w:t>3.6. Проверка документов и принятие решения о подтверждении спортивного разряда (об отказе в подтверждении спортивного разряда), оформление документа о подтверждении спортивного разряда</w:t>
      </w:r>
    </w:p>
    <w:p>
      <w:pPr>
        <w:pStyle w:val="Normal"/>
        <w:jc w:val="both"/>
        <w:rPr/>
      </w:pPr>
      <w:r>
        <w:rPr/>
      </w:r>
    </w:p>
    <w:p>
      <w:pPr>
        <w:pStyle w:val="Normal"/>
        <w:ind w:firstLine="709"/>
        <w:jc w:val="both"/>
        <w:rPr/>
      </w:pPr>
      <w:r>
        <w:rPr/>
        <w:t>3.6.1. Юридическим фактом, являющимся основанием для начала исполнения административной процедуры является поступление ходатайства на рассмотрение должностному лицу, ответственному за предоставление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3.6.2. В случае поступления ходатайства в электронной форме должностное лицо, ответственное за предоставление муниципальной услуги, в течение 3 рабочих дней со дня регистрации ходатайства проводит проверку  электронной подписи, которой подписано ходатайство.</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Проверка электронной подписи осуществляется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государственной услуги. Проверка электронной подписи также осуществляется с использованием средств информационной системы аккредитованного удостоверяющего центра.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3.6.3. Если в случае проверки электронной подписи установлено несоблюдение условий признания ее действительности, должностное лицо, ответственное за предоставление муниципальной услуги, в течение 1 рабочего дня со дня окончания указанной проверки: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готовит уведомление об отказе в принятии ходатайства к рассмотрению с указанием причин их возврата за подписью руководителя Уполномоченного органа;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направляет заявителю указанное уведомление в электронной форме, подписанное усиленной квалифицированной электронной подписью руководителя Уполномоченного органа, по адресу электронной почты заявителя.</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После получения уведомления заявитель вправе обратиться повторно с ходатайством, устранив нарушения, которые послужили основанием для отказа в приеме к рассмотрению первичного обращения.</w:t>
      </w:r>
    </w:p>
    <w:p>
      <w:pPr>
        <w:pStyle w:val="Normal"/>
        <w:ind w:firstLine="709"/>
        <w:jc w:val="both"/>
        <w:rPr/>
      </w:pPr>
      <w:r>
        <w:rPr/>
        <w:t xml:space="preserve">3.6.4. В случае если в результате проверки электронной подписи заявителя установлено соблюдение условий признания ее действительности (при поступлении ходатайства в электронной форме) должностное лицо, ответственное за предоставление муниципальной услуги осуществляет проверку на наличие или отсутствие оснований для отказа в подтверждении спортивного разряда, указанных в подпункте 2.9.5 раздела </w:t>
      </w:r>
      <w:r>
        <w:rPr>
          <w:lang w:val="en-US"/>
        </w:rPr>
        <w:t>II</w:t>
      </w:r>
      <w:r>
        <w:rPr/>
        <w:t xml:space="preserve">  настоящего административного регламента, и осуществляет подготовку:</w:t>
      </w:r>
    </w:p>
    <w:p>
      <w:pPr>
        <w:pStyle w:val="Normal"/>
        <w:ind w:firstLine="709"/>
        <w:jc w:val="both"/>
        <w:rPr/>
      </w:pPr>
      <w:r>
        <w:rPr/>
        <w:t xml:space="preserve">- проекта решения о подтверждении спортивного разряда, который оформляется в виде постановления Уполномоченного органа (в случае отсутствия оснований для отказа в подтверждении спортивного разряда, указанных в пункте 2.9.5 раздела </w:t>
      </w:r>
      <w:r>
        <w:rPr>
          <w:lang w:val="en-US"/>
        </w:rPr>
        <w:t>II</w:t>
      </w:r>
      <w:r>
        <w:rPr/>
        <w:t xml:space="preserve"> настоящего административного регламента);</w:t>
      </w:r>
    </w:p>
    <w:p>
      <w:pPr>
        <w:pStyle w:val="Normal"/>
        <w:ind w:firstLine="709"/>
        <w:jc w:val="both"/>
        <w:rPr/>
      </w:pPr>
      <w:r>
        <w:rPr/>
        <w:t xml:space="preserve">- проекта решения об отказе в подтверждении спортивного разряда, который оформляется в виде постановления Уполномоченного органа (в случае наличия оснований для отказа в подтверждении спортивного разряда, указанных в пункте 2.9.5 раздела </w:t>
      </w:r>
      <w:r>
        <w:rPr>
          <w:lang w:val="en-US"/>
        </w:rPr>
        <w:t>II</w:t>
      </w:r>
      <w:r>
        <w:rPr/>
        <w:t xml:space="preserve">  настоящего административного регламента).</w:t>
      </w:r>
    </w:p>
    <w:p>
      <w:pPr>
        <w:pStyle w:val="Normal"/>
        <w:ind w:firstLine="709"/>
        <w:jc w:val="both"/>
        <w:rPr/>
      </w:pPr>
      <w:r>
        <w:rPr/>
        <w:t xml:space="preserve">Проект решения в течение 1 дня направляется для подписания Руководителю Уполномоченного органа. </w:t>
      </w:r>
    </w:p>
    <w:p>
      <w:pPr>
        <w:pStyle w:val="Normal"/>
        <w:ind w:firstLine="709"/>
        <w:jc w:val="both"/>
        <w:rPr/>
      </w:pPr>
      <w:r>
        <w:rPr/>
        <w:t>Руководитель Уполномоченного органа в течение 2 дней подписывает решение о подтверждении спортивного разряда либо решение об отказе в подтверждении спортивного разряда.</w:t>
      </w:r>
    </w:p>
    <w:p>
      <w:pPr>
        <w:pStyle w:val="Normal"/>
        <w:ind w:firstLine="709"/>
        <w:jc w:val="both"/>
        <w:rPr/>
      </w:pPr>
      <w:r>
        <w:rPr/>
        <w:t>Сведения о подтверждении спортивного разряда заносятся в зачетную классификационную книжку и заверяются Уполномоченным органом</w:t>
      </w:r>
    </w:p>
    <w:p>
      <w:pPr>
        <w:pStyle w:val="Normal"/>
        <w:ind w:firstLine="709"/>
        <w:jc w:val="both"/>
        <w:rPr/>
      </w:pPr>
      <w:r>
        <w:rPr/>
        <w:t>3.6.5. Максимальный срок выполнения административной процедуры  составляет не более 1 месяца со дня поступления ходатайства в Уполномоченный орган.</w:t>
      </w:r>
    </w:p>
    <w:p>
      <w:pPr>
        <w:pStyle w:val="Normal"/>
        <w:ind w:firstLine="709"/>
        <w:jc w:val="both"/>
        <w:rPr/>
      </w:pPr>
      <w:r>
        <w:rPr/>
        <w:t>3.6.6. Результатом административной процедуры является принятие решения о подтверждении спортивного разряда или об отказе в подтверждении спортивного разряда.</w:t>
      </w:r>
    </w:p>
    <w:p>
      <w:pPr>
        <w:pStyle w:val="Normal"/>
        <w:ind w:firstLine="709"/>
        <w:jc w:val="both"/>
        <w:rPr/>
      </w:pPr>
      <w:r>
        <w:rPr/>
      </w:r>
    </w:p>
    <w:p>
      <w:pPr>
        <w:pStyle w:val="Normal"/>
        <w:jc w:val="center"/>
        <w:rPr>
          <w:i/>
          <w:i/>
          <w:color w:val="000000"/>
        </w:rPr>
      </w:pPr>
      <w:r>
        <w:rPr>
          <w:i/>
          <w:color w:val="000000"/>
        </w:rPr>
        <w:t>3.7</w:t>
      </w:r>
      <w:r>
        <w:rPr>
          <w:color w:val="000000"/>
        </w:rPr>
        <w:t xml:space="preserve">. </w:t>
      </w:r>
      <w:r>
        <w:rPr>
          <w:i/>
          <w:color w:val="000000"/>
        </w:rPr>
        <w:t>Направление (вручение) заявителю документов, являющихся результатом предоставления муниципальной услуги</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3.7.1. Юридическим фактом, являющимся основанием для начала исполнения административной процедуры, является принятие решения о подтверждении спортивного разряда или об отказе в подтверждении спортивного разряда.</w:t>
      </w:r>
    </w:p>
    <w:p>
      <w:pPr>
        <w:pStyle w:val="ConsPlusNormal1"/>
        <w:ind w:firstLine="709"/>
        <w:jc w:val="both"/>
        <w:rPr>
          <w:rFonts w:ascii="Times New Roman" w:hAnsi="Times New Roman" w:cs="Times New Roman"/>
          <w:sz w:val="24"/>
          <w:szCs w:val="24"/>
        </w:rPr>
      </w:pPr>
      <w:r>
        <w:rPr>
          <w:rFonts w:cs="Times New Roman" w:ascii="Times New Roman" w:hAnsi="Times New Roman"/>
          <w:sz w:val="24"/>
          <w:szCs w:val="24"/>
        </w:rPr>
        <w:t>В случае принятия решения о подтверждении спортивного разряда копия документа в течение 10 рабочих дней со дня его подписания направляется заявителю и (или) размещается на официальном сайте Уполномоченного органа в информационно-телекоммуникационной сети «Интернет». При подтверждении спортивного разряда нагрудный значок не выдается.</w:t>
      </w:r>
    </w:p>
    <w:p>
      <w:pPr>
        <w:pStyle w:val="Normal"/>
        <w:ind w:firstLine="709"/>
        <w:jc w:val="both"/>
        <w:rPr/>
      </w:pPr>
      <w:r>
        <w:rPr/>
        <w:t>При поступлении ходатайства в электронной форме,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w:t>
      </w:r>
    </w:p>
    <w:p>
      <w:pPr>
        <w:pStyle w:val="Normal"/>
        <w:ind w:firstLine="709"/>
        <w:jc w:val="both"/>
        <w:rPr/>
      </w:pPr>
      <w:r>
        <w:rPr/>
        <w:t>В случае принятия решения об отказе в подтверждении спортивного разряда, должностное лицо, ответственное за предоставление муниципальной услуги, в течение 5 рабочих дней со дня принятия решения об отказе в подтверждении спортивного разряда  направляет заявителю письменное уведомление за подписью руководителя Уполномоченного органа об отказе в подтверждении спортивной категории  с приложением предоставленных заявителем документов с указанием оснований принятия решения.</w:t>
      </w:r>
    </w:p>
    <w:p>
      <w:pPr>
        <w:pStyle w:val="Normal"/>
        <w:ind w:firstLine="709"/>
        <w:jc w:val="both"/>
        <w:rPr/>
      </w:pPr>
      <w:r>
        <w:rPr/>
        <w:t>В случае поступления ходатайства в электронной форме при принятии решения об отказе в подтверждении спортивного разряда должностное лицо, ответственное за предоставление муниципальной услуги посредством автоматизированной системы осуществляет изменение статуса запроса заявителя и направляет уведомление о результатах рассмотрения запроса с указанием причин отказа.</w:t>
      </w:r>
    </w:p>
    <w:p>
      <w:pPr>
        <w:pStyle w:val="Normal"/>
        <w:ind w:firstLine="709"/>
        <w:jc w:val="both"/>
        <w:rPr/>
      </w:pPr>
      <w:r>
        <w:rPr/>
        <w:t>Документы, указанные в настоящем подпункте, направляются заявителю способом, позволяющим  подтвердить факт и дату направления.</w:t>
      </w:r>
    </w:p>
    <w:p>
      <w:pPr>
        <w:pStyle w:val="NormalWeb"/>
        <w:spacing w:beforeAutospacing="0" w:before="0" w:afterAutospacing="0" w:after="0"/>
        <w:ind w:firstLine="709"/>
        <w:jc w:val="both"/>
        <w:rPr/>
      </w:pPr>
      <w:r>
        <w:rPr/>
        <w:t>В случае направления информации об отказе в подтверждении спортивного разряда на электронную почту заявителя, соответствующий документ должен быть подписан усиленной квалифицированной электронной подписью руководителя Уполномоченного органа либо усиленной квалифицированной подписью уполномоченного им лица.</w:t>
      </w:r>
    </w:p>
    <w:p>
      <w:pPr>
        <w:pStyle w:val="Normal"/>
        <w:ind w:firstLine="540"/>
        <w:jc w:val="both"/>
        <w:rPr/>
      </w:pPr>
      <w:r>
        <w:rPr/>
        <w:t>3.7.2. Критерием принятия решения является наличие подготовленных документов, являющихся результатом предоставления муниципальной услуги.</w:t>
      </w:r>
    </w:p>
    <w:p>
      <w:pPr>
        <w:pStyle w:val="Normal"/>
        <w:ind w:firstLine="540"/>
        <w:jc w:val="both"/>
        <w:rPr/>
      </w:pPr>
      <w:r>
        <w:rPr/>
        <w:t xml:space="preserve">3.7.3. Результатом административной процедуры является направление (вручение) заявителю подготовленных документов, являющихся результатом предоставления муниципальной услуги. </w:t>
      </w:r>
    </w:p>
    <w:p>
      <w:pPr>
        <w:pStyle w:val="Normal"/>
        <w:ind w:firstLine="709"/>
        <w:rPr/>
      </w:pPr>
      <w:r>
        <w:rPr/>
      </w:r>
    </w:p>
    <w:p>
      <w:pPr>
        <w:pStyle w:val="4"/>
        <w:spacing w:before="0" w:after="0"/>
        <w:ind w:firstLine="709"/>
        <w:rPr>
          <w:b/>
          <w:b/>
          <w:sz w:val="24"/>
          <w:szCs w:val="24"/>
        </w:rPr>
      </w:pPr>
      <w:r>
        <w:rPr>
          <w:b/>
          <w:sz w:val="24"/>
          <w:szCs w:val="24"/>
          <w:lang w:val="en-US"/>
        </w:rPr>
        <w:t>IV</w:t>
      </w:r>
      <w:r>
        <w:rPr>
          <w:b/>
          <w:sz w:val="24"/>
          <w:szCs w:val="24"/>
        </w:rPr>
        <w:t>. Формы контроля за исполнением административного регламента</w:t>
      </w:r>
    </w:p>
    <w:p>
      <w:pPr>
        <w:pStyle w:val="Normal"/>
        <w:numPr>
          <w:ilvl w:val="0"/>
          <w:numId w:val="0"/>
        </w:numPr>
        <w:ind w:firstLine="709"/>
        <w:jc w:val="both"/>
        <w:outlineLvl w:val="1"/>
        <w:rPr/>
      </w:pPr>
      <w:r>
        <w:rPr/>
      </w:r>
    </w:p>
    <w:p>
      <w:pPr>
        <w:pStyle w:val="Normal"/>
        <w:ind w:firstLine="709"/>
        <w:jc w:val="both"/>
        <w:rPr/>
      </w:pPr>
      <w:bookmarkStart w:id="3" w:name="Par21"/>
      <w:bookmarkEnd w:id="3"/>
      <w:r>
        <w:rPr/>
        <w:t>4.1.</w:t>
        <w:tab/>
        <w:t>Контроль за соблюдением и исполнением должностными лицами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pPr>
        <w:pStyle w:val="Normal"/>
        <w:ind w:firstLine="709"/>
        <w:jc w:val="both"/>
        <w:rPr/>
      </w:pPr>
      <w:r>
        <w:rPr/>
        <w:t>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определенные муниципальным правовым актом Уполномоченного органа.</w:t>
      </w:r>
    </w:p>
    <w:p>
      <w:pPr>
        <w:pStyle w:val="Normal"/>
        <w:ind w:firstLine="709"/>
        <w:jc w:val="both"/>
        <w:rPr/>
      </w:pPr>
      <w:r>
        <w:rPr/>
        <w:t>Текущий контроль осуществляется на постоянной основе.</w:t>
      </w:r>
    </w:p>
    <w:p>
      <w:pPr>
        <w:pStyle w:val="Normal"/>
        <w:ind w:firstLine="709"/>
        <w:jc w:val="both"/>
        <w:rPr/>
      </w:pPr>
      <w:r>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pPr>
        <w:pStyle w:val="Normal"/>
        <w:ind w:firstLine="709"/>
        <w:jc w:val="both"/>
        <w:rPr/>
      </w:pPr>
      <w:r>
        <w:rPr/>
        <w:t>Контроль над полнотой и качеством предоставления муниципальной услуги осуществляют должностные лица, определенные муниципальным правовым актом Уполномоченного органа.</w:t>
      </w:r>
    </w:p>
    <w:p>
      <w:pPr>
        <w:pStyle w:val="Normal"/>
        <w:ind w:firstLine="709"/>
        <w:jc w:val="both"/>
        <w:rPr/>
      </w:pPr>
      <w:r>
        <w:rPr/>
        <w:t>Проверки могут быть плановыми (осуществляться на основании полугодовых или годовых планов работы Уполномоченного органа) и внеплановыми.</w:t>
      </w:r>
    </w:p>
    <w:p>
      <w:pPr>
        <w:pStyle w:val="Normal"/>
        <w:ind w:firstLine="709"/>
        <w:jc w:val="both"/>
        <w:rPr/>
      </w:pPr>
      <w:r>
        <w:rPr/>
        <w:t>Периодичность проверок – плановые 1 раз в год, внеплановые – по конкретному обращению заявителя.</w:t>
      </w:r>
    </w:p>
    <w:p>
      <w:pPr>
        <w:pStyle w:val="Normal"/>
        <w:ind w:firstLine="709"/>
        <w:jc w:val="both"/>
        <w:rPr/>
      </w:pPr>
      <w:r>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 1 раза в год.</w:t>
      </w:r>
    </w:p>
    <w:p>
      <w:pPr>
        <w:pStyle w:val="Normal"/>
        <w:ind w:firstLine="709"/>
        <w:jc w:val="both"/>
        <w:rPr/>
      </w:pPr>
      <w:r>
        <w:rPr/>
        <w:t>Результаты проведения проверок оформляются в виде акта, в котором отмечаются выявленные недостатки и предложения по их устранению, который представляется руководителю Уполномоченного органа в течение 10 рабочих дней после завершения проверки.</w:t>
      </w:r>
    </w:p>
    <w:p>
      <w:pPr>
        <w:pStyle w:val="Normal"/>
        <w:ind w:firstLine="709"/>
        <w:jc w:val="both"/>
        <w:rPr/>
      </w:pPr>
      <w:r>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pPr>
        <w:pStyle w:val="Normal"/>
        <w:ind w:firstLine="709"/>
        <w:jc w:val="both"/>
        <w:rPr/>
      </w:pPr>
      <w:r>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w:t>
      </w:r>
    </w:p>
    <w:p>
      <w:pPr>
        <w:pStyle w:val="Normal"/>
        <w:ind w:firstLine="709"/>
        <w:jc w:val="both"/>
        <w:rPr/>
      </w:pPr>
      <w:r>
        <w:rPr/>
        <w:t>4.6. Ответственность за неисполнение, ненадлежащее исполнение возложенных обязанностей по предоставлению муниципальной услуги, нарушение требований административного регламента, предусмотренная в соответствии с Трудовым кодексом Российской Федерации, Кодексом Российской Федерации об административных правонарушениях, возлагается на лиц, замещающих должности в Уполномоченном органе (структурном подразделении Уполномоченного органа – при наличии), и работников МФЦ, ответственных за предоставление муниципальной услуги.</w:t>
      </w:r>
    </w:p>
    <w:p>
      <w:pPr>
        <w:pStyle w:val="Normal"/>
        <w:ind w:firstLine="709"/>
        <w:jc w:val="both"/>
        <w:rPr/>
      </w:pPr>
      <w:r>
        <w:rPr/>
        <w:t>4.7. Контроль со стороны граждан, их объединений и организаций за предоставлением муниципальной услуги осуществляется в соответствии с Федеральным законом от 21 июля 2014 года № 212-ФЗ «Об основах общественного контроля в Российской Федерации».</w:t>
      </w:r>
    </w:p>
    <w:p>
      <w:pPr>
        <w:pStyle w:val="Normal"/>
        <w:ind w:firstLine="709"/>
        <w:jc w:val="both"/>
        <w:rPr/>
      </w:pPr>
      <w:r>
        <w:rPr/>
      </w:r>
    </w:p>
    <w:p>
      <w:pPr>
        <w:pStyle w:val="Normal"/>
        <w:ind w:firstLine="851"/>
        <w:jc w:val="center"/>
        <w:rPr>
          <w:color w:val="000000" w:themeColor="text1"/>
        </w:rPr>
      </w:pPr>
      <w:r>
        <w:rPr>
          <w:color w:val="000000" w:themeColor="text1"/>
        </w:rPr>
        <w:t>V. Досудебный (внесудебный) порядок обжалования решений и действий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№210-ФЗ «Об организации предоставления государственных и муниципальных услуг», или их работников</w:t>
      </w:r>
    </w:p>
    <w:p>
      <w:pPr>
        <w:pStyle w:val="Normal"/>
        <w:ind w:firstLine="851"/>
        <w:jc w:val="both"/>
        <w:rPr>
          <w:color w:val="000000" w:themeColor="text1"/>
        </w:rPr>
      </w:pPr>
      <w:r>
        <w:rPr>
          <w:color w:val="000000" w:themeColor="text1"/>
        </w:rPr>
      </w:r>
    </w:p>
    <w:p>
      <w:pPr>
        <w:pStyle w:val="Normal"/>
        <w:ind w:firstLine="851"/>
        <w:jc w:val="both"/>
        <w:rPr>
          <w:color w:val="000000" w:themeColor="text1"/>
        </w:rPr>
      </w:pPr>
      <w:r>
        <w:rPr>
          <w:color w:val="000000" w:themeColor="text1"/>
        </w:rPr>
        <w:t>5.1. 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pPr>
        <w:pStyle w:val="Normal"/>
        <w:ind w:firstLine="851"/>
        <w:jc w:val="both"/>
        <w:rPr>
          <w:color w:val="000000" w:themeColor="text1"/>
        </w:rPr>
      </w:pPr>
      <w:r>
        <w:rPr>
          <w:color w:val="000000" w:themeColor="text1"/>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pPr>
        <w:pStyle w:val="Normal"/>
        <w:ind w:firstLine="851"/>
        <w:jc w:val="both"/>
        <w:rPr>
          <w:color w:val="000000" w:themeColor="text1"/>
        </w:rPr>
      </w:pPr>
      <w:r>
        <w:rPr>
          <w:color w:val="000000" w:themeColor="text1"/>
        </w:rPr>
        <w:t>5.2. 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pPr>
        <w:pStyle w:val="Normal"/>
        <w:ind w:firstLine="851"/>
        <w:jc w:val="both"/>
        <w:rPr>
          <w:color w:val="000000" w:themeColor="text1"/>
        </w:rPr>
      </w:pPr>
      <w:r>
        <w:rPr>
          <w:color w:val="000000" w:themeColor="text1"/>
        </w:rPr>
        <w:t>1) нарушение срока регистрации запроса о предоставлении муниципальной услуги, запроса, указанного в статье 15.1 Федерального закона от 27.07.2010 №210-ФЗ «Об организации предоставления государственных и муниципальных услуг» (далее – Федеральный закон от 27.07.2010 №210-ФЗ);</w:t>
      </w:r>
    </w:p>
    <w:p>
      <w:pPr>
        <w:pStyle w:val="Normal"/>
        <w:ind w:firstLine="851"/>
        <w:jc w:val="both"/>
        <w:rPr>
          <w:color w:val="000000" w:themeColor="text1"/>
        </w:rPr>
      </w:pPr>
      <w:r>
        <w:rPr>
          <w:color w:val="000000" w:themeColor="text1"/>
        </w:rPr>
        <w:t>2) нарушение срока предоставления муниципальной услуги;</w:t>
      </w:r>
    </w:p>
    <w:p>
      <w:pPr>
        <w:pStyle w:val="Normal"/>
        <w:ind w:firstLine="851"/>
        <w:jc w:val="both"/>
        <w:rPr>
          <w:color w:val="000000" w:themeColor="text1"/>
        </w:rPr>
      </w:pPr>
      <w:r>
        <w:rPr>
          <w:color w:val="000000" w:themeColor="text1"/>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w:t>
      </w:r>
    </w:p>
    <w:p>
      <w:pPr>
        <w:pStyle w:val="Normal"/>
        <w:ind w:firstLine="851"/>
        <w:jc w:val="both"/>
        <w:rPr>
          <w:color w:val="000000" w:themeColor="text1"/>
        </w:rPr>
      </w:pPr>
      <w:r>
        <w:rPr>
          <w:color w:val="000000" w:themeColor="text1"/>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 для предоставления муниципальной услуги, у заявителя;</w:t>
      </w:r>
    </w:p>
    <w:p>
      <w:pPr>
        <w:pStyle w:val="Normal"/>
        <w:ind w:firstLine="851"/>
        <w:jc w:val="both"/>
        <w:rPr>
          <w:color w:val="000000" w:themeColor="text1"/>
        </w:rPr>
      </w:pPr>
      <w:r>
        <w:rPr>
          <w:color w:val="000000" w:themeColor="text1"/>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pPr>
        <w:pStyle w:val="Normal"/>
        <w:ind w:firstLine="851"/>
        <w:jc w:val="both"/>
        <w:rPr>
          <w:color w:val="000000" w:themeColor="text1"/>
        </w:rPr>
      </w:pPr>
      <w:r>
        <w:rPr>
          <w:color w:val="000000" w:themeColor="text1"/>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pPr>
        <w:pStyle w:val="Normal"/>
        <w:ind w:firstLine="851"/>
        <w:jc w:val="both"/>
        <w:rPr>
          <w:color w:val="000000" w:themeColor="text1"/>
        </w:rPr>
      </w:pPr>
      <w:r>
        <w:rPr>
          <w:color w:val="000000" w:themeColor="text1"/>
        </w:rPr>
        <w:t>7) отказ Уполномоченного органа, должностного лица Уполномоченного органа, многофункционального центра, работника многофункционального центра, организаций, предусмотренных частью 1.1 статьи 16 Федерального закона от 27.07.2010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pPr>
        <w:pStyle w:val="Normal"/>
        <w:ind w:firstLine="851"/>
        <w:jc w:val="both"/>
        <w:rPr>
          <w:color w:val="000000" w:themeColor="text1"/>
        </w:rPr>
      </w:pPr>
      <w:r>
        <w:rPr>
          <w:color w:val="000000" w:themeColor="text1"/>
        </w:rPr>
        <w:t>8) нарушение срока или порядка выдачи документов по результатам предоставления муниципальной услуги;</w:t>
      </w:r>
    </w:p>
    <w:p>
      <w:pPr>
        <w:pStyle w:val="Normal"/>
        <w:ind w:firstLine="851"/>
        <w:jc w:val="both"/>
        <w:rPr>
          <w:color w:val="000000" w:themeColor="text1"/>
        </w:rPr>
      </w:pPr>
      <w:r>
        <w:rPr>
          <w:color w:val="000000" w:themeColor="text1"/>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pPr>
        <w:pStyle w:val="Normal"/>
        <w:ind w:firstLine="851"/>
        <w:jc w:val="both"/>
        <w:rPr>
          <w:color w:val="000000" w:themeColor="text1"/>
        </w:rPr>
      </w:pPr>
      <w:r>
        <w:rPr>
          <w:color w:val="000000" w:themeColor="text1"/>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№210-ФЗ.</w:t>
      </w:r>
    </w:p>
    <w:p>
      <w:pPr>
        <w:pStyle w:val="Normal"/>
        <w:ind w:firstLine="851"/>
        <w:jc w:val="both"/>
        <w:rPr>
          <w:color w:val="000000" w:themeColor="text1"/>
        </w:rPr>
      </w:pPr>
      <w:r>
        <w:rPr>
          <w:color w:val="000000" w:themeColor="text1"/>
        </w:rPr>
        <w:t>В случаях, указанных в подпунктах 2, 5, 7, 9-11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№210-ФЗ.</w:t>
      </w:r>
    </w:p>
    <w:p>
      <w:pPr>
        <w:pStyle w:val="Normal"/>
        <w:ind w:firstLine="851"/>
        <w:jc w:val="both"/>
        <w:rPr>
          <w:color w:val="000000" w:themeColor="text1"/>
        </w:rPr>
      </w:pPr>
      <w:r>
        <w:rPr>
          <w:color w:val="000000" w:themeColor="text1"/>
        </w:rPr>
        <w:t>5.3. Основанием для начала процедуры досудебного (внесудебного) обжалования является поступление жалобы заявителя в Уполномоченный орган либо в многофункциональный центр, либо учредителю многофункционального центра, а также в организации, предусмотренные частью 1.1 статьи 16 Федерального закона от 27.07.2010 №210-ФЗ.</w:t>
      </w:r>
    </w:p>
    <w:p>
      <w:pPr>
        <w:pStyle w:val="Normal"/>
        <w:ind w:firstLine="851"/>
        <w:jc w:val="both"/>
        <w:rPr>
          <w:color w:val="000000" w:themeColor="text1"/>
        </w:rPr>
      </w:pPr>
      <w:r>
        <w:rPr>
          <w:color w:val="000000" w:themeColor="text1"/>
        </w:rPr>
        <w:t>Жалобы на действия муниципальных служащих подаются руководителю Уполномоченного органа.</w:t>
      </w:r>
    </w:p>
    <w:p>
      <w:pPr>
        <w:pStyle w:val="Normal"/>
        <w:ind w:firstLine="851"/>
        <w:jc w:val="both"/>
        <w:rPr>
          <w:color w:val="000000" w:themeColor="text1"/>
        </w:rPr>
      </w:pPr>
      <w:r>
        <w:rPr>
          <w:color w:val="000000" w:themeColor="text1"/>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pPr>
        <w:pStyle w:val="Normal"/>
        <w:ind w:firstLine="851"/>
        <w:jc w:val="both"/>
        <w:rPr>
          <w:color w:val="000000" w:themeColor="text1"/>
        </w:rPr>
      </w:pPr>
      <w:r>
        <w:rPr>
          <w:color w:val="000000" w:themeColor="text1"/>
        </w:rPr>
        <w:t xml:space="preserve">Жалобы на решения и действия (бездействие) руководителя многофункционального центра подаются учредителю многофункционального центра или должностному лицу, уполномоченному нормативным правовым актом Вологодской области. </w:t>
      </w:r>
    </w:p>
    <w:p>
      <w:pPr>
        <w:pStyle w:val="Normal"/>
        <w:ind w:firstLine="851"/>
        <w:jc w:val="both"/>
        <w:rPr>
          <w:color w:val="000000" w:themeColor="text1"/>
        </w:rPr>
      </w:pPr>
      <w:r>
        <w:rPr>
          <w:color w:val="000000" w:themeColor="text1"/>
        </w:rPr>
        <w:t>Жалобы на решения и действия (бездействие) работников организаций, предусмотренных частью 1.1 статьи 16 Федерального закона от 27.07.2010 №210-ФЗ, подаются руководителям этих организаций.</w:t>
      </w:r>
    </w:p>
    <w:p>
      <w:pPr>
        <w:pStyle w:val="Normal"/>
        <w:ind w:firstLine="851"/>
        <w:jc w:val="both"/>
        <w:rPr>
          <w:color w:val="000000" w:themeColor="text1"/>
        </w:rPr>
      </w:pPr>
      <w:r>
        <w:rPr>
          <w:color w:val="000000" w:themeColor="text1"/>
        </w:rPr>
        <w:t xml:space="preserve">5.4. Жалоба подается в письменной форме на бумажном носителе, в электронной форме. </w:t>
      </w:r>
    </w:p>
    <w:p>
      <w:pPr>
        <w:pStyle w:val="Normal"/>
        <w:ind w:firstLine="851"/>
        <w:jc w:val="both"/>
        <w:rPr>
          <w:color w:val="000000" w:themeColor="text1"/>
        </w:rPr>
      </w:pPr>
      <w:r>
        <w:rPr>
          <w:color w:val="000000" w:themeColor="text1"/>
        </w:rPr>
        <w:t xml:space="preserve">Жалоба на решения и действия (бездействие) Уполномоченного органа, должностного лица Уполномоченного органа, муниципального служащего, руководителя Уполномоченного органа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Уполномоченного органа,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851"/>
        <w:jc w:val="both"/>
        <w:rPr>
          <w:color w:val="000000" w:themeColor="text1"/>
        </w:rPr>
      </w:pPr>
      <w:r>
        <w:rPr>
          <w:color w:val="000000" w:themeColor="text1"/>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pPr>
        <w:pStyle w:val="Normal"/>
        <w:ind w:firstLine="851"/>
        <w:jc w:val="both"/>
        <w:rPr>
          <w:color w:val="000000" w:themeColor="text1"/>
        </w:rPr>
      </w:pPr>
      <w:r>
        <w:rPr>
          <w:color w:val="000000" w:themeColor="text1"/>
        </w:rPr>
        <w:t>Жалоба на решения и действия (бездействие) организаций, предусмотренных частью 1.1 статьи 16 Федерального закона от 27.07.2010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pPr>
        <w:pStyle w:val="Normal"/>
        <w:ind w:firstLine="851"/>
        <w:jc w:val="both"/>
        <w:rPr>
          <w:color w:val="000000" w:themeColor="text1"/>
        </w:rPr>
      </w:pPr>
      <w:r>
        <w:rPr>
          <w:color w:val="000000" w:themeColor="text1"/>
        </w:rPr>
        <w:t>Специалист Уполномоченного органа либо многофункционального центра, либо организаций, предусмотренных частью 1.1 статьи 16 Федерального закона от 27.07.2010 №210-ФЗ, ответственный за прием и регистрацию входящей документации (далее - специалист, ответственный за прием и регистрацию входящей документации) регистрирует жалобу в день ее поступления в Журнале регистрации.</w:t>
      </w:r>
    </w:p>
    <w:p>
      <w:pPr>
        <w:pStyle w:val="Normal"/>
        <w:ind w:firstLine="851"/>
        <w:jc w:val="both"/>
        <w:rPr>
          <w:color w:val="000000" w:themeColor="text1"/>
        </w:rPr>
      </w:pPr>
      <w:r>
        <w:rPr>
          <w:color w:val="000000" w:themeColor="text1"/>
        </w:rPr>
        <w:t>При поступлении жалобы в электронном виде она регистрируется информационной системой. Датой приема указанной жалобы будет являться дата ее регистрации в информационной системе.</w:t>
      </w:r>
    </w:p>
    <w:p>
      <w:pPr>
        <w:pStyle w:val="Normal"/>
        <w:ind w:firstLine="851"/>
        <w:jc w:val="both"/>
        <w:rPr>
          <w:color w:val="000000" w:themeColor="text1"/>
        </w:rPr>
      </w:pPr>
      <w:r>
        <w:rPr>
          <w:color w:val="000000" w:themeColor="text1"/>
        </w:rPr>
        <w:t>5.5. В досудебном порядке могут быть обжалованы действия (бездействие) и решения:</w:t>
      </w:r>
    </w:p>
    <w:p>
      <w:pPr>
        <w:pStyle w:val="Normal"/>
        <w:ind w:firstLine="851"/>
        <w:jc w:val="both"/>
        <w:rPr>
          <w:color w:val="000000" w:themeColor="text1"/>
        </w:rPr>
      </w:pPr>
      <w:r>
        <w:rPr>
          <w:color w:val="000000" w:themeColor="text1"/>
        </w:rPr>
        <w:t>должностных лиц, муниципальных служащих Уполномоченного органа – руководителю Уполномоченного органа;</w:t>
      </w:r>
    </w:p>
    <w:p>
      <w:pPr>
        <w:pStyle w:val="Normal"/>
        <w:ind w:firstLine="851"/>
        <w:jc w:val="both"/>
        <w:rPr>
          <w:color w:val="000000" w:themeColor="text1"/>
        </w:rPr>
      </w:pPr>
      <w:r>
        <w:rPr>
          <w:color w:val="000000" w:themeColor="text1"/>
        </w:rPr>
        <w:t>руководителя Уполномоченного органа – главе Никольского муниципального района;</w:t>
      </w:r>
    </w:p>
    <w:p>
      <w:pPr>
        <w:pStyle w:val="Normal"/>
        <w:ind w:firstLine="851"/>
        <w:jc w:val="both"/>
        <w:rPr>
          <w:color w:val="000000" w:themeColor="text1"/>
        </w:rPr>
      </w:pPr>
      <w:r>
        <w:rPr>
          <w:color w:val="000000" w:themeColor="text1"/>
        </w:rPr>
        <w:t>работника многофункционального центра – руководителю многофункционального центра;</w:t>
      </w:r>
    </w:p>
    <w:p>
      <w:pPr>
        <w:pStyle w:val="Normal"/>
        <w:ind w:firstLine="851"/>
        <w:jc w:val="both"/>
        <w:rPr>
          <w:color w:val="000000" w:themeColor="text1"/>
        </w:rPr>
      </w:pPr>
      <w:r>
        <w:rPr>
          <w:color w:val="000000" w:themeColor="text1"/>
        </w:rPr>
        <w:t>руководителя многофункционального центра – учредителю многофункционального центра или должностному лицу, уполномоченному нормативным правовым актом Вологодской области;</w:t>
      </w:r>
    </w:p>
    <w:p>
      <w:pPr>
        <w:pStyle w:val="Normal"/>
        <w:ind w:firstLine="851"/>
        <w:jc w:val="both"/>
        <w:rPr>
          <w:color w:val="000000" w:themeColor="text1"/>
        </w:rPr>
      </w:pPr>
      <w:r>
        <w:rPr>
          <w:color w:val="000000" w:themeColor="text1"/>
        </w:rPr>
        <w:t>работников организаций, предусмотренных частью 1.1 статьи 16 Федерального закона от 27.07.2010 №210-ФЗ, – руководителям этих организаций.</w:t>
      </w:r>
    </w:p>
    <w:p>
      <w:pPr>
        <w:pStyle w:val="Normal"/>
        <w:ind w:firstLine="851"/>
        <w:jc w:val="both"/>
        <w:rPr>
          <w:color w:val="000000" w:themeColor="text1"/>
        </w:rPr>
      </w:pPr>
      <w:r>
        <w:rPr>
          <w:color w:val="000000" w:themeColor="text1"/>
        </w:rPr>
        <w:t>5.6. Жалоба должна содержать:</w:t>
      </w:r>
    </w:p>
    <w:p>
      <w:pPr>
        <w:pStyle w:val="Normal"/>
        <w:ind w:firstLine="851"/>
        <w:jc w:val="both"/>
        <w:rPr>
          <w:color w:val="000000" w:themeColor="text1"/>
        </w:rPr>
      </w:pPr>
      <w:r>
        <w:rPr>
          <w:color w:val="000000" w:themeColor="text1"/>
        </w:rPr>
        <w:t>1) наименование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решения и действия (бездействие) которых обжалуются</w:t>
      </w:r>
      <w:bookmarkStart w:id="4" w:name="_GoBack"/>
      <w:bookmarkEnd w:id="4"/>
      <w:r>
        <w:rPr>
          <w:color w:val="000000" w:themeColor="text1"/>
        </w:rPr>
        <w:t>;</w:t>
      </w:r>
    </w:p>
    <w:p>
      <w:pPr>
        <w:pStyle w:val="Normal"/>
        <w:ind w:firstLine="851"/>
        <w:jc w:val="both"/>
        <w:rPr>
          <w:color w:val="000000" w:themeColor="text1"/>
        </w:rPr>
      </w:pPr>
      <w:r>
        <w:rPr>
          <w:color w:val="000000" w:themeColor="text1"/>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pPr>
        <w:pStyle w:val="Normal"/>
        <w:ind w:firstLine="851"/>
        <w:jc w:val="both"/>
        <w:rPr>
          <w:color w:val="000000" w:themeColor="text1"/>
        </w:rPr>
      </w:pPr>
      <w:r>
        <w:rPr>
          <w:color w:val="000000" w:themeColor="text1"/>
        </w:rPr>
        <w:t>3) сведения об обжалуемых решениях и действиях (бездействии)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w:t>
      </w:r>
    </w:p>
    <w:p>
      <w:pPr>
        <w:pStyle w:val="Normal"/>
        <w:ind w:firstLine="851"/>
        <w:jc w:val="both"/>
        <w:rPr>
          <w:color w:val="000000" w:themeColor="text1"/>
        </w:rPr>
      </w:pPr>
      <w:r>
        <w:rPr>
          <w:color w:val="000000" w:themeColor="text1"/>
        </w:rPr>
        <w:t>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от 27.07.2010 №210-ФЗ, их работников. Заявителем могут быть представлены документы (при наличии), подтверждающие доводы заявителя, либо их копии.</w:t>
      </w:r>
    </w:p>
    <w:p>
      <w:pPr>
        <w:pStyle w:val="Normal"/>
        <w:ind w:firstLine="851"/>
        <w:jc w:val="both"/>
        <w:rPr>
          <w:color w:val="000000" w:themeColor="text1"/>
        </w:rPr>
      </w:pPr>
      <w:r>
        <w:rPr>
          <w:color w:val="000000" w:themeColor="text1"/>
        </w:rPr>
        <w:t>5.7. На стадии досудебного обжалования действий (бездействия) Уполномоченного органа, должностного лица Уполномоченного органа,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от 27.07.2010 №210-ФЗ, их руководителей и (или) работников,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календарных дней со дня ее регистрации.</w:t>
      </w:r>
    </w:p>
    <w:p>
      <w:pPr>
        <w:pStyle w:val="Normal"/>
        <w:ind w:firstLine="851"/>
        <w:jc w:val="both"/>
        <w:rPr>
          <w:color w:val="000000" w:themeColor="text1"/>
        </w:rPr>
      </w:pPr>
      <w:r>
        <w:rPr>
          <w:color w:val="000000" w:themeColor="text1"/>
        </w:rPr>
        <w:t xml:space="preserve">5.8. Жалоба, поступившая в Уполномоченный орган, в многофункциональный центр, в организации, предусмотренные частью 1.1 статьи 16 Федерального закона от 27.07.2010 №210-ФЗ, рассматривается в течение 15 рабочих дней со дня ее регистрации, а в случае обжалования отказа Уполномоченного органа, многофункционального центра, организаций, предусмотренных частью 1.1 статьи 16 Федерального закона от 27.07.2010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pPr>
        <w:pStyle w:val="Normal"/>
        <w:ind w:firstLine="851"/>
        <w:jc w:val="both"/>
        <w:rPr>
          <w:color w:val="000000" w:themeColor="text1"/>
        </w:rPr>
      </w:pPr>
      <w:r>
        <w:rPr>
          <w:color w:val="000000" w:themeColor="text1"/>
        </w:rPr>
        <w:t>5.9. Случаи оставления жалобы без ответа:</w:t>
      </w:r>
    </w:p>
    <w:p>
      <w:pPr>
        <w:pStyle w:val="Normal"/>
        <w:ind w:firstLine="851"/>
        <w:jc w:val="both"/>
        <w:rPr>
          <w:color w:val="000000" w:themeColor="text1"/>
        </w:rPr>
      </w:pPr>
      <w:r>
        <w:rPr>
          <w:color w:val="000000" w:themeColor="text1"/>
        </w:rPr>
        <w:t>а) наличие в жалобе нецензурных либо оскорбительных выражений, угроз жизни, здоровью и имуществу должностного лица, а также членов его семьи;</w:t>
      </w:r>
    </w:p>
    <w:p>
      <w:pPr>
        <w:pStyle w:val="Normal"/>
        <w:ind w:firstLine="851"/>
        <w:jc w:val="both"/>
        <w:rPr>
          <w:color w:val="000000" w:themeColor="text1"/>
        </w:rPr>
      </w:pPr>
      <w:r>
        <w:rPr>
          <w:color w:val="000000" w:themeColor="text1"/>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pPr>
        <w:pStyle w:val="Normal"/>
        <w:ind w:firstLine="851"/>
        <w:jc w:val="both"/>
        <w:rPr>
          <w:color w:val="000000" w:themeColor="text1"/>
        </w:rPr>
      </w:pPr>
      <w:r>
        <w:rPr>
          <w:color w:val="000000" w:themeColor="text1"/>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pPr>
        <w:pStyle w:val="Normal"/>
        <w:ind w:firstLine="851"/>
        <w:jc w:val="both"/>
        <w:rPr>
          <w:color w:val="000000" w:themeColor="text1"/>
        </w:rPr>
      </w:pPr>
      <w:r>
        <w:rPr>
          <w:color w:val="000000" w:themeColor="text1"/>
        </w:rPr>
        <w:t>5.10. Случаи отказа в удовлетворении жалобы:</w:t>
      </w:r>
    </w:p>
    <w:p>
      <w:pPr>
        <w:pStyle w:val="Normal"/>
        <w:ind w:firstLine="851"/>
        <w:jc w:val="both"/>
        <w:rPr>
          <w:color w:val="000000" w:themeColor="text1"/>
        </w:rPr>
      </w:pPr>
      <w:r>
        <w:rPr>
          <w:color w:val="000000" w:themeColor="text1"/>
        </w:rPr>
        <w:t>а) отсутствие нарушения порядка предоставления муниципальной услуги;</w:t>
      </w:r>
    </w:p>
    <w:p>
      <w:pPr>
        <w:pStyle w:val="Normal"/>
        <w:ind w:firstLine="851"/>
        <w:jc w:val="both"/>
        <w:rPr>
          <w:color w:val="000000" w:themeColor="text1"/>
        </w:rPr>
      </w:pPr>
      <w:r>
        <w:rPr>
          <w:color w:val="000000" w:themeColor="text1"/>
        </w:rPr>
        <w:t>б) наличие вступившего в законную силу решения суда, арбитражного суда по жалобе о том же предмете и по тем же основаниям;</w:t>
      </w:r>
    </w:p>
    <w:p>
      <w:pPr>
        <w:pStyle w:val="Normal"/>
        <w:ind w:firstLine="851"/>
        <w:jc w:val="both"/>
        <w:rPr>
          <w:color w:val="000000" w:themeColor="text1"/>
        </w:rPr>
      </w:pPr>
      <w:r>
        <w:rPr>
          <w:color w:val="000000" w:themeColor="text1"/>
        </w:rPr>
        <w:t>в) подача жалобы лицом, полномочия которого не подтверждены в порядке, установленном законодательством Российской Федерации;</w:t>
      </w:r>
    </w:p>
    <w:p>
      <w:pPr>
        <w:pStyle w:val="Normal"/>
        <w:ind w:firstLine="851"/>
        <w:jc w:val="both"/>
        <w:rPr>
          <w:color w:val="000000" w:themeColor="text1"/>
        </w:rPr>
      </w:pPr>
      <w:r>
        <w:rPr>
          <w:color w:val="000000" w:themeColor="text1"/>
        </w:rPr>
        <w:t>г) наличие решения по жалобе, принятого ранее в отношении того же заявителя и по тому же предмету жалобы.</w:t>
      </w:r>
    </w:p>
    <w:p>
      <w:pPr>
        <w:pStyle w:val="Normal"/>
        <w:ind w:firstLine="851"/>
        <w:jc w:val="both"/>
        <w:rPr>
          <w:color w:val="000000" w:themeColor="text1"/>
        </w:rPr>
      </w:pPr>
      <w:r>
        <w:rPr>
          <w:color w:val="000000" w:themeColor="text1"/>
        </w:rPr>
        <w:t>5.11. По результатам рассмотрения жалобы принимается одно из следующих решений:</w:t>
      </w:r>
    </w:p>
    <w:p>
      <w:pPr>
        <w:pStyle w:val="Normal"/>
        <w:ind w:firstLine="851"/>
        <w:jc w:val="both"/>
        <w:rPr>
          <w:color w:val="000000" w:themeColor="text1"/>
        </w:rPr>
      </w:pPr>
      <w:r>
        <w:rPr>
          <w:color w:val="000000" w:themeColor="text1"/>
        </w:rPr>
        <w:t>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Вологодской области, муниципальными правовыми актами муниципального образования Никольский муниципальный район;</w:t>
      </w:r>
    </w:p>
    <w:p>
      <w:pPr>
        <w:pStyle w:val="Normal"/>
        <w:ind w:firstLine="851"/>
        <w:jc w:val="both"/>
        <w:rPr>
          <w:color w:val="000000" w:themeColor="text1"/>
        </w:rPr>
      </w:pPr>
      <w:r>
        <w:rPr>
          <w:color w:val="000000" w:themeColor="text1"/>
        </w:rPr>
        <w:t>об отказе в удовлетворении жалобы.</w:t>
      </w:r>
    </w:p>
    <w:p>
      <w:pPr>
        <w:pStyle w:val="Normal"/>
        <w:ind w:firstLine="851"/>
        <w:jc w:val="both"/>
        <w:rPr>
          <w:color w:val="000000" w:themeColor="text1"/>
        </w:rPr>
      </w:pPr>
      <w:r>
        <w:rPr>
          <w:color w:val="000000" w:themeColor="text1"/>
        </w:rPr>
        <w:t>5.12. Не позднее дня, следующего за днем принятия решения, указанного в пункте 5.11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pPr>
        <w:pStyle w:val="Normal"/>
        <w:ind w:firstLine="851"/>
        <w:jc w:val="both"/>
        <w:rPr/>
      </w:pPr>
      <w:r>
        <w:rPr>
          <w:color w:val="000000" w:themeColor="text1"/>
        </w:rPr>
        <w:t xml:space="preserve">В случае признания жалобы подлежащей удовлетворению в ответе заявителю, указанном в абзаце 1 пункта 5.12 настоящего административного регламента, дается информация о действиях, осуществляемых Уполномоченным органом, многофункциональным центром либо организацией, предусмотренной </w:t>
      </w:r>
      <w:hyperlink r:id="rId8">
        <w:r>
          <w:rPr>
            <w:rStyle w:val="Style14"/>
            <w:color w:val="000000" w:themeColor="text1"/>
          </w:rPr>
          <w:t>частью 1.1 статьи 16</w:t>
        </w:r>
      </w:hyperlink>
      <w:r>
        <w:rPr>
          <w:color w:val="000000" w:themeColor="text1"/>
        </w:rPr>
        <w:t xml:space="preserve"> Федерального закона от 27.07.2010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pPr>
        <w:pStyle w:val="Normal"/>
        <w:ind w:firstLine="851"/>
        <w:jc w:val="both"/>
        <w:rPr>
          <w:color w:val="000000" w:themeColor="text1"/>
        </w:rPr>
      </w:pPr>
      <w:r>
        <w:rPr>
          <w:color w:val="000000" w:themeColor="text1"/>
        </w:rPr>
        <w:t>В случае признания жалобы не подлежащей удовлетворению в ответе заявителю, указанном в абзаце 1 пункта 5.12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pPr>
        <w:pStyle w:val="Normal"/>
        <w:ind w:firstLine="851"/>
        <w:jc w:val="both"/>
        <w:rPr>
          <w:color w:val="000000" w:themeColor="text1"/>
        </w:rPr>
      </w:pPr>
      <w:r>
        <w:rPr>
          <w:color w:val="000000" w:themeColor="text1"/>
        </w:rPr>
        <w:t>5.13.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пунктом 5.3 настоящего административного регламента незамедлительно направляет имеющиеся материалы в органы прокуратуры.</w:t>
      </w:r>
    </w:p>
    <w:p>
      <w:pPr>
        <w:pStyle w:val="ConsPlusNormal1"/>
        <w:widowControl/>
        <w:ind w:firstLine="709"/>
        <w:jc w:val="both"/>
        <w:rPr>
          <w:rFonts w:ascii="Times New Roman" w:hAnsi="Times New Roman" w:cs="Times New Roman"/>
          <w:sz w:val="24"/>
          <w:szCs w:val="24"/>
        </w:rPr>
      </w:pPr>
      <w:r>
        <w:rPr>
          <w:rFonts w:cs="Times New Roman" w:ascii="Times New Roman" w:hAnsi="Times New Roman"/>
          <w:sz w:val="24"/>
          <w:szCs w:val="24"/>
        </w:rPr>
      </w:r>
    </w:p>
    <w:p>
      <w:pPr>
        <w:pStyle w:val="ConsPlusNormal1"/>
        <w:widowControl/>
        <w:ind w:firstLine="700"/>
        <w:jc w:val="both"/>
        <w:rPr>
          <w:rFonts w:ascii="Times New Roman" w:hAnsi="Times New Roman" w:cs="Times New Roman"/>
          <w:sz w:val="24"/>
          <w:szCs w:val="24"/>
        </w:rPr>
      </w:pPr>
      <w:r>
        <w:rPr>
          <w:rFonts w:cs="Times New Roman" w:ascii="Times New Roman" w:hAnsi="Times New Roman"/>
          <w:sz w:val="24"/>
          <w:szCs w:val="24"/>
        </w:rPr>
      </w:r>
    </w:p>
    <w:p>
      <w:pPr>
        <w:sectPr>
          <w:type w:val="nextPage"/>
          <w:pgSz w:w="11906" w:h="16838"/>
          <w:pgMar w:left="1418" w:right="567" w:header="0" w:top="1134" w:footer="0" w:bottom="1134" w:gutter="0"/>
          <w:pgNumType w:fmt="decimal"/>
          <w:formProt w:val="false"/>
          <w:textDirection w:val="lrTb"/>
          <w:docGrid w:type="default" w:linePitch="326" w:charSpace="4294961151"/>
        </w:sectPr>
        <w:pStyle w:val="ConsPlusNormal1"/>
        <w:widowControl/>
        <w:ind w:firstLine="700"/>
        <w:jc w:val="both"/>
        <w:rPr>
          <w:rFonts w:ascii="Times New Roman" w:hAnsi="Times New Roman" w:cs="Times New Roman"/>
          <w:bCs/>
          <w:sz w:val="24"/>
          <w:szCs w:val="24"/>
        </w:rPr>
      </w:pPr>
      <w:r>
        <w:rPr>
          <w:rFonts w:cs="Times New Roman" w:ascii="Times New Roman" w:hAnsi="Times New Roman"/>
          <w:bCs/>
          <w:sz w:val="24"/>
          <w:szCs w:val="24"/>
        </w:rPr>
      </w:r>
    </w:p>
    <w:tbl>
      <w:tblPr>
        <w:tblW w:w="9767" w:type="dxa"/>
        <w:jc w:val="left"/>
        <w:tblInd w:w="109" w:type="dxa"/>
        <w:tblBorders/>
        <w:tblCellMar>
          <w:top w:w="0" w:type="dxa"/>
          <w:left w:w="108" w:type="dxa"/>
          <w:bottom w:w="0" w:type="dxa"/>
          <w:right w:w="108" w:type="dxa"/>
        </w:tblCellMar>
        <w:tblLook w:firstRow="1" w:noVBand="0" w:lastRow="1" w:firstColumn="1" w:lastColumn="1" w:noHBand="0" w:val="01e0"/>
      </w:tblPr>
      <w:tblGrid>
        <w:gridCol w:w="1383"/>
        <w:gridCol w:w="971"/>
        <w:gridCol w:w="553"/>
        <w:gridCol w:w="138"/>
        <w:gridCol w:w="276"/>
        <w:gridCol w:w="138"/>
        <w:gridCol w:w="627"/>
        <w:gridCol w:w="151"/>
        <w:gridCol w:w="738"/>
        <w:gridCol w:w="230"/>
        <w:gridCol w:w="254"/>
        <w:gridCol w:w="421"/>
        <w:gridCol w:w="839"/>
        <w:gridCol w:w="1691"/>
        <w:gridCol w:w="1356"/>
      </w:tblGrid>
      <w:tr>
        <w:trPr/>
        <w:tc>
          <w:tcPr>
            <w:tcW w:w="5205" w:type="dxa"/>
            <w:gridSpan w:val="10"/>
            <w:tcBorders/>
            <w:shd w:fill="auto" w:val="clear"/>
          </w:tcPr>
          <w:p>
            <w:pPr>
              <w:pStyle w:val="Normal"/>
              <w:rPr/>
            </w:pPr>
            <w:r>
              <w:rPr/>
            </w:r>
          </w:p>
        </w:tc>
        <w:tc>
          <w:tcPr>
            <w:tcW w:w="4561" w:type="dxa"/>
            <w:gridSpan w:val="5"/>
            <w:tcBorders/>
            <w:shd w:fill="auto" w:val="clear"/>
          </w:tcPr>
          <w:p>
            <w:pPr>
              <w:pStyle w:val="Normal"/>
              <w:jc w:val="right"/>
              <w:rPr/>
            </w:pPr>
            <w:r>
              <w:rPr>
                <w:rStyle w:val="S10"/>
              </w:rPr>
              <w:t xml:space="preserve">Приложение № 1  </w:t>
            </w:r>
          </w:p>
          <w:p>
            <w:pPr>
              <w:pStyle w:val="Normal"/>
              <w:jc w:val="right"/>
              <w:rPr>
                <w:rStyle w:val="S10"/>
              </w:rPr>
            </w:pPr>
            <w:r>
              <w:rPr>
                <w:rStyle w:val="S10"/>
              </w:rPr>
              <w:t xml:space="preserve">к </w:t>
            </w:r>
            <w:r>
              <w:rPr/>
              <w:t>административному регламенту</w:t>
            </w:r>
            <w:r>
              <w:rPr>
                <w:rStyle w:val="S10"/>
              </w:rPr>
              <w:t xml:space="preserve"> </w:t>
            </w:r>
          </w:p>
          <w:p>
            <w:pPr>
              <w:pStyle w:val="Normal"/>
              <w:jc w:val="right"/>
              <w:rPr>
                <w:rStyle w:val="S10"/>
              </w:rPr>
            </w:pPr>
            <w:r>
              <w:rPr/>
            </w:r>
          </w:p>
        </w:tc>
      </w:tr>
      <w:tr>
        <w:trPr>
          <w:trHeight w:val="594" w:hRule="atLeast"/>
        </w:trPr>
        <w:tc>
          <w:tcPr>
            <w:tcW w:w="4237" w:type="dxa"/>
            <w:gridSpan w:val="8"/>
            <w:vMerge w:val="restart"/>
            <w:tcBorders>
              <w:top w:val="single" w:sz="12" w:space="0" w:color="00000A"/>
              <w:left w:val="single" w:sz="12" w:space="0" w:color="00000A"/>
              <w:right w:val="single" w:sz="12" w:space="0" w:color="00000A"/>
              <w:insideV w:val="single" w:sz="12" w:space="0" w:color="00000A"/>
            </w:tcBorders>
            <w:shd w:fill="auto" w:val="clear"/>
            <w:tcMar>
              <w:left w:w="93" w:type="dxa"/>
            </w:tcMar>
          </w:tcPr>
          <w:p>
            <w:pPr>
              <w:pStyle w:val="Normal"/>
              <w:jc w:val="center"/>
              <w:rPr/>
            </w:pPr>
            <w:r>
              <w:rPr/>
            </w:r>
          </w:p>
          <w:p>
            <w:pPr>
              <w:pStyle w:val="Normal"/>
              <w:jc w:val="center"/>
              <w:rPr/>
            </w:pPr>
            <w:r>
              <w:rPr/>
            </w:r>
          </w:p>
          <w:p>
            <w:pPr>
              <w:pStyle w:val="Normal"/>
              <w:jc w:val="center"/>
              <w:rPr/>
            </w:pPr>
            <w:r>
              <w:rPr/>
              <w:t>П Р Е Д С Т А В Л Е Н И Е</w:t>
            </w:r>
          </w:p>
          <w:p>
            <w:pPr>
              <w:pStyle w:val="Normal"/>
              <w:jc w:val="center"/>
              <w:rPr/>
            </w:pPr>
            <w:r>
              <w:rPr/>
            </w:r>
          </w:p>
        </w:tc>
        <w:tc>
          <w:tcPr>
            <w:tcW w:w="4173" w:type="dxa"/>
            <w:gridSpan w:val="6"/>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jc w:val="center"/>
              <w:rPr/>
            </w:pPr>
            <w:r>
              <w:rPr/>
              <w:t>Спортивный разряд</w:t>
            </w:r>
          </w:p>
          <w:p>
            <w:pPr>
              <w:pStyle w:val="Normal"/>
              <w:jc w:val="center"/>
              <w:rPr/>
            </w:pPr>
            <w:r>
              <w:rPr/>
            </w:r>
          </w:p>
        </w:tc>
        <w:tc>
          <w:tcPr>
            <w:tcW w:w="1356" w:type="dxa"/>
            <w:vMerge w:val="restart"/>
            <w:tcBorders>
              <w:top w:val="single" w:sz="12" w:space="0" w:color="00000A"/>
              <w:left w:val="single" w:sz="12" w:space="0" w:color="00000A"/>
              <w:right w:val="single" w:sz="12" w:space="0" w:color="00000A"/>
              <w:insideV w:val="single" w:sz="12" w:space="0" w:color="00000A"/>
            </w:tcBorders>
            <w:shd w:fill="auto" w:val="clear"/>
            <w:tcMar>
              <w:left w:w="93" w:type="dxa"/>
            </w:tcMar>
          </w:tcPr>
          <w:p>
            <w:pPr>
              <w:pStyle w:val="Normal"/>
              <w:jc w:val="center"/>
              <w:rPr/>
            </w:pPr>
            <w:r>
              <w:rPr/>
            </w:r>
          </w:p>
          <w:p>
            <w:pPr>
              <w:pStyle w:val="Normal"/>
              <w:jc w:val="center"/>
              <w:rPr/>
            </w:pPr>
            <w:r>
              <w:rPr/>
              <w:t>Фото</w:t>
            </w:r>
          </w:p>
          <w:p>
            <w:pPr>
              <w:pStyle w:val="Normal"/>
              <w:jc w:val="center"/>
              <w:rPr/>
            </w:pPr>
            <w:r>
              <w:rPr/>
              <w:t>2 шт.</w:t>
            </w:r>
          </w:p>
          <w:p>
            <w:pPr>
              <w:pStyle w:val="Normal"/>
              <w:jc w:val="center"/>
              <w:rPr/>
            </w:pPr>
            <w:r>
              <w:rPr/>
              <w:t>(3*4 см)</w:t>
            </w:r>
          </w:p>
          <w:p>
            <w:pPr>
              <w:pStyle w:val="Normal"/>
              <w:jc w:val="center"/>
              <w:rPr/>
            </w:pPr>
            <w:r>
              <w:rPr/>
              <w:t>В блоке</w:t>
            </w:r>
          </w:p>
        </w:tc>
      </w:tr>
      <w:tr>
        <w:trPr>
          <w:trHeight w:val="443" w:hRule="atLeast"/>
        </w:trPr>
        <w:tc>
          <w:tcPr>
            <w:tcW w:w="4237" w:type="dxa"/>
            <w:gridSpan w:val="8"/>
            <w:vMerge w:val="continue"/>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rPr/>
            </w:pPr>
            <w:r>
              <w:rPr/>
            </w:r>
          </w:p>
        </w:tc>
        <w:tc>
          <w:tcPr>
            <w:tcW w:w="4173" w:type="dxa"/>
            <w:gridSpan w:val="6"/>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rPr/>
            </w:pPr>
            <w:r>
              <w:rPr/>
            </w:r>
          </w:p>
        </w:tc>
        <w:tc>
          <w:tcPr>
            <w:tcW w:w="1356" w:type="dxa"/>
            <w:vMerge w:val="continue"/>
            <w:tcBorders>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3" w:type="dxa"/>
            </w:tcMar>
          </w:tcPr>
          <w:p>
            <w:pPr>
              <w:pStyle w:val="Normal"/>
              <w:rPr/>
            </w:pPr>
            <w:r>
              <w:rPr/>
            </w:r>
          </w:p>
        </w:tc>
      </w:tr>
      <w:tr>
        <w:trPr>
          <w:trHeight w:val="164" w:hRule="atLeast"/>
        </w:trPr>
        <w:tc>
          <w:tcPr>
            <w:tcW w:w="9766" w:type="dxa"/>
            <w:gridSpan w:val="15"/>
            <w:tcBorders/>
            <w:shd w:fill="auto" w:val="clear"/>
          </w:tcPr>
          <w:p>
            <w:pPr>
              <w:pStyle w:val="Normal"/>
              <w:rPr/>
            </w:pPr>
            <w:r>
              <w:rPr/>
              <w:t xml:space="preserve">                                                      </w:t>
            </w:r>
          </w:p>
        </w:tc>
      </w:tr>
      <w:tr>
        <w:trPr/>
        <w:tc>
          <w:tcPr>
            <w:tcW w:w="1383" w:type="dxa"/>
            <w:tcBorders/>
            <w:shd w:fill="auto" w:val="clear"/>
          </w:tcPr>
          <w:p>
            <w:pPr>
              <w:pStyle w:val="Normal"/>
              <w:spacing w:before="60" w:after="0"/>
              <w:rPr/>
            </w:pPr>
            <w:r>
              <w:rPr/>
              <w:t>Вид спорта</w:t>
            </w:r>
          </w:p>
        </w:tc>
        <w:tc>
          <w:tcPr>
            <w:tcW w:w="8383" w:type="dxa"/>
            <w:gridSpan w:val="14"/>
            <w:tcBorders>
              <w:bottom w:val="single" w:sz="4" w:space="0" w:color="00000A"/>
              <w:insideH w:val="single" w:sz="4" w:space="0" w:color="00000A"/>
            </w:tcBorders>
            <w:shd w:fill="auto" w:val="clear"/>
          </w:tcPr>
          <w:p>
            <w:pPr>
              <w:pStyle w:val="Normal"/>
              <w:spacing w:before="60" w:after="0"/>
              <w:rPr/>
            </w:pPr>
            <w:r>
              <w:rPr/>
            </w:r>
          </w:p>
        </w:tc>
      </w:tr>
      <w:tr>
        <w:trPr/>
        <w:tc>
          <w:tcPr>
            <w:tcW w:w="1383" w:type="dxa"/>
            <w:tcBorders/>
            <w:shd w:fill="auto" w:val="clear"/>
          </w:tcPr>
          <w:p>
            <w:pPr>
              <w:pStyle w:val="Normal"/>
              <w:spacing w:before="60" w:after="0"/>
              <w:rPr/>
            </w:pPr>
            <w:r>
              <w:rPr/>
              <w:t>Фамилия</w:t>
            </w:r>
          </w:p>
        </w:tc>
        <w:tc>
          <w:tcPr>
            <w:tcW w:w="3592" w:type="dxa"/>
            <w:gridSpan w:val="8"/>
            <w:tcBorders>
              <w:bottom w:val="single" w:sz="4" w:space="0" w:color="00000A"/>
              <w:insideH w:val="single" w:sz="4" w:space="0" w:color="00000A"/>
            </w:tcBorders>
            <w:shd w:fill="auto" w:val="clear"/>
          </w:tcPr>
          <w:p>
            <w:pPr>
              <w:pStyle w:val="Normal"/>
              <w:spacing w:before="60" w:after="0"/>
              <w:rPr/>
            </w:pPr>
            <w:r>
              <w:rPr/>
            </w:r>
          </w:p>
        </w:tc>
        <w:tc>
          <w:tcPr>
            <w:tcW w:w="905" w:type="dxa"/>
            <w:gridSpan w:val="3"/>
            <w:tcBorders/>
            <w:shd w:fill="auto" w:val="clear"/>
          </w:tcPr>
          <w:p>
            <w:pPr>
              <w:pStyle w:val="Normal"/>
              <w:spacing w:before="60" w:after="0"/>
              <w:rPr/>
            </w:pPr>
            <w:r>
              <w:rPr/>
              <w:t>Имя</w:t>
            </w:r>
          </w:p>
        </w:tc>
        <w:tc>
          <w:tcPr>
            <w:tcW w:w="3886" w:type="dxa"/>
            <w:gridSpan w:val="3"/>
            <w:tcBorders>
              <w:bottom w:val="single" w:sz="4" w:space="0" w:color="00000A"/>
              <w:insideH w:val="single" w:sz="4" w:space="0" w:color="00000A"/>
            </w:tcBorders>
            <w:shd w:fill="auto" w:val="clear"/>
          </w:tcPr>
          <w:p>
            <w:pPr>
              <w:pStyle w:val="Normal"/>
              <w:spacing w:before="60" w:after="0"/>
              <w:rPr/>
            </w:pPr>
            <w:r>
              <w:rPr/>
            </w:r>
          </w:p>
        </w:tc>
      </w:tr>
      <w:tr>
        <w:trPr/>
        <w:tc>
          <w:tcPr>
            <w:tcW w:w="1383" w:type="dxa"/>
            <w:tcBorders/>
            <w:shd w:fill="auto" w:val="clear"/>
          </w:tcPr>
          <w:p>
            <w:pPr>
              <w:pStyle w:val="Normal"/>
              <w:spacing w:before="60" w:after="0"/>
              <w:rPr/>
            </w:pPr>
            <w:r>
              <w:rPr/>
              <w:t>Отчество</w:t>
            </w:r>
          </w:p>
        </w:tc>
        <w:tc>
          <w:tcPr>
            <w:tcW w:w="3592" w:type="dxa"/>
            <w:gridSpan w:val="8"/>
            <w:tcBorders>
              <w:top w:val="single" w:sz="4" w:space="0" w:color="00000A"/>
              <w:bottom w:val="single" w:sz="4" w:space="0" w:color="00000A"/>
              <w:insideH w:val="single" w:sz="4" w:space="0" w:color="00000A"/>
            </w:tcBorders>
            <w:shd w:fill="auto" w:val="clear"/>
          </w:tcPr>
          <w:p>
            <w:pPr>
              <w:pStyle w:val="Normal"/>
              <w:spacing w:before="60" w:after="0"/>
              <w:rPr/>
            </w:pPr>
            <w:r>
              <w:rPr/>
            </w:r>
          </w:p>
        </w:tc>
        <w:tc>
          <w:tcPr>
            <w:tcW w:w="1744" w:type="dxa"/>
            <w:gridSpan w:val="4"/>
            <w:tcBorders/>
            <w:shd w:fill="auto" w:val="clear"/>
          </w:tcPr>
          <w:p>
            <w:pPr>
              <w:pStyle w:val="Normal"/>
              <w:spacing w:before="60" w:after="0"/>
              <w:rPr/>
            </w:pPr>
            <w:r>
              <w:rPr/>
              <w:t>Дата рождения</w:t>
            </w:r>
          </w:p>
        </w:tc>
        <w:tc>
          <w:tcPr>
            <w:tcW w:w="3047" w:type="dxa"/>
            <w:gridSpan w:val="2"/>
            <w:tcBorders>
              <w:bottom w:val="single" w:sz="4" w:space="0" w:color="00000A"/>
              <w:insideH w:val="single" w:sz="4" w:space="0" w:color="00000A"/>
            </w:tcBorders>
            <w:shd w:fill="auto" w:val="clear"/>
          </w:tcPr>
          <w:p>
            <w:pPr>
              <w:pStyle w:val="Normal"/>
              <w:spacing w:before="60" w:after="0"/>
              <w:rPr/>
            </w:pPr>
            <w:r>
              <w:rPr/>
            </w:r>
          </w:p>
        </w:tc>
      </w:tr>
      <w:tr>
        <w:trPr/>
        <w:tc>
          <w:tcPr>
            <w:tcW w:w="2907" w:type="dxa"/>
            <w:gridSpan w:val="3"/>
            <w:tcBorders/>
            <w:shd w:fill="auto" w:val="clear"/>
          </w:tcPr>
          <w:p>
            <w:pPr>
              <w:pStyle w:val="Normal"/>
              <w:spacing w:before="60" w:after="0"/>
              <w:rPr/>
            </w:pPr>
            <w:r>
              <w:rPr/>
              <w:t>Наименование организации</w:t>
            </w:r>
          </w:p>
        </w:tc>
        <w:tc>
          <w:tcPr>
            <w:tcW w:w="6859" w:type="dxa"/>
            <w:gridSpan w:val="12"/>
            <w:tcBorders>
              <w:bottom w:val="single" w:sz="4" w:space="0" w:color="00000A"/>
              <w:insideH w:val="single" w:sz="4" w:space="0" w:color="00000A"/>
            </w:tcBorders>
            <w:shd w:fill="auto" w:val="clear"/>
          </w:tcPr>
          <w:p>
            <w:pPr>
              <w:pStyle w:val="Normal"/>
              <w:spacing w:before="60" w:after="0"/>
              <w:rPr/>
            </w:pPr>
            <w:r>
              <w:rPr/>
            </w:r>
          </w:p>
        </w:tc>
      </w:tr>
      <w:tr>
        <w:trPr/>
        <w:tc>
          <w:tcPr>
            <w:tcW w:w="4237" w:type="dxa"/>
            <w:gridSpan w:val="8"/>
            <w:tcBorders/>
            <w:shd w:fill="auto" w:val="clear"/>
          </w:tcPr>
          <w:p>
            <w:pPr>
              <w:pStyle w:val="Normal"/>
              <w:spacing w:before="60" w:after="0"/>
              <w:rPr/>
            </w:pPr>
            <w:r>
              <w:rPr/>
              <w:t>Адрес организации, контактный телефон</w:t>
            </w:r>
          </w:p>
        </w:tc>
        <w:tc>
          <w:tcPr>
            <w:tcW w:w="5529" w:type="dxa"/>
            <w:gridSpan w:val="7"/>
            <w:tcBorders>
              <w:top w:val="single" w:sz="4" w:space="0" w:color="00000A"/>
              <w:bottom w:val="single" w:sz="4" w:space="0" w:color="00000A"/>
              <w:insideH w:val="single" w:sz="4" w:space="0" w:color="00000A"/>
            </w:tcBorders>
            <w:shd w:fill="auto" w:val="clear"/>
          </w:tcPr>
          <w:p>
            <w:pPr>
              <w:pStyle w:val="Normal"/>
              <w:spacing w:before="60" w:after="0"/>
              <w:rPr/>
            </w:pPr>
            <w:r>
              <w:rPr/>
            </w:r>
          </w:p>
        </w:tc>
      </w:tr>
      <w:tr>
        <w:trPr/>
        <w:tc>
          <w:tcPr>
            <w:tcW w:w="3459" w:type="dxa"/>
            <w:gridSpan w:val="6"/>
            <w:tcBorders/>
            <w:shd w:fill="auto" w:val="clear"/>
          </w:tcPr>
          <w:p>
            <w:pPr>
              <w:pStyle w:val="Normal"/>
              <w:spacing w:before="60" w:after="0"/>
              <w:rPr/>
            </w:pPr>
            <w:r>
              <w:rPr/>
              <w:t>Место учебы (работы), должность</w:t>
            </w:r>
          </w:p>
        </w:tc>
        <w:tc>
          <w:tcPr>
            <w:tcW w:w="6307" w:type="dxa"/>
            <w:gridSpan w:val="9"/>
            <w:tcBorders>
              <w:bottom w:val="single" w:sz="4" w:space="0" w:color="00000A"/>
              <w:insideH w:val="single" w:sz="4" w:space="0" w:color="00000A"/>
            </w:tcBorders>
            <w:shd w:fill="auto" w:val="clear"/>
          </w:tcPr>
          <w:p>
            <w:pPr>
              <w:pStyle w:val="Normal"/>
              <w:spacing w:before="60" w:after="0"/>
              <w:rPr/>
            </w:pPr>
            <w:r>
              <w:rPr/>
            </w:r>
          </w:p>
        </w:tc>
      </w:tr>
      <w:tr>
        <w:trPr/>
        <w:tc>
          <w:tcPr>
            <w:tcW w:w="3045" w:type="dxa"/>
            <w:gridSpan w:val="4"/>
            <w:tcBorders/>
            <w:shd w:fill="auto" w:val="clear"/>
          </w:tcPr>
          <w:p>
            <w:pPr>
              <w:pStyle w:val="Normal"/>
              <w:spacing w:before="60" w:after="0"/>
              <w:rPr/>
            </w:pPr>
            <w:r>
              <w:rPr/>
              <w:t>Паспорт (свид. о рожд.) серия</w:t>
            </w:r>
          </w:p>
        </w:tc>
        <w:tc>
          <w:tcPr>
            <w:tcW w:w="1930" w:type="dxa"/>
            <w:gridSpan w:val="5"/>
            <w:tcBorders>
              <w:bottom w:val="single" w:sz="4" w:space="0" w:color="00000A"/>
              <w:insideH w:val="single" w:sz="4" w:space="0" w:color="00000A"/>
            </w:tcBorders>
            <w:shd w:fill="auto" w:val="clear"/>
          </w:tcPr>
          <w:p>
            <w:pPr>
              <w:pStyle w:val="Normal"/>
              <w:spacing w:before="60" w:after="0"/>
              <w:rPr/>
            </w:pPr>
            <w:r>
              <w:rPr/>
            </w:r>
          </w:p>
        </w:tc>
        <w:tc>
          <w:tcPr>
            <w:tcW w:w="484" w:type="dxa"/>
            <w:gridSpan w:val="2"/>
            <w:tcBorders/>
            <w:shd w:fill="auto" w:val="clear"/>
          </w:tcPr>
          <w:p>
            <w:pPr>
              <w:pStyle w:val="Normal"/>
              <w:spacing w:before="60" w:after="0"/>
              <w:rPr/>
            </w:pPr>
            <w:r>
              <w:rPr/>
              <w:t>№</w:t>
            </w:r>
          </w:p>
        </w:tc>
        <w:tc>
          <w:tcPr>
            <w:tcW w:w="4307" w:type="dxa"/>
            <w:gridSpan w:val="4"/>
            <w:tcBorders>
              <w:bottom w:val="single" w:sz="4" w:space="0" w:color="00000A"/>
              <w:insideH w:val="single" w:sz="4" w:space="0" w:color="00000A"/>
            </w:tcBorders>
            <w:shd w:fill="auto" w:val="clear"/>
          </w:tcPr>
          <w:p>
            <w:pPr>
              <w:pStyle w:val="Normal"/>
              <w:spacing w:before="60" w:after="0"/>
              <w:rPr/>
            </w:pPr>
            <w:r>
              <w:rPr/>
            </w:r>
          </w:p>
        </w:tc>
      </w:tr>
      <w:tr>
        <w:trPr/>
        <w:tc>
          <w:tcPr>
            <w:tcW w:w="2354" w:type="dxa"/>
            <w:gridSpan w:val="2"/>
            <w:tcBorders>
              <w:top w:val="single" w:sz="4" w:space="0" w:color="00000A"/>
            </w:tcBorders>
            <w:shd w:fill="auto" w:val="clear"/>
          </w:tcPr>
          <w:p>
            <w:pPr>
              <w:pStyle w:val="Normal"/>
              <w:spacing w:before="60" w:after="0"/>
              <w:rPr/>
            </w:pPr>
            <w:r>
              <w:rPr/>
              <w:t>кем и когда выдан (о)</w:t>
            </w:r>
          </w:p>
        </w:tc>
        <w:tc>
          <w:tcPr>
            <w:tcW w:w="7412" w:type="dxa"/>
            <w:gridSpan w:val="13"/>
            <w:tcBorders>
              <w:top w:val="single" w:sz="4" w:space="0" w:color="00000A"/>
              <w:bottom w:val="single" w:sz="4" w:space="0" w:color="00000A"/>
              <w:insideH w:val="single" w:sz="4" w:space="0" w:color="00000A"/>
            </w:tcBorders>
            <w:shd w:fill="auto" w:val="clear"/>
          </w:tcPr>
          <w:p>
            <w:pPr>
              <w:pStyle w:val="Normal"/>
              <w:spacing w:before="60" w:after="0"/>
              <w:rPr/>
            </w:pPr>
            <w:r>
              <w:rPr/>
            </w:r>
          </w:p>
        </w:tc>
      </w:tr>
      <w:tr>
        <w:trPr/>
        <w:tc>
          <w:tcPr>
            <w:tcW w:w="4086" w:type="dxa"/>
            <w:gridSpan w:val="7"/>
            <w:tcBorders/>
            <w:shd w:fill="auto" w:val="clear"/>
          </w:tcPr>
          <w:p>
            <w:pPr>
              <w:pStyle w:val="Normal"/>
              <w:spacing w:before="60" w:after="0"/>
              <w:rPr/>
            </w:pPr>
            <w:r>
              <w:rPr/>
              <w:t>Место жительство, контактный телефон</w:t>
            </w:r>
          </w:p>
        </w:tc>
        <w:tc>
          <w:tcPr>
            <w:tcW w:w="5680" w:type="dxa"/>
            <w:gridSpan w:val="8"/>
            <w:tcBorders>
              <w:bottom w:val="single" w:sz="4" w:space="0" w:color="00000A"/>
              <w:insideH w:val="single" w:sz="4" w:space="0" w:color="00000A"/>
            </w:tcBorders>
            <w:shd w:fill="auto" w:val="clear"/>
            <w:vAlign w:val="bottom"/>
          </w:tcPr>
          <w:p>
            <w:pPr>
              <w:pStyle w:val="Normal"/>
              <w:spacing w:before="60" w:after="0"/>
              <w:rPr/>
            </w:pPr>
            <w:r>
              <w:rPr/>
            </w:r>
          </w:p>
        </w:tc>
      </w:tr>
      <w:tr>
        <w:trPr/>
        <w:tc>
          <w:tcPr>
            <w:tcW w:w="9766" w:type="dxa"/>
            <w:gridSpan w:val="15"/>
            <w:tcBorders>
              <w:bottom w:val="single" w:sz="4" w:space="0" w:color="00000A"/>
              <w:insideH w:val="single" w:sz="4" w:space="0" w:color="00000A"/>
            </w:tcBorders>
            <w:shd w:fill="auto" w:val="clear"/>
          </w:tcPr>
          <w:p>
            <w:pPr>
              <w:pStyle w:val="Normal"/>
              <w:spacing w:before="60" w:after="0"/>
              <w:rPr/>
            </w:pPr>
            <w:r>
              <w:rPr/>
            </w:r>
          </w:p>
        </w:tc>
      </w:tr>
      <w:tr>
        <w:trPr/>
        <w:tc>
          <w:tcPr>
            <w:tcW w:w="3321" w:type="dxa"/>
            <w:gridSpan w:val="5"/>
            <w:tcBorders/>
            <w:shd w:fill="auto" w:val="clear"/>
          </w:tcPr>
          <w:p>
            <w:pPr>
              <w:pStyle w:val="Normal"/>
              <w:spacing w:before="60" w:after="0"/>
              <w:rPr/>
            </w:pPr>
            <w:r>
              <w:rPr/>
              <w:t>Имеющийся спортивный разряд</w:t>
            </w:r>
          </w:p>
        </w:tc>
        <w:tc>
          <w:tcPr>
            <w:tcW w:w="6445" w:type="dxa"/>
            <w:gridSpan w:val="10"/>
            <w:tcBorders>
              <w:bottom w:val="single" w:sz="4" w:space="0" w:color="00000A"/>
              <w:insideH w:val="single" w:sz="4" w:space="0" w:color="00000A"/>
            </w:tcBorders>
            <w:shd w:fill="auto" w:val="clear"/>
          </w:tcPr>
          <w:p>
            <w:pPr>
              <w:pStyle w:val="Normal"/>
              <w:spacing w:before="60" w:after="0"/>
              <w:rPr/>
            </w:pPr>
            <w:r>
              <w:rPr/>
            </w:r>
          </w:p>
        </w:tc>
      </w:tr>
      <w:tr>
        <w:trPr/>
        <w:tc>
          <w:tcPr>
            <w:tcW w:w="2907" w:type="dxa"/>
            <w:gridSpan w:val="3"/>
            <w:tcBorders/>
            <w:shd w:fill="auto" w:val="clear"/>
          </w:tcPr>
          <w:p>
            <w:pPr>
              <w:pStyle w:val="Normal"/>
              <w:spacing w:before="60" w:after="0"/>
              <w:rPr/>
            </w:pPr>
            <w:r>
              <w:rPr/>
              <w:t>Дата присвоения  (подтверждения)</w:t>
            </w:r>
          </w:p>
        </w:tc>
        <w:tc>
          <w:tcPr>
            <w:tcW w:w="6859" w:type="dxa"/>
            <w:gridSpan w:val="12"/>
            <w:tcBorders>
              <w:bottom w:val="single" w:sz="4" w:space="0" w:color="00000A"/>
              <w:insideH w:val="single" w:sz="4" w:space="0" w:color="00000A"/>
            </w:tcBorders>
            <w:shd w:fill="auto" w:val="clear"/>
          </w:tcPr>
          <w:p>
            <w:pPr>
              <w:pStyle w:val="Normal"/>
              <w:spacing w:before="60" w:after="0"/>
              <w:rPr/>
            </w:pPr>
            <w:r>
              <w:rPr/>
            </w:r>
          </w:p>
        </w:tc>
      </w:tr>
    </w:tbl>
    <w:p>
      <w:pPr>
        <w:pStyle w:val="Normal"/>
        <w:rPr/>
      </w:pPr>
      <w:r>
        <w:rPr/>
      </w:r>
    </w:p>
    <w:tbl>
      <w:tblPr>
        <w:tblW w:w="9747" w:type="dxa"/>
        <w:jc w:val="left"/>
        <w:tblInd w:w="0" w:type="dxa"/>
        <w:tblBorders/>
        <w:tblCellMar>
          <w:top w:w="0" w:type="dxa"/>
          <w:left w:w="113" w:type="dxa"/>
          <w:bottom w:w="0" w:type="dxa"/>
          <w:right w:w="108" w:type="dxa"/>
        </w:tblCellMar>
        <w:tblLook w:firstRow="1" w:noVBand="1" w:lastRow="0" w:firstColumn="1" w:lastColumn="0" w:noHBand="0" w:val="04a0"/>
      </w:tblPr>
      <w:tblGrid>
        <w:gridCol w:w="1976"/>
        <w:gridCol w:w="595"/>
        <w:gridCol w:w="1648"/>
        <w:gridCol w:w="688"/>
        <w:gridCol w:w="254"/>
        <w:gridCol w:w="426"/>
        <w:gridCol w:w="1958"/>
        <w:gridCol w:w="2201"/>
      </w:tblGrid>
      <w:tr>
        <w:trPr/>
        <w:tc>
          <w:tcPr>
            <w:tcW w:w="9746" w:type="dxa"/>
            <w:gridSpan w:val="8"/>
            <w:tcBorders/>
            <w:shd w:fill="auto" w:val="clear"/>
          </w:tcPr>
          <w:p>
            <w:pPr>
              <w:pStyle w:val="Normal"/>
              <w:rPr/>
            </w:pPr>
            <w:r>
              <w:rPr/>
            </w:r>
          </w:p>
        </w:tc>
      </w:tr>
      <w:tr>
        <w:trPr/>
        <w:tc>
          <w:tcPr>
            <w:tcW w:w="9746" w:type="dxa"/>
            <w:gridSpan w:val="8"/>
            <w:tcBorders/>
            <w:shd w:fill="auto" w:val="clear"/>
          </w:tcPr>
          <w:p>
            <w:pPr>
              <w:pStyle w:val="Normal"/>
              <w:jc w:val="center"/>
              <w:rPr>
                <w:vertAlign w:val="superscript"/>
              </w:rPr>
            </w:pPr>
            <w:r>
              <w:rPr>
                <w:vertAlign w:val="superscript"/>
              </w:rPr>
            </w:r>
          </w:p>
        </w:tc>
      </w:tr>
      <w:tr>
        <w:trPr/>
        <w:tc>
          <w:tcPr>
            <w:tcW w:w="2571" w:type="dxa"/>
            <w:gridSpan w:val="2"/>
            <w:tcBorders/>
            <w:shd w:fill="auto" w:val="clear"/>
          </w:tcPr>
          <w:p>
            <w:pPr>
              <w:pStyle w:val="Normal"/>
              <w:rPr/>
            </w:pPr>
            <w:r>
              <w:rPr/>
              <w:t>Руководитель</w:t>
            </w:r>
          </w:p>
        </w:tc>
        <w:tc>
          <w:tcPr>
            <w:tcW w:w="2336" w:type="dxa"/>
            <w:gridSpan w:val="2"/>
            <w:tcBorders/>
            <w:shd w:fill="auto" w:val="clear"/>
          </w:tcPr>
          <w:p>
            <w:pPr>
              <w:pStyle w:val="Normal"/>
              <w:rPr/>
            </w:pPr>
            <w:r>
              <w:rPr/>
            </w:r>
          </w:p>
        </w:tc>
        <w:tc>
          <w:tcPr>
            <w:tcW w:w="4839" w:type="dxa"/>
            <w:gridSpan w:val="4"/>
            <w:tcBorders>
              <w:bottom w:val="single" w:sz="4" w:space="0" w:color="00000A"/>
              <w:insideH w:val="single" w:sz="4" w:space="0" w:color="00000A"/>
            </w:tcBorders>
            <w:shd w:fill="auto" w:val="clear"/>
          </w:tcPr>
          <w:p>
            <w:pPr>
              <w:pStyle w:val="Normal"/>
              <w:rPr/>
            </w:pPr>
            <w:r>
              <w:rPr/>
            </w:r>
          </w:p>
        </w:tc>
      </w:tr>
      <w:tr>
        <w:trPr/>
        <w:tc>
          <w:tcPr>
            <w:tcW w:w="2571" w:type="dxa"/>
            <w:gridSpan w:val="2"/>
            <w:tcBorders/>
            <w:shd w:fill="auto" w:val="clear"/>
          </w:tcPr>
          <w:p>
            <w:pPr>
              <w:pStyle w:val="Normal"/>
              <w:rPr/>
            </w:pPr>
            <w:r>
              <w:rPr/>
            </w:r>
          </w:p>
        </w:tc>
        <w:tc>
          <w:tcPr>
            <w:tcW w:w="2336" w:type="dxa"/>
            <w:gridSpan w:val="2"/>
            <w:tcBorders/>
            <w:shd w:fill="auto" w:val="clear"/>
          </w:tcPr>
          <w:p>
            <w:pPr>
              <w:pStyle w:val="Normal"/>
              <w:jc w:val="center"/>
              <w:rPr>
                <w:vertAlign w:val="superscript"/>
              </w:rPr>
            </w:pPr>
            <w:r>
              <w:rPr>
                <w:vertAlign w:val="superscript"/>
              </w:rPr>
              <w:t>подпись</w:t>
            </w:r>
          </w:p>
        </w:tc>
        <w:tc>
          <w:tcPr>
            <w:tcW w:w="4839" w:type="dxa"/>
            <w:gridSpan w:val="4"/>
            <w:tcBorders/>
            <w:shd w:fill="auto" w:val="clear"/>
          </w:tcPr>
          <w:p>
            <w:pPr>
              <w:pStyle w:val="Normal"/>
              <w:jc w:val="center"/>
              <w:rPr>
                <w:vertAlign w:val="superscript"/>
              </w:rPr>
            </w:pPr>
            <w:r>
              <w:rPr>
                <w:vertAlign w:val="superscript"/>
              </w:rPr>
              <w:t>Фамилия ИО</w:t>
            </w:r>
          </w:p>
        </w:tc>
      </w:tr>
      <w:tr>
        <w:trPr/>
        <w:tc>
          <w:tcPr>
            <w:tcW w:w="5161" w:type="dxa"/>
            <w:gridSpan w:val="5"/>
            <w:tcBorders/>
            <w:shd w:fill="auto" w:val="clear"/>
          </w:tcPr>
          <w:p>
            <w:pPr>
              <w:pStyle w:val="Normal"/>
              <w:rPr/>
            </w:pPr>
            <w:r>
              <w:rPr/>
              <w:t>М.п.</w:t>
            </w:r>
          </w:p>
        </w:tc>
        <w:tc>
          <w:tcPr>
            <w:tcW w:w="4585" w:type="dxa"/>
            <w:gridSpan w:val="3"/>
            <w:tcBorders>
              <w:bottom w:val="single" w:sz="4" w:space="0" w:color="00000A"/>
              <w:insideH w:val="single" w:sz="4" w:space="0" w:color="00000A"/>
            </w:tcBorders>
            <w:shd w:fill="auto" w:val="clear"/>
          </w:tcPr>
          <w:p>
            <w:pPr>
              <w:pStyle w:val="Normal"/>
              <w:rPr/>
            </w:pPr>
            <w:r>
              <w:rPr/>
            </w:r>
          </w:p>
        </w:tc>
      </w:tr>
      <w:tr>
        <w:trPr/>
        <w:tc>
          <w:tcPr>
            <w:tcW w:w="5161" w:type="dxa"/>
            <w:gridSpan w:val="5"/>
            <w:tcBorders/>
            <w:shd w:fill="auto" w:val="clear"/>
          </w:tcPr>
          <w:p>
            <w:pPr>
              <w:pStyle w:val="Normal"/>
              <w:rPr/>
            </w:pPr>
            <w:r>
              <w:rPr/>
            </w:r>
          </w:p>
        </w:tc>
        <w:tc>
          <w:tcPr>
            <w:tcW w:w="4585" w:type="dxa"/>
            <w:gridSpan w:val="3"/>
            <w:tcBorders/>
            <w:shd w:fill="auto" w:val="clear"/>
          </w:tcPr>
          <w:p>
            <w:pPr>
              <w:pStyle w:val="Normal"/>
              <w:jc w:val="center"/>
              <w:rPr>
                <w:vertAlign w:val="superscript"/>
              </w:rPr>
            </w:pPr>
            <w:r>
              <w:rPr>
                <w:vertAlign w:val="superscript"/>
              </w:rPr>
              <w:t>дата</w:t>
            </w:r>
          </w:p>
        </w:tc>
      </w:tr>
      <w:tr>
        <w:trPr>
          <w:trHeight w:val="533" w:hRule="atLeast"/>
        </w:trPr>
        <w:tc>
          <w:tcPr>
            <w:tcW w:w="9746" w:type="dxa"/>
            <w:gridSpan w:val="8"/>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jc w:val="center"/>
              <w:rPr/>
            </w:pPr>
            <w:r>
              <w:rPr/>
              <w:t xml:space="preserve">   </w:t>
            </w:r>
            <w:r>
              <w:rPr/>
              <w:t>О С Н О В Н Ы Е   П О К А З А Т Е Л И</w:t>
            </w:r>
          </w:p>
          <w:p>
            <w:pPr>
              <w:pStyle w:val="Normal"/>
              <w:jc w:val="center"/>
              <w:rPr/>
            </w:pPr>
            <w:r>
              <w:rPr/>
              <w:t>(н о р м а т и в ы)</w:t>
            </w:r>
          </w:p>
          <w:p>
            <w:pPr>
              <w:pStyle w:val="Normal"/>
              <w:jc w:val="center"/>
              <w:rPr/>
            </w:pPr>
            <w:r>
              <w:rPr/>
            </w:r>
          </w:p>
        </w:tc>
      </w:tr>
      <w:tr>
        <w:trPr>
          <w:trHeight w:val="690" w:hRule="atLeast"/>
        </w:trPr>
        <w:tc>
          <w:tcPr>
            <w:tcW w:w="1976" w:type="dxa"/>
            <w:tcBorders>
              <w:top w:val="single" w:sz="1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tcPr>
          <w:p>
            <w:pPr>
              <w:pStyle w:val="Normal"/>
              <w:jc w:val="center"/>
              <w:rPr/>
            </w:pPr>
            <w:r>
              <w:rPr/>
              <w:t>Дата выполнения</w:t>
            </w:r>
          </w:p>
          <w:p>
            <w:pPr>
              <w:pStyle w:val="Normal"/>
              <w:jc w:val="center"/>
              <w:rPr/>
            </w:pPr>
            <w:r>
              <w:rPr/>
              <w:t>(Число, м-ц, год.)</w:t>
            </w:r>
          </w:p>
        </w:tc>
        <w:tc>
          <w:tcPr>
            <w:tcW w:w="3611" w:type="dxa"/>
            <w:gridSpan w:val="5"/>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jc w:val="center"/>
              <w:rPr/>
            </w:pPr>
            <w:r>
              <w:rPr/>
              <w:t>Наименования соревнований</w:t>
            </w:r>
          </w:p>
        </w:tc>
        <w:tc>
          <w:tcPr>
            <w:tcW w:w="4159" w:type="dxa"/>
            <w:gridSpan w:val="2"/>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jc w:val="center"/>
              <w:rPr/>
            </w:pPr>
            <w:r>
              <w:rPr/>
              <w:t>Сведения о выполнении норм, требований и условий их выполнения в соответствии с ЕВСК</w:t>
            </w:r>
          </w:p>
        </w:tc>
      </w:tr>
      <w:tr>
        <w:trPr>
          <w:trHeight w:val="345" w:hRule="atLeast"/>
        </w:trPr>
        <w:tc>
          <w:tcPr>
            <w:tcW w:w="1976" w:type="dxa"/>
            <w:tcBorders>
              <w:top w:val="single" w:sz="1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1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rPr/>
            </w:pPr>
            <w:r>
              <w:rPr/>
            </w:r>
          </w:p>
        </w:tc>
        <w:tc>
          <w:tcPr>
            <w:tcW w:w="4159" w:type="dxa"/>
            <w:gridSpan w:val="2"/>
            <w:tcBorders>
              <w:top w:val="single" w:sz="1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rPr/>
            </w:pPr>
            <w:r>
              <w:rPr/>
            </w:r>
          </w:p>
        </w:tc>
      </w:tr>
      <w:tr>
        <w:trPr>
          <w:trHeight w:val="375" w:hRule="atLeast"/>
        </w:trPr>
        <w:tc>
          <w:tcPr>
            <w:tcW w:w="1976"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rPr/>
            </w:pPr>
            <w:r>
              <w:rPr/>
            </w:r>
          </w:p>
        </w:tc>
        <w:tc>
          <w:tcPr>
            <w:tcW w:w="4159" w:type="dxa"/>
            <w:gridSpan w:val="2"/>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rPr/>
            </w:pPr>
            <w:r>
              <w:rPr/>
            </w:r>
          </w:p>
        </w:tc>
      </w:tr>
      <w:tr>
        <w:trPr>
          <w:trHeight w:val="345" w:hRule="atLeast"/>
        </w:trPr>
        <w:tc>
          <w:tcPr>
            <w:tcW w:w="1976"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rPr/>
            </w:pPr>
            <w:r>
              <w:rPr/>
            </w:r>
          </w:p>
        </w:tc>
        <w:tc>
          <w:tcPr>
            <w:tcW w:w="4159" w:type="dxa"/>
            <w:gridSpan w:val="2"/>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rPr/>
            </w:pPr>
            <w:r>
              <w:rPr/>
            </w:r>
          </w:p>
        </w:tc>
      </w:tr>
      <w:tr>
        <w:trPr>
          <w:trHeight w:val="345" w:hRule="atLeast"/>
        </w:trPr>
        <w:tc>
          <w:tcPr>
            <w:tcW w:w="1976" w:type="dxa"/>
            <w:tcBorders>
              <w:top w:val="single" w:sz="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rPr/>
            </w:pPr>
            <w:r>
              <w:rPr/>
            </w:r>
          </w:p>
        </w:tc>
        <w:tc>
          <w:tcPr>
            <w:tcW w:w="3611" w:type="dxa"/>
            <w:gridSpan w:val="5"/>
            <w:tcBorders>
              <w:top w:val="single" w:sz="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rPr/>
            </w:pPr>
            <w:r>
              <w:rPr/>
            </w:r>
          </w:p>
        </w:tc>
        <w:tc>
          <w:tcPr>
            <w:tcW w:w="4159" w:type="dxa"/>
            <w:gridSpan w:val="2"/>
            <w:tcBorders>
              <w:top w:val="single" w:sz="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rPr/>
            </w:pPr>
            <w:r>
              <w:rPr/>
            </w:r>
          </w:p>
        </w:tc>
      </w:tr>
      <w:tr>
        <w:trPr>
          <w:trHeight w:val="495" w:hRule="atLeast"/>
        </w:trPr>
        <w:tc>
          <w:tcPr>
            <w:tcW w:w="1976"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jc w:val="center"/>
              <w:rPr/>
            </w:pPr>
            <w:r>
              <w:rPr/>
              <w:t>Должность судьи</w:t>
            </w:r>
          </w:p>
        </w:tc>
        <w:tc>
          <w:tcPr>
            <w:tcW w:w="3611" w:type="dxa"/>
            <w:gridSpan w:val="5"/>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jc w:val="center"/>
              <w:rPr/>
            </w:pPr>
            <w:r>
              <w:rPr/>
              <w:t xml:space="preserve">ФИО </w:t>
            </w:r>
          </w:p>
        </w:tc>
        <w:tc>
          <w:tcPr>
            <w:tcW w:w="1958"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jc w:val="center"/>
              <w:rPr/>
            </w:pPr>
            <w:r>
              <w:rPr/>
              <w:t>Принадлежность к региону (город, район)</w:t>
            </w:r>
          </w:p>
        </w:tc>
        <w:tc>
          <w:tcPr>
            <w:tcW w:w="2201" w:type="dxa"/>
            <w:tcBorders>
              <w:top w:val="single" w:sz="12" w:space="0" w:color="00000A"/>
              <w:left w:val="single" w:sz="12" w:space="0" w:color="00000A"/>
              <w:bottom w:val="single" w:sz="12" w:space="0" w:color="00000A"/>
              <w:right w:val="single" w:sz="12" w:space="0" w:color="00000A"/>
              <w:insideH w:val="single" w:sz="12" w:space="0" w:color="00000A"/>
              <w:insideV w:val="single" w:sz="12" w:space="0" w:color="00000A"/>
            </w:tcBorders>
            <w:shd w:fill="auto" w:val="clear"/>
            <w:tcMar>
              <w:left w:w="98" w:type="dxa"/>
            </w:tcMar>
          </w:tcPr>
          <w:p>
            <w:pPr>
              <w:pStyle w:val="Normal"/>
              <w:jc w:val="center"/>
              <w:rPr/>
            </w:pPr>
            <w:r>
              <w:rPr/>
              <w:t>Квалификационная категория</w:t>
            </w:r>
          </w:p>
        </w:tc>
      </w:tr>
      <w:tr>
        <w:trPr>
          <w:trHeight w:val="345" w:hRule="atLeast"/>
        </w:trPr>
        <w:tc>
          <w:tcPr>
            <w:tcW w:w="1976" w:type="dxa"/>
            <w:tcBorders>
              <w:top w:val="single" w:sz="1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1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1958" w:type="dxa"/>
            <w:tcBorders>
              <w:top w:val="single" w:sz="1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2201" w:type="dxa"/>
            <w:tcBorders>
              <w:top w:val="single" w:sz="1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r>
      <w:tr>
        <w:trPr>
          <w:trHeight w:val="360" w:hRule="atLeast"/>
        </w:trPr>
        <w:tc>
          <w:tcPr>
            <w:tcW w:w="1976"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1958"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2201"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r>
      <w:tr>
        <w:trPr>
          <w:trHeight w:val="360" w:hRule="atLeast"/>
        </w:trPr>
        <w:tc>
          <w:tcPr>
            <w:tcW w:w="1976"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1958"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2201"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r>
      <w:tr>
        <w:trPr>
          <w:trHeight w:val="360" w:hRule="atLeast"/>
        </w:trPr>
        <w:tc>
          <w:tcPr>
            <w:tcW w:w="1976"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1958"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c>
          <w:tcPr>
            <w:tcW w:w="2201" w:type="dxa"/>
            <w:tcBorders>
              <w:top w:val="single" w:sz="2" w:space="0" w:color="00000A"/>
              <w:left w:val="single" w:sz="12" w:space="0" w:color="00000A"/>
              <w:bottom w:val="single" w:sz="2" w:space="0" w:color="00000A"/>
              <w:right w:val="single" w:sz="12" w:space="0" w:color="00000A"/>
              <w:insideH w:val="single" w:sz="2" w:space="0" w:color="00000A"/>
              <w:insideV w:val="single" w:sz="12" w:space="0" w:color="00000A"/>
            </w:tcBorders>
            <w:shd w:fill="auto" w:val="clear"/>
            <w:tcMar>
              <w:left w:w="98" w:type="dxa"/>
            </w:tcMar>
          </w:tcPr>
          <w:p>
            <w:pPr>
              <w:pStyle w:val="Normal"/>
              <w:jc w:val="center"/>
              <w:rPr/>
            </w:pPr>
            <w:r>
              <w:rPr/>
            </w:r>
          </w:p>
        </w:tc>
      </w:tr>
      <w:tr>
        <w:trPr>
          <w:trHeight w:val="360" w:hRule="atLeast"/>
        </w:trPr>
        <w:tc>
          <w:tcPr>
            <w:tcW w:w="1976" w:type="dxa"/>
            <w:tcBorders>
              <w:top w:val="single" w:sz="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tcPr>
          <w:p>
            <w:pPr>
              <w:pStyle w:val="Normal"/>
              <w:jc w:val="center"/>
              <w:rPr/>
            </w:pPr>
            <w:r>
              <w:rPr/>
            </w:r>
          </w:p>
        </w:tc>
        <w:tc>
          <w:tcPr>
            <w:tcW w:w="3611" w:type="dxa"/>
            <w:gridSpan w:val="5"/>
            <w:tcBorders>
              <w:top w:val="single" w:sz="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tcPr>
          <w:p>
            <w:pPr>
              <w:pStyle w:val="Normal"/>
              <w:jc w:val="center"/>
              <w:rPr/>
            </w:pPr>
            <w:r>
              <w:rPr/>
            </w:r>
          </w:p>
        </w:tc>
        <w:tc>
          <w:tcPr>
            <w:tcW w:w="1958" w:type="dxa"/>
            <w:tcBorders>
              <w:top w:val="single" w:sz="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tcPr>
          <w:p>
            <w:pPr>
              <w:pStyle w:val="Normal"/>
              <w:jc w:val="center"/>
              <w:rPr/>
            </w:pPr>
            <w:r>
              <w:rPr/>
            </w:r>
          </w:p>
        </w:tc>
        <w:tc>
          <w:tcPr>
            <w:tcW w:w="2201" w:type="dxa"/>
            <w:tcBorders>
              <w:top w:val="single" w:sz="2" w:space="0" w:color="00000A"/>
              <w:left w:val="single" w:sz="12" w:space="0" w:color="00000A"/>
              <w:bottom w:val="single" w:sz="4" w:space="0" w:color="00000A"/>
              <w:right w:val="single" w:sz="12" w:space="0" w:color="00000A"/>
              <w:insideH w:val="single" w:sz="4" w:space="0" w:color="00000A"/>
              <w:insideV w:val="single" w:sz="12" w:space="0" w:color="00000A"/>
            </w:tcBorders>
            <w:shd w:fill="auto" w:val="clear"/>
            <w:tcMar>
              <w:left w:w="98" w:type="dxa"/>
            </w:tcMar>
          </w:tcPr>
          <w:p>
            <w:pPr>
              <w:pStyle w:val="Normal"/>
              <w:jc w:val="center"/>
              <w:rPr/>
            </w:pPr>
            <w:r>
              <w:rPr/>
            </w:r>
          </w:p>
        </w:tc>
      </w:tr>
      <w:tr>
        <w:trPr/>
        <w:tc>
          <w:tcPr>
            <w:tcW w:w="4219" w:type="dxa"/>
            <w:gridSpan w:val="3"/>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center"/>
              <w:rPr/>
            </w:pPr>
            <w:r>
              <w:rPr/>
            </w:r>
          </w:p>
        </w:tc>
        <w:tc>
          <w:tcPr>
            <w:tcW w:w="5527" w:type="dxa"/>
            <w:gridSpan w:val="5"/>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right"/>
              <w:rPr/>
            </w:pPr>
            <w:r>
              <w:rPr>
                <w:rStyle w:val="S10"/>
              </w:rPr>
              <w:t xml:space="preserve">Приложение № 2  </w:t>
            </w:r>
          </w:p>
          <w:p>
            <w:pPr>
              <w:pStyle w:val="Normal"/>
              <w:jc w:val="right"/>
              <w:rPr/>
            </w:pPr>
            <w:r>
              <w:rPr>
                <w:rStyle w:val="S10"/>
                <w:color w:val="000000"/>
              </w:rPr>
              <w:t xml:space="preserve">к </w:t>
            </w:r>
            <w:r>
              <w:fldChar w:fldCharType="begin"/>
            </w:r>
            <w:r>
              <w:instrText> HYPERLINK "http://www.garant.ru/hotlaw/peter/310624/" \l "1000"</w:instrText>
            </w:r>
            <w:r>
              <w:fldChar w:fldCharType="separate"/>
            </w:r>
            <w:r>
              <w:rPr>
                <w:rStyle w:val="Style14"/>
                <w:color w:val="000000"/>
                <w:u w:val="none"/>
              </w:rPr>
              <w:t>административному регламенту</w:t>
            </w:r>
            <w:r>
              <w:fldChar w:fldCharType="end"/>
            </w:r>
          </w:p>
          <w:p>
            <w:pPr>
              <w:pStyle w:val="Normal"/>
              <w:jc w:val="right"/>
              <w:rPr>
                <w:lang w:val="en-US"/>
              </w:rPr>
            </w:pPr>
            <w:r>
              <w:rPr>
                <w:lang w:val="en-US"/>
              </w:rPr>
            </w:r>
          </w:p>
        </w:tc>
      </w:tr>
    </w:tbl>
    <w:p>
      <w:pPr>
        <w:pStyle w:val="Normal"/>
        <w:ind w:right="0" w:firstLine="708"/>
        <w:jc w:val="center"/>
        <w:rPr/>
      </w:pPr>
      <w:r>
        <w:rPr/>
      </w:r>
    </w:p>
    <w:p>
      <w:pPr>
        <w:pStyle w:val="Normal"/>
        <w:ind w:right="0" w:firstLine="708"/>
        <w:jc w:val="center"/>
        <w:rPr/>
      </w:pPr>
      <w:r>
        <w:rPr/>
        <w:t xml:space="preserve"> </w:t>
      </w:r>
      <w:r>
        <w:rPr/>
        <w:t>Блок-схема предоставления муниципальной услуги</w:t>
      </w:r>
    </w:p>
    <w:p>
      <w:pPr>
        <w:pStyle w:val="Normal"/>
        <w:jc w:val="center"/>
        <w:rPr>
          <w:rStyle w:val="S10"/>
        </w:rPr>
      </w:pPr>
      <w:r>
        <w:rPr>
          <w:rStyle w:val="S10"/>
        </w:rPr>
        <w:t xml:space="preserve">              </w:t>
      </w:r>
      <w:r>
        <w:rPr>
          <w:rStyle w:val="S10"/>
        </w:rPr>
        <w:t xml:space="preserve">по присвоению и (или) подтверждению спортивных разрядов </w:t>
      </w:r>
      <w:r>
        <w:rPr/>
        <w:t>«второй спортивный разряд»  и «третий спортивный разряд» (за исключением военно-прикладных и служебно-прикладных видов спорта)</w:t>
      </w:r>
    </w:p>
    <w:p>
      <w:pPr>
        <w:pStyle w:val="Normal"/>
        <w:jc w:val="center"/>
        <w:rPr/>
      </w:pPr>
      <w:r>
        <w:rPr/>
        <mc:AlternateContent>
          <mc:Choice Requires="wps">
            <w:drawing>
              <wp:anchor behindDoc="1" distT="0" distB="0" distL="114300" distR="114300" simplePos="0" locked="0" layoutInCell="1" allowOverlap="1" relativeHeight="4">
                <wp:simplePos x="0" y="0"/>
                <wp:positionH relativeFrom="column">
                  <wp:posOffset>2950210</wp:posOffset>
                </wp:positionH>
                <wp:positionV relativeFrom="paragraph">
                  <wp:posOffset>53975</wp:posOffset>
                </wp:positionV>
                <wp:extent cx="1270" cy="309245"/>
                <wp:effectExtent l="0" t="0" r="0" b="0"/>
                <wp:wrapNone/>
                <wp:docPr id="2" name=""/>
                <a:graphic xmlns:a="http://schemas.openxmlformats.org/drawingml/2006/main">
                  <a:graphicData uri="http://schemas.microsoft.com/office/word/2010/wordprocessingShape">
                    <wps:wsp>
                      <wps:cNvSpPr/>
                      <wps:spPr>
                        <a:xfrm>
                          <a:off x="0" y="0"/>
                          <a:ext cx="720" cy="3085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type id="shapetype_32" coordsize="21600,21600" o:spt="32" path="m,l21600,21600nfe">
                <v:stroke joinstyle="miter"/>
                <v:path gradientshapeok="t" o:connecttype="rect" textboxrect="0,0,21600,21600"/>
              </v:shapetype>
              <v:shape id="shape_0" stroked="t" style="position:absolute;margin-left:232.3pt;margin-top:4.25pt;width:0pt;height:24.2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2">
                <wp:simplePos x="0" y="0"/>
                <wp:positionH relativeFrom="column">
                  <wp:posOffset>52705</wp:posOffset>
                </wp:positionH>
                <wp:positionV relativeFrom="page">
                  <wp:posOffset>4212590</wp:posOffset>
                </wp:positionV>
                <wp:extent cx="5943600" cy="715645"/>
                <wp:effectExtent l="0" t="0" r="0" b="0"/>
                <wp:wrapSquare wrapText="largest"/>
                <wp:docPr id="3" name=""/>
                <a:graphic xmlns:a="http://schemas.openxmlformats.org/drawingml/2006/main">
                  <a:graphicData uri="http://schemas.microsoft.com/office/word/2010/wordprocessingShape">
                    <wps:wsp>
                      <wps:cNvSpPr txBox="1"/>
                      <wps:spPr>
                        <a:xfrm>
                          <a:off x="0" y="0"/>
                          <a:ext cx="5943600" cy="715645"/>
                        </a:xfrm>
                        <a:prstGeom prst="rect"/>
                        <a:solidFill>
                          <a:srgbClr val="FFFFFF"/>
                        </a:solidFill>
                        <a:ln w="635">
                          <a:solidFill>
                            <a:srgbClr val="000000"/>
                          </a:solidFill>
                        </a:ln>
                      </wps:spPr>
                      <wps:txbx>
                        <w:txbxContent>
                          <w:p>
                            <w:pPr>
                              <w:pStyle w:val="Style33"/>
                              <w:jc w:val="center"/>
                              <w:rPr>
                                <w:sz w:val="20"/>
                                <w:szCs w:val="20"/>
                              </w:rPr>
                            </w:pPr>
                            <w:r>
                              <w:rPr>
                                <w:sz w:val="20"/>
                                <w:szCs w:val="20"/>
                              </w:rPr>
                              <w:t>Прием  и регистрация представления и прилагаемых документов</w:t>
                            </w:r>
                          </w:p>
                          <w:p>
                            <w:pPr>
                              <w:pStyle w:val="Style33"/>
                              <w:jc w:val="center"/>
                              <w:rPr>
                                <w:sz w:val="20"/>
                                <w:szCs w:val="20"/>
                              </w:rPr>
                            </w:pPr>
                            <w:r>
                              <w:rPr>
                                <w:sz w:val="20"/>
                                <w:szCs w:val="20"/>
                              </w:rPr>
                              <w:t>(п. 3.2.2 (по присвоению разрядов), п. 3.5.2 (по подтверждению разрядов) раздела 3 настоящего административного регламента - осуществляется в день их поступления  (при поступлении в электронном виде в нерабочее время - в ближайший рабочий день, следующий за днем поступления документов)</w:t>
                            </w:r>
                          </w:p>
                          <w:p>
                            <w:pPr>
                              <w:pStyle w:val="Style33"/>
                              <w:rPr/>
                            </w:pPr>
                            <w:r>
                              <w:rPr/>
                            </w:r>
                          </w:p>
                        </w:txbxContent>
                      </wps:txbx>
                      <wps:bodyPr anchor="t" lIns="17780" tIns="17780" rIns="17780" bIns="17780">
                        <a:noAutofit/>
                      </wps:bodyPr>
                    </wps:wsp>
                  </a:graphicData>
                </a:graphic>
              </wp:anchor>
            </w:drawing>
          </mc:Choice>
          <mc:Fallback>
            <w:pict>
              <v:rect fillcolor="#FFFFFF" strokecolor="#000000" strokeweight="0pt" style="position:absolute;rotation:0;width:468pt;height:56.35pt;mso-wrap-distance-left:9pt;mso-wrap-distance-right:9pt;mso-wrap-distance-top:0pt;mso-wrap-distance-bottom:0pt;margin-top:331.7pt;mso-position-vertical-relative:page;margin-left:4.15pt;mso-position-horizontal-relative:text">
                <v:textbox inset="0.0194444444444444in,0.0194444444444444in,0.0194444444444444in,0.0194444444444444in">
                  <w:txbxContent>
                    <w:p>
                      <w:pPr>
                        <w:pStyle w:val="Style33"/>
                        <w:jc w:val="center"/>
                        <w:rPr>
                          <w:sz w:val="20"/>
                          <w:szCs w:val="20"/>
                        </w:rPr>
                      </w:pPr>
                      <w:r>
                        <w:rPr>
                          <w:sz w:val="20"/>
                          <w:szCs w:val="20"/>
                        </w:rPr>
                        <w:t>Прием  и регистрация представления и прилагаемых документов</w:t>
                      </w:r>
                    </w:p>
                    <w:p>
                      <w:pPr>
                        <w:pStyle w:val="Style33"/>
                        <w:jc w:val="center"/>
                        <w:rPr>
                          <w:sz w:val="20"/>
                          <w:szCs w:val="20"/>
                        </w:rPr>
                      </w:pPr>
                      <w:r>
                        <w:rPr>
                          <w:sz w:val="20"/>
                          <w:szCs w:val="20"/>
                        </w:rPr>
                        <w:t>(п. 3.2.2 (по присвоению разрядов), п. 3.5.2 (по подтверждению разрядов) раздела 3 настоящего административного регламента - осуществляется в день их поступления  (при поступлении в электронном виде в нерабочее время - в ближайший рабочий день, следующий за днем поступления документов)</w:t>
                      </w:r>
                    </w:p>
                    <w:p>
                      <w:pPr>
                        <w:pStyle w:val="Style33"/>
                        <w:rPr/>
                      </w:pPr>
                      <w:r>
                        <w:rPr/>
                      </w:r>
                    </w:p>
                  </w:txbxContent>
                </v:textbox>
                <w10:wrap type="square" side="left"/>
              </v:rect>
            </w:pict>
          </mc:Fallback>
        </mc:AlternateContent>
      </w:r>
    </w:p>
    <w:p>
      <w:pPr>
        <w:pStyle w:val="Normal"/>
        <w:rPr/>
      </w:pPr>
      <w:r>
        <w:rPr/>
        <mc:AlternateContent>
          <mc:Choice Requires="wps">
            <w:drawing>
              <wp:anchor behindDoc="1" distT="0" distB="0" distL="114300" distR="114300" simplePos="0" locked="0" layoutInCell="1" allowOverlap="1" relativeHeight="6">
                <wp:simplePos x="0" y="0"/>
                <wp:positionH relativeFrom="column">
                  <wp:posOffset>2950210</wp:posOffset>
                </wp:positionH>
                <wp:positionV relativeFrom="paragraph">
                  <wp:posOffset>1628775</wp:posOffset>
                </wp:positionV>
                <wp:extent cx="1270" cy="266065"/>
                <wp:effectExtent l="0" t="0" r="0" b="0"/>
                <wp:wrapNone/>
                <wp:docPr id="4" name=""/>
                <a:graphic xmlns:a="http://schemas.openxmlformats.org/drawingml/2006/main">
                  <a:graphicData uri="http://schemas.microsoft.com/office/word/2010/wordprocessingShape">
                    <wps:wsp>
                      <wps:cNvSpPr/>
                      <wps:spPr>
                        <a:xfrm>
                          <a:off x="0" y="0"/>
                          <a:ext cx="720" cy="265320"/>
                        </a:xfrm>
                        <a:custGeom>
                          <a:avLst/>
                          <a:gdLst/>
                          <a:ahLst/>
                          <a:rect l="l" t="t" r="r" b="b"/>
                          <a:pathLst>
                            <a:path w="21600" h="21600">
                              <a:moveTo>
                                <a:pt x="0" y="0"/>
                              </a:moveTo>
                              <a:lnTo>
                                <a:pt x="21600" y="21600"/>
                              </a:lnTo>
                            </a:path>
                          </a:pathLst>
                        </a:custGeom>
                        <a:noFill/>
                        <a:ln>
                          <a:solidFill>
                            <a:srgbClr val="000000"/>
                          </a:solidFill>
                          <a:tailEnd len="med" type="triangle" w="med"/>
                        </a:ln>
                      </wps:spPr>
                      <wps:style>
                        <a:lnRef idx="0"/>
                        <a:fillRef idx="0"/>
                        <a:effectRef idx="0"/>
                        <a:fontRef idx="minor"/>
                      </wps:style>
                      <wps:bodyPr/>
                    </wps:wsp>
                  </a:graphicData>
                </a:graphic>
              </wp:anchor>
            </w:drawing>
          </mc:Choice>
          <mc:Fallback>
            <w:pict>
              <v:shape id="shape_0" stroked="t" style="position:absolute;margin-left:232.3pt;margin-top:128.25pt;width:0pt;height:20.85pt" type="shapetype_32">
                <w10:wrap type="none"/>
                <v:fill o:detectmouseclick="t" on="false"/>
                <v:stroke color="black" endarrow="block" endarrowwidth="medium" endarrowlength="medium" joinstyle="round" endcap="flat"/>
              </v:shape>
            </w:pict>
          </mc:Fallback>
        </mc:AlternateContent>
      </w:r>
      <w:r>
        <mc:AlternateContent>
          <mc:Choice Requires="wps">
            <w:drawing>
              <wp:anchor behindDoc="0" distT="0" distB="0" distL="114300" distR="114300" simplePos="0" locked="0" layoutInCell="1" allowOverlap="1" relativeHeight="3">
                <wp:simplePos x="0" y="0"/>
                <wp:positionH relativeFrom="column">
                  <wp:posOffset>52705</wp:posOffset>
                </wp:positionH>
                <wp:positionV relativeFrom="page">
                  <wp:posOffset>7070725</wp:posOffset>
                </wp:positionV>
                <wp:extent cx="5943600" cy="497840"/>
                <wp:effectExtent l="0" t="0" r="0" b="0"/>
                <wp:wrapSquare wrapText="largest"/>
                <wp:docPr id="5" name=""/>
                <a:graphic xmlns:a="http://schemas.openxmlformats.org/drawingml/2006/main">
                  <a:graphicData uri="http://schemas.microsoft.com/office/word/2010/wordprocessingShape">
                    <wps:wsp>
                      <wps:cNvSpPr txBox="1"/>
                      <wps:spPr>
                        <a:xfrm>
                          <a:off x="0" y="0"/>
                          <a:ext cx="5943600" cy="497840"/>
                        </a:xfrm>
                        <a:prstGeom prst="rect"/>
                        <a:solidFill>
                          <a:srgbClr val="FFFFFF"/>
                        </a:solidFill>
                        <a:ln w="635">
                          <a:solidFill>
                            <a:srgbClr val="000000"/>
                          </a:solidFill>
                        </a:ln>
                      </wps:spPr>
                      <wps:txbx>
                        <w:txbxContent>
                          <w:p>
                            <w:pPr>
                              <w:pStyle w:val="Style33"/>
                              <w:jc w:val="center"/>
                              <w:rPr>
                                <w:sz w:val="20"/>
                                <w:szCs w:val="20"/>
                              </w:rPr>
                            </w:pPr>
                            <w:r>
                              <w:rPr>
                                <w:sz w:val="20"/>
                                <w:szCs w:val="20"/>
                              </w:rPr>
                              <w:t>Направление принятого решения заявителю</w:t>
                            </w:r>
                          </w:p>
                          <w:p>
                            <w:pPr>
                              <w:pStyle w:val="Style33"/>
                              <w:jc w:val="center"/>
                              <w:rPr>
                                <w:sz w:val="20"/>
                                <w:szCs w:val="20"/>
                              </w:rPr>
                            </w:pPr>
                            <w:r>
                              <w:rPr>
                                <w:sz w:val="20"/>
                                <w:szCs w:val="20"/>
                              </w:rPr>
                              <w:t>(п.3.4.1, п. 3.7.1 раздела 3 настоящего административного регламента)</w:t>
                            </w:r>
                          </w:p>
                          <w:p>
                            <w:pPr>
                              <w:pStyle w:val="Style33"/>
                              <w:rPr/>
                            </w:pPr>
                            <w:r>
                              <w:rPr/>
                            </w:r>
                          </w:p>
                        </w:txbxContent>
                      </wps:txbx>
                      <wps:bodyPr anchor="t" lIns="17780" tIns="17780" rIns="17780" bIns="17780">
                        <a:noAutofit/>
                      </wps:bodyPr>
                    </wps:wsp>
                  </a:graphicData>
                </a:graphic>
              </wp:anchor>
            </w:drawing>
          </mc:Choice>
          <mc:Fallback>
            <w:pict>
              <v:rect fillcolor="#FFFFFF" strokecolor="#000000" strokeweight="0pt" style="position:absolute;rotation:0;width:468pt;height:39.2pt;mso-wrap-distance-left:9pt;mso-wrap-distance-right:9pt;mso-wrap-distance-top:0pt;mso-wrap-distance-bottom:0pt;margin-top:556.75pt;mso-position-vertical-relative:page;margin-left:4.15pt;mso-position-horizontal-relative:text">
                <v:textbox inset="0.0194444444444444in,0.0194444444444444in,0.0194444444444444in,0.0194444444444444in">
                  <w:txbxContent>
                    <w:p>
                      <w:pPr>
                        <w:pStyle w:val="Style33"/>
                        <w:jc w:val="center"/>
                        <w:rPr>
                          <w:sz w:val="20"/>
                          <w:szCs w:val="20"/>
                        </w:rPr>
                      </w:pPr>
                      <w:r>
                        <w:rPr>
                          <w:sz w:val="20"/>
                          <w:szCs w:val="20"/>
                        </w:rPr>
                        <w:t>Направление принятого решения заявителю</w:t>
                      </w:r>
                    </w:p>
                    <w:p>
                      <w:pPr>
                        <w:pStyle w:val="Style33"/>
                        <w:jc w:val="center"/>
                        <w:rPr>
                          <w:sz w:val="20"/>
                          <w:szCs w:val="20"/>
                        </w:rPr>
                      </w:pPr>
                      <w:r>
                        <w:rPr>
                          <w:sz w:val="20"/>
                          <w:szCs w:val="20"/>
                        </w:rPr>
                        <w:t>(п.3.4.1, п. 3.7.1 раздела 3 настоящего административного регламента)</w:t>
                      </w:r>
                    </w:p>
                    <w:p>
                      <w:pPr>
                        <w:pStyle w:val="Style33"/>
                        <w:rPr/>
                      </w:pPr>
                      <w:r>
                        <w:rPr/>
                      </w:r>
                    </w:p>
                  </w:txbxContent>
                </v:textbox>
                <w10:wrap type="square" side="left"/>
              </v:rect>
            </w:pict>
          </mc:Fallback>
        </mc:AlternateContent>
      </w:r>
      <w:r>
        <mc:AlternateContent>
          <mc:Choice Requires="wps">
            <w:drawing>
              <wp:anchor behindDoc="0" distT="0" distB="0" distL="114300" distR="114300" simplePos="0" locked="0" layoutInCell="1" allowOverlap="1" relativeHeight="5">
                <wp:simplePos x="0" y="0"/>
                <wp:positionH relativeFrom="column">
                  <wp:posOffset>52705</wp:posOffset>
                </wp:positionH>
                <wp:positionV relativeFrom="page">
                  <wp:posOffset>5357495</wp:posOffset>
                </wp:positionV>
                <wp:extent cx="5943600" cy="1310640"/>
                <wp:effectExtent l="0" t="0" r="0" b="0"/>
                <wp:wrapSquare wrapText="largest"/>
                <wp:docPr id="6" name=""/>
                <a:graphic xmlns:a="http://schemas.openxmlformats.org/drawingml/2006/main">
                  <a:graphicData uri="http://schemas.microsoft.com/office/word/2010/wordprocessingShape">
                    <wps:wsp>
                      <wps:cNvSpPr txBox="1"/>
                      <wps:spPr>
                        <a:xfrm>
                          <a:off x="0" y="0"/>
                          <a:ext cx="5943600" cy="1310640"/>
                        </a:xfrm>
                        <a:prstGeom prst="rect"/>
                        <a:solidFill>
                          <a:srgbClr val="FFFFFF"/>
                        </a:solidFill>
                        <a:ln w="635">
                          <a:solidFill>
                            <a:srgbClr val="000000"/>
                          </a:solidFill>
                        </a:ln>
                      </wps:spPr>
                      <wps:txbx>
                        <w:txbxContent>
                          <w:p>
                            <w:pPr>
                              <w:pStyle w:val="Style33"/>
                              <w:jc w:val="center"/>
                              <w:rPr>
                                <w:sz w:val="20"/>
                                <w:szCs w:val="20"/>
                              </w:rPr>
                            </w:pPr>
                            <w:r>
                              <w:rPr>
                                <w:sz w:val="20"/>
                                <w:szCs w:val="20"/>
                              </w:rPr>
                              <w:t>Проверка представленных документов на наличие оснований для присвоения либо отказа в присвоении спортивного разряда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pPr>
                              <w:pStyle w:val="Style33"/>
                              <w:jc w:val="center"/>
                              <w:rPr>
                                <w:sz w:val="20"/>
                                <w:szCs w:val="20"/>
                              </w:rPr>
                            </w:pPr>
                            <w:r>
                              <w:rPr>
                                <w:sz w:val="20"/>
                                <w:szCs w:val="20"/>
                              </w:rPr>
                              <w:t xml:space="preserve">(по присвоению разрядов: п. 3.3.8 раздела 3 настоящего административного регламента: срок -  не более 2 месяцев со дня поступления представления и документов; </w:t>
                            </w:r>
                          </w:p>
                          <w:p>
                            <w:pPr>
                              <w:pStyle w:val="Style33"/>
                              <w:jc w:val="center"/>
                              <w:rPr>
                                <w:sz w:val="20"/>
                                <w:szCs w:val="20"/>
                              </w:rPr>
                            </w:pPr>
                            <w:r>
                              <w:rPr>
                                <w:sz w:val="20"/>
                                <w:szCs w:val="20"/>
                              </w:rPr>
                              <w:t>по подтверждению разрядов: п. 3.6.5 раздела 3 настоящего административного регламента, срок -  не более 1 месяца со дня поступления представления и документов)</w:t>
                            </w:r>
                          </w:p>
                          <w:p>
                            <w:pPr>
                              <w:pStyle w:val="Style33"/>
                              <w:rPr/>
                            </w:pPr>
                            <w:r>
                              <w:rPr/>
                            </w:r>
                          </w:p>
                        </w:txbxContent>
                      </wps:txbx>
                      <wps:bodyPr anchor="t" lIns="17780" tIns="17780" rIns="17780" bIns="17780">
                        <a:noAutofit/>
                      </wps:bodyPr>
                    </wps:wsp>
                  </a:graphicData>
                </a:graphic>
              </wp:anchor>
            </w:drawing>
          </mc:Choice>
          <mc:Fallback>
            <w:pict>
              <v:rect fillcolor="#FFFFFF" strokecolor="#000000" strokeweight="0pt" style="position:absolute;rotation:0;width:468pt;height:103.2pt;mso-wrap-distance-left:9pt;mso-wrap-distance-right:9pt;mso-wrap-distance-top:0pt;mso-wrap-distance-bottom:0pt;margin-top:421.85pt;mso-position-vertical-relative:page;margin-left:4.15pt;mso-position-horizontal-relative:text">
                <v:textbox inset="0.0194444444444444in,0.0194444444444444in,0.0194444444444444in,0.0194444444444444in">
                  <w:txbxContent>
                    <w:p>
                      <w:pPr>
                        <w:pStyle w:val="Style33"/>
                        <w:jc w:val="center"/>
                        <w:rPr>
                          <w:sz w:val="20"/>
                          <w:szCs w:val="20"/>
                        </w:rPr>
                      </w:pPr>
                      <w:r>
                        <w:rPr>
                          <w:sz w:val="20"/>
                          <w:szCs w:val="20"/>
                        </w:rPr>
                        <w:t>Проверка представленных документов на наличие оснований для присвоения либо отказа в присвоении спортивного разряда и принятие решения о присвоении спортивного разряда (об отказе в присвоении спортивного разряда), оформление документа  о присвоении спортивного разряда</w:t>
                      </w:r>
                    </w:p>
                    <w:p>
                      <w:pPr>
                        <w:pStyle w:val="Style33"/>
                        <w:jc w:val="center"/>
                        <w:rPr>
                          <w:sz w:val="20"/>
                          <w:szCs w:val="20"/>
                        </w:rPr>
                      </w:pPr>
                      <w:r>
                        <w:rPr>
                          <w:sz w:val="20"/>
                          <w:szCs w:val="20"/>
                        </w:rPr>
                        <w:t xml:space="preserve">(по присвоению разрядов: п. 3.3.8 раздела 3 настоящего административного регламента: срок -  не более 2 месяцев со дня поступления представления и документов; </w:t>
                      </w:r>
                    </w:p>
                    <w:p>
                      <w:pPr>
                        <w:pStyle w:val="Style33"/>
                        <w:jc w:val="center"/>
                        <w:rPr>
                          <w:sz w:val="20"/>
                          <w:szCs w:val="20"/>
                        </w:rPr>
                      </w:pPr>
                      <w:r>
                        <w:rPr>
                          <w:sz w:val="20"/>
                          <w:szCs w:val="20"/>
                        </w:rPr>
                        <w:t>по подтверждению разрядов: п. 3.6.5 раздела 3 настоящего административного регламента, срок -  не более 1 месяца со дня поступления представления и документов)</w:t>
                      </w:r>
                    </w:p>
                    <w:p>
                      <w:pPr>
                        <w:pStyle w:val="Style33"/>
                        <w:rPr/>
                      </w:pPr>
                      <w:r>
                        <w:rPr/>
                      </w:r>
                    </w:p>
                  </w:txbxContent>
                </v:textbox>
                <w10:wrap type="square" side="left"/>
              </v:rect>
            </w:pict>
          </mc:Fallback>
        </mc:AlternateContent>
      </w:r>
    </w:p>
    <w:sectPr>
      <w:type w:val="nextPage"/>
      <w:pgSz w:w="11906" w:h="16838"/>
      <w:pgMar w:left="1276" w:right="850" w:header="0" w:top="1134" w:footer="0" w:bottom="1134" w:gutter="0"/>
      <w:pgNumType w:fmt="decimal"/>
      <w:formProt w:val="false"/>
      <w:textDirection w:val="lrTb"/>
      <w:docGrid w:type="default" w:linePitch="326"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ourier New">
    <w:charset w:val="cc"/>
    <w:family w:val="roman"/>
    <w:pitch w:val="variable"/>
  </w:font>
  <w:font w:name="Tahoma">
    <w:charset w:val="cc"/>
    <w:family w:val="roman"/>
    <w:pitch w:val="variable"/>
  </w:font>
  <w:font w:name="Calibri">
    <w:charset w:val="cc"/>
    <w:family w:val="roman"/>
    <w:pitch w:val="variable"/>
  </w:font>
  <w:font w:name="Arial">
    <w:charset w:val="cc"/>
    <w:family w:val="roman"/>
    <w:pitch w:val="variable"/>
  </w:font>
  <w:font w:name="Liberation Sans">
    <w:altName w:val="Arial"/>
    <w:charset w:val="cc"/>
    <w:family w:val="swiss"/>
    <w:pitch w:val="variable"/>
  </w:font>
</w:fonts>
</file>

<file path=word/settings.xml><?xml version="1.0" encoding="utf-8"?>
<w:settings xmlns:w="http://schemas.openxmlformats.org/wordprocessingml/2006/main">
  <w:zoom w:percent="86"/>
  <w:defaultTabStop w:val="708"/>
  <w:autoHyphenation w:val="true"/>
  <w:compat>
    <w:compatSetting w:name="compatibilityMode" w:uri="http://schemas.microsoft.com/office/word" w:val="12"/>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footnote reference" w:uiPriority="99"/>
    <w:lsdException w:name="Title" w:qFormat="1"/>
    <w:lsdException w:name="Body Text" w:uiPriority="99"/>
    <w:lsdException w:name="Subtitle" w:qFormat="1"/>
    <w:lsdException w:name="Body Text 2" w:uiPriority="99"/>
    <w:lsdException w:name="Body Text Indent 2" w:uiPriority="99"/>
    <w:lsdException w:name="Body Text Indent 3" w:uiPriority="99"/>
    <w:lsdException w:name="Strong" w:uiPriority="22" w:qFormat="1"/>
    <w:lsdException w:name="Emphasis"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atentStyles>
  <w:style w:type="paragraph" w:styleId="Normal" w:default="1">
    <w:name w:val="Normal"/>
    <w:qFormat/>
    <w:rsid w:val="00701878"/>
    <w:pPr>
      <w:widowControl/>
      <w:suppressAutoHyphens w:val="false"/>
      <w:bidi w:val="0"/>
      <w:jc w:val="left"/>
    </w:pPr>
    <w:rPr>
      <w:rFonts w:ascii="Times New Roman" w:hAnsi="Times New Roman" w:eastAsia="Times New Roman" w:cs="Times New Roman"/>
      <w:color w:val="auto"/>
      <w:sz w:val="24"/>
      <w:szCs w:val="24"/>
      <w:lang w:val="ru-RU" w:eastAsia="ru-RU" w:bidi="ar-SA"/>
    </w:rPr>
  </w:style>
  <w:style w:type="paragraph" w:styleId="4">
    <w:name w:val="Заголовок 4"/>
    <w:basedOn w:val="Normal"/>
    <w:link w:val="40"/>
    <w:qFormat/>
    <w:rsid w:val="005a180f"/>
    <w:pPr>
      <w:keepNext/>
      <w:tabs>
        <w:tab w:val="left" w:pos="0" w:leader="none"/>
      </w:tabs>
      <w:spacing w:before="120" w:after="0"/>
      <w:jc w:val="center"/>
      <w:outlineLvl w:val="3"/>
    </w:pPr>
    <w:rPr>
      <w:sz w:val="28"/>
      <w:szCs w:val="28"/>
    </w:rPr>
  </w:style>
  <w:style w:type="character" w:styleId="DefaultParagraphFont" w:default="1">
    <w:name w:val="Default Paragraph Font"/>
    <w:uiPriority w:val="1"/>
    <w:semiHidden/>
    <w:unhideWhenUsed/>
    <w:qFormat/>
    <w:rPr/>
  </w:style>
  <w:style w:type="character" w:styleId="Style13" w:customStyle="1">
    <w:name w:val="Знак"/>
    <w:qFormat/>
    <w:rsid w:val="009c3c3d"/>
    <w:rPr>
      <w:rFonts w:cs="Times New Roman"/>
      <w:sz w:val="16"/>
      <w:szCs w:val="16"/>
      <w:lang w:val="ru-RU" w:eastAsia="ru-RU"/>
    </w:rPr>
  </w:style>
  <w:style w:type="character" w:styleId="Style14">
    <w:name w:val="Интернет-ссылка"/>
    <w:rsid w:val="00266f90"/>
    <w:rPr>
      <w:rFonts w:cs="Times New Roman"/>
      <w:color w:val="0000FF"/>
      <w:u w:val="single"/>
    </w:rPr>
  </w:style>
  <w:style w:type="character" w:styleId="HTML" w:customStyle="1">
    <w:name w:val="Стандартный HTML Знак"/>
    <w:link w:val="HTML"/>
    <w:uiPriority w:val="99"/>
    <w:qFormat/>
    <w:locked/>
    <w:rsid w:val="00644452"/>
    <w:rPr>
      <w:rFonts w:ascii="Courier New" w:hAnsi="Courier New" w:cs="Courier New"/>
    </w:rPr>
  </w:style>
  <w:style w:type="character" w:styleId="S10" w:customStyle="1">
    <w:name w:val="s_10"/>
    <w:qFormat/>
    <w:rsid w:val="00644452"/>
    <w:rPr>
      <w:rFonts w:cs="Times New Roman"/>
    </w:rPr>
  </w:style>
  <w:style w:type="character" w:styleId="Strong">
    <w:name w:val="Strong"/>
    <w:uiPriority w:val="22"/>
    <w:qFormat/>
    <w:rsid w:val="00644452"/>
    <w:rPr>
      <w:rFonts w:cs="Times New Roman"/>
      <w:b/>
      <w:bCs/>
    </w:rPr>
  </w:style>
  <w:style w:type="character" w:styleId="Style15" w:customStyle="1">
    <w:name w:val="Верхний колонтитул Знак"/>
    <w:link w:val="a9"/>
    <w:uiPriority w:val="99"/>
    <w:qFormat/>
    <w:locked/>
    <w:rsid w:val="00ae4a1a"/>
    <w:rPr>
      <w:rFonts w:cs="Times New Roman"/>
      <w:sz w:val="24"/>
      <w:szCs w:val="24"/>
    </w:rPr>
  </w:style>
  <w:style w:type="character" w:styleId="Style16" w:customStyle="1">
    <w:name w:val="Нижний колонтитул Знак"/>
    <w:link w:val="ab"/>
    <w:uiPriority w:val="99"/>
    <w:qFormat/>
    <w:locked/>
    <w:rsid w:val="00ae4a1a"/>
    <w:rPr>
      <w:rFonts w:cs="Times New Roman"/>
      <w:sz w:val="24"/>
      <w:szCs w:val="24"/>
    </w:rPr>
  </w:style>
  <w:style w:type="character" w:styleId="Style17" w:customStyle="1">
    <w:name w:val="Текст выноски Знак"/>
    <w:link w:val="ad"/>
    <w:uiPriority w:val="99"/>
    <w:qFormat/>
    <w:locked/>
    <w:rsid w:val="008d4c49"/>
    <w:rPr>
      <w:rFonts w:ascii="Tahoma" w:hAnsi="Tahoma" w:cs="Tahoma"/>
      <w:sz w:val="16"/>
      <w:szCs w:val="16"/>
    </w:rPr>
  </w:style>
  <w:style w:type="character" w:styleId="2" w:customStyle="1">
    <w:name w:val="Основной текст 2 Знак"/>
    <w:link w:val="2"/>
    <w:uiPriority w:val="99"/>
    <w:qFormat/>
    <w:locked/>
    <w:rsid w:val="00d945e5"/>
    <w:rPr>
      <w:rFonts w:cs="Times New Roman"/>
      <w:sz w:val="28"/>
      <w:szCs w:val="28"/>
    </w:rPr>
  </w:style>
  <w:style w:type="character" w:styleId="21" w:customStyle="1">
    <w:name w:val="Основной текст с отступом 2 Знак"/>
    <w:link w:val="21"/>
    <w:uiPriority w:val="99"/>
    <w:qFormat/>
    <w:locked/>
    <w:rsid w:val="00f30d0a"/>
    <w:rPr>
      <w:rFonts w:ascii="Calibri" w:hAnsi="Calibri" w:eastAsia="Times New Roman" w:cs="Times New Roman"/>
      <w:sz w:val="22"/>
      <w:szCs w:val="22"/>
      <w:lang w:eastAsia="en-US"/>
    </w:rPr>
  </w:style>
  <w:style w:type="character" w:styleId="41" w:customStyle="1">
    <w:name w:val="Заголовок 4 Знак"/>
    <w:link w:val="4"/>
    <w:qFormat/>
    <w:locked/>
    <w:rsid w:val="005a180f"/>
    <w:rPr>
      <w:rFonts w:cs="Times New Roman"/>
      <w:sz w:val="28"/>
      <w:szCs w:val="28"/>
    </w:rPr>
  </w:style>
  <w:style w:type="character" w:styleId="Style18" w:customStyle="1">
    <w:name w:val="Основной текст Знак"/>
    <w:link w:val="af"/>
    <w:uiPriority w:val="99"/>
    <w:qFormat/>
    <w:locked/>
    <w:rsid w:val="00ab0943"/>
    <w:rPr>
      <w:rFonts w:cs="Times New Roman"/>
      <w:sz w:val="24"/>
      <w:szCs w:val="24"/>
    </w:rPr>
  </w:style>
  <w:style w:type="character" w:styleId="Annotationreference">
    <w:name w:val="annotation reference"/>
    <w:qFormat/>
    <w:rsid w:val="00ed1ae0"/>
    <w:rPr>
      <w:rFonts w:cs="Times New Roman"/>
      <w:sz w:val="16"/>
      <w:szCs w:val="16"/>
    </w:rPr>
  </w:style>
  <w:style w:type="character" w:styleId="Style19" w:customStyle="1">
    <w:name w:val="Текст примечания Знак"/>
    <w:link w:val="af2"/>
    <w:qFormat/>
    <w:locked/>
    <w:rsid w:val="00ed1ae0"/>
    <w:rPr>
      <w:rFonts w:cs="Times New Roman"/>
    </w:rPr>
  </w:style>
  <w:style w:type="character" w:styleId="Style20" w:customStyle="1">
    <w:name w:val="Тема примечания Знак"/>
    <w:link w:val="af4"/>
    <w:uiPriority w:val="99"/>
    <w:qFormat/>
    <w:locked/>
    <w:rsid w:val="00ed1ae0"/>
    <w:rPr>
      <w:rFonts w:cs="Times New Roman"/>
      <w:b/>
      <w:bCs/>
    </w:rPr>
  </w:style>
  <w:style w:type="character" w:styleId="Style21" w:customStyle="1">
    <w:name w:val="Название Знак"/>
    <w:link w:val="af6"/>
    <w:qFormat/>
    <w:rsid w:val="00032115"/>
    <w:rPr>
      <w:sz w:val="28"/>
    </w:rPr>
  </w:style>
  <w:style w:type="character" w:styleId="3" w:customStyle="1">
    <w:name w:val="Заголовок 3 Знак"/>
    <w:basedOn w:val="DefaultParagraphFont"/>
    <w:qFormat/>
    <w:rsid w:val="00200806"/>
    <w:rPr>
      <w:rFonts w:ascii="Arial" w:hAnsi="Arial" w:cs="Arial"/>
      <w:b/>
      <w:bCs/>
      <w:sz w:val="26"/>
      <w:szCs w:val="26"/>
      <w:lang w:val="ru-RU" w:eastAsia="ru-RU"/>
    </w:rPr>
  </w:style>
  <w:style w:type="character" w:styleId="ConsPlusNormal" w:customStyle="1">
    <w:name w:val="ConsPlusNormal Знак"/>
    <w:link w:val="ConsPlusNormal"/>
    <w:qFormat/>
    <w:locked/>
    <w:rsid w:val="00200806"/>
    <w:rPr>
      <w:rFonts w:ascii="Arial" w:hAnsi="Arial" w:cs="Arial"/>
      <w:lang w:val="ru-RU" w:eastAsia="ru-RU" w:bidi="ar-SA"/>
    </w:rPr>
  </w:style>
  <w:style w:type="character" w:styleId="411" w:customStyle="1">
    <w:name w:val="Заголовок 4 Знак1"/>
    <w:basedOn w:val="DefaultParagraphFont"/>
    <w:qFormat/>
    <w:rsid w:val="00063721"/>
    <w:rPr>
      <w:sz w:val="28"/>
      <w:szCs w:val="28"/>
    </w:rPr>
  </w:style>
  <w:style w:type="character" w:styleId="Style22" w:customStyle="1">
    <w:name w:val="Обычный (веб) Знак"/>
    <w:basedOn w:val="DefaultParagraphFont"/>
    <w:link w:val="a6"/>
    <w:qFormat/>
    <w:rsid w:val="00063721"/>
    <w:rPr>
      <w:sz w:val="24"/>
      <w:szCs w:val="24"/>
    </w:rPr>
  </w:style>
  <w:style w:type="character" w:styleId="31" w:customStyle="1">
    <w:name w:val="Основной текст с отступом 3 Знак"/>
    <w:basedOn w:val="DefaultParagraphFont"/>
    <w:link w:val="30"/>
    <w:uiPriority w:val="99"/>
    <w:qFormat/>
    <w:rsid w:val="004f53ae"/>
    <w:rPr>
      <w:sz w:val="16"/>
      <w:szCs w:val="16"/>
    </w:rPr>
  </w:style>
  <w:style w:type="character" w:styleId="Footnotereference">
    <w:name w:val="footnote reference"/>
    <w:basedOn w:val="DefaultParagraphFont"/>
    <w:uiPriority w:val="99"/>
    <w:unhideWhenUsed/>
    <w:qFormat/>
    <w:rsid w:val="007230ab"/>
    <w:rPr>
      <w:vertAlign w:val="superscript"/>
    </w:rPr>
  </w:style>
  <w:style w:type="character" w:styleId="Style23" w:customStyle="1">
    <w:name w:val="Текст сноски Знак"/>
    <w:basedOn w:val="DefaultParagraphFont"/>
    <w:link w:val="afc"/>
    <w:qFormat/>
    <w:rsid w:val="007230ab"/>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paragraph" w:styleId="Style24">
    <w:name w:val="Заголовок"/>
    <w:basedOn w:val="Normal"/>
    <w:next w:val="Style25"/>
    <w:qFormat/>
    <w:pPr>
      <w:keepNext/>
      <w:spacing w:before="240" w:after="120"/>
    </w:pPr>
    <w:rPr>
      <w:rFonts w:ascii="Liberation Sans" w:hAnsi="Liberation Sans" w:eastAsia="Microsoft YaHei" w:cs="Mangal"/>
      <w:sz w:val="28"/>
      <w:szCs w:val="28"/>
    </w:rPr>
  </w:style>
  <w:style w:type="paragraph" w:styleId="Style25">
    <w:name w:val="Основной текст"/>
    <w:basedOn w:val="Normal"/>
    <w:link w:val="af0"/>
    <w:uiPriority w:val="99"/>
    <w:rsid w:val="00ab0943"/>
    <w:pPr>
      <w:spacing w:before="0" w:after="120"/>
    </w:pPr>
    <w:rPr/>
  </w:style>
  <w:style w:type="paragraph" w:styleId="Style26">
    <w:name w:val="Список"/>
    <w:basedOn w:val="Style25"/>
    <w:pPr/>
    <w:rPr>
      <w:rFonts w:cs="Mangal"/>
    </w:rPr>
  </w:style>
  <w:style w:type="paragraph" w:styleId="Style27">
    <w:name w:val="Название"/>
    <w:basedOn w:val="Normal"/>
    <w:pPr>
      <w:suppressLineNumbers/>
      <w:spacing w:before="120" w:after="120"/>
    </w:pPr>
    <w:rPr>
      <w:rFonts w:cs="Mangal"/>
      <w:i/>
      <w:iCs/>
      <w:sz w:val="24"/>
      <w:szCs w:val="24"/>
    </w:rPr>
  </w:style>
  <w:style w:type="paragraph" w:styleId="Style28">
    <w:name w:val="Указатель"/>
    <w:basedOn w:val="Normal"/>
    <w:qFormat/>
    <w:pPr>
      <w:suppressLineNumbers/>
    </w:pPr>
    <w:rPr>
      <w:rFonts w:cs="Mangal"/>
    </w:rPr>
  </w:style>
  <w:style w:type="paragraph" w:styleId="ConsPlusNonformat" w:customStyle="1">
    <w:name w:val="ConsPlusNonformat"/>
    <w:qFormat/>
    <w:rsid w:val="00203fcf"/>
    <w:pPr>
      <w:widowControl/>
      <w:bidi w:val="0"/>
      <w:jc w:val="left"/>
    </w:pPr>
    <w:rPr>
      <w:rFonts w:ascii="Courier New" w:hAnsi="Courier New" w:cs="Courier New" w:eastAsia="Times New Roman"/>
      <w:color w:val="auto"/>
      <w:sz w:val="24"/>
      <w:szCs w:val="20"/>
      <w:lang w:val="ru-RU" w:eastAsia="ru-RU" w:bidi="ar-SA"/>
    </w:rPr>
  </w:style>
  <w:style w:type="paragraph" w:styleId="ConsPlusTitle" w:customStyle="1">
    <w:name w:val="ConsPlusTitle"/>
    <w:uiPriority w:val="99"/>
    <w:qFormat/>
    <w:rsid w:val="00203fcf"/>
    <w:pPr>
      <w:widowControl w:val="false"/>
      <w:bidi w:val="0"/>
      <w:jc w:val="left"/>
    </w:pPr>
    <w:rPr>
      <w:rFonts w:ascii="Arial" w:hAnsi="Arial" w:cs="Arial" w:eastAsia="Times New Roman"/>
      <w:b/>
      <w:bCs/>
      <w:color w:val="auto"/>
      <w:sz w:val="24"/>
      <w:szCs w:val="20"/>
      <w:lang w:val="ru-RU" w:eastAsia="ru-RU" w:bidi="ar-SA"/>
    </w:rPr>
  </w:style>
  <w:style w:type="paragraph" w:styleId="ConsPlusNormal1" w:customStyle="1">
    <w:name w:val="ConsPlusNormal"/>
    <w:link w:val="ConsPlusNormal0"/>
    <w:qFormat/>
    <w:rsid w:val="00203fcf"/>
    <w:pPr>
      <w:widowControl w:val="false"/>
      <w:bidi w:val="0"/>
      <w:ind w:firstLine="720"/>
      <w:jc w:val="left"/>
    </w:pPr>
    <w:rPr>
      <w:rFonts w:ascii="Arial" w:hAnsi="Arial" w:cs="Arial" w:eastAsia="Times New Roman"/>
      <w:color w:val="auto"/>
      <w:sz w:val="24"/>
      <w:szCs w:val="20"/>
      <w:lang w:val="ru-RU" w:eastAsia="ru-RU" w:bidi="ar-SA"/>
    </w:rPr>
  </w:style>
  <w:style w:type="paragraph" w:styleId="HTMLPreformatted">
    <w:name w:val="HTML Preformatted"/>
    <w:basedOn w:val="Normal"/>
    <w:link w:val="HTML0"/>
    <w:uiPriority w:val="99"/>
    <w:qFormat/>
    <w:rsid w:val="00644452"/>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szCs w:val="20"/>
    </w:rPr>
  </w:style>
  <w:style w:type="paragraph" w:styleId="Textreview" w:customStyle="1">
    <w:name w:val="text_review"/>
    <w:basedOn w:val="Normal"/>
    <w:qFormat/>
    <w:rsid w:val="00644452"/>
    <w:pPr>
      <w:spacing w:beforeAutospacing="1" w:afterAutospacing="1"/>
    </w:pPr>
    <w:rPr/>
  </w:style>
  <w:style w:type="paragraph" w:styleId="NormalWeb">
    <w:name w:val="Normal (Web)"/>
    <w:basedOn w:val="Normal"/>
    <w:link w:val="a7"/>
    <w:qFormat/>
    <w:rsid w:val="00b36cc1"/>
    <w:pPr>
      <w:spacing w:beforeAutospacing="1" w:afterAutospacing="1"/>
    </w:pPr>
    <w:rPr/>
  </w:style>
  <w:style w:type="paragraph" w:styleId="Style29">
    <w:name w:val="Верхний колонтитул"/>
    <w:basedOn w:val="Normal"/>
    <w:link w:val="aa"/>
    <w:uiPriority w:val="99"/>
    <w:rsid w:val="00ae4a1a"/>
    <w:pPr>
      <w:tabs>
        <w:tab w:val="center" w:pos="4677" w:leader="none"/>
        <w:tab w:val="right" w:pos="9355" w:leader="none"/>
      </w:tabs>
    </w:pPr>
    <w:rPr/>
  </w:style>
  <w:style w:type="paragraph" w:styleId="Style30">
    <w:name w:val="Нижний колонтитул"/>
    <w:basedOn w:val="Normal"/>
    <w:link w:val="ac"/>
    <w:uiPriority w:val="99"/>
    <w:rsid w:val="00ae4a1a"/>
    <w:pPr>
      <w:tabs>
        <w:tab w:val="center" w:pos="4677" w:leader="none"/>
        <w:tab w:val="right" w:pos="9355" w:leader="none"/>
      </w:tabs>
    </w:pPr>
    <w:rPr/>
  </w:style>
  <w:style w:type="paragraph" w:styleId="BalloonText">
    <w:name w:val="Balloon Text"/>
    <w:basedOn w:val="Normal"/>
    <w:link w:val="ae"/>
    <w:uiPriority w:val="99"/>
    <w:qFormat/>
    <w:rsid w:val="008d4c49"/>
    <w:pPr/>
    <w:rPr>
      <w:rFonts w:ascii="Tahoma" w:hAnsi="Tahoma"/>
      <w:sz w:val="16"/>
      <w:szCs w:val="16"/>
    </w:rPr>
  </w:style>
  <w:style w:type="paragraph" w:styleId="BodyText2">
    <w:name w:val="Body Text 2"/>
    <w:basedOn w:val="Normal"/>
    <w:link w:val="20"/>
    <w:uiPriority w:val="99"/>
    <w:qFormat/>
    <w:rsid w:val="00d945e5"/>
    <w:pPr>
      <w:jc w:val="center"/>
    </w:pPr>
    <w:rPr>
      <w:sz w:val="28"/>
      <w:szCs w:val="28"/>
    </w:rPr>
  </w:style>
  <w:style w:type="paragraph" w:styleId="BodyTextIndent2">
    <w:name w:val="Body Text Indent 2"/>
    <w:basedOn w:val="Normal"/>
    <w:link w:val="22"/>
    <w:uiPriority w:val="99"/>
    <w:unhideWhenUsed/>
    <w:qFormat/>
    <w:rsid w:val="00f30d0a"/>
    <w:pPr>
      <w:spacing w:lineRule="auto" w:line="480" w:before="0" w:after="120"/>
      <w:ind w:left="283" w:hanging="0"/>
    </w:pPr>
    <w:rPr>
      <w:rFonts w:ascii="Calibri" w:hAnsi="Calibri"/>
      <w:sz w:val="22"/>
      <w:szCs w:val="22"/>
      <w:lang w:eastAsia="en-US"/>
    </w:rPr>
  </w:style>
  <w:style w:type="paragraph" w:styleId="Annotationtext">
    <w:name w:val="annotation text"/>
    <w:basedOn w:val="Normal"/>
    <w:link w:val="af3"/>
    <w:qFormat/>
    <w:rsid w:val="00ed1ae0"/>
    <w:pPr/>
    <w:rPr>
      <w:sz w:val="20"/>
      <w:szCs w:val="20"/>
    </w:rPr>
  </w:style>
  <w:style w:type="paragraph" w:styleId="Annotationsubject">
    <w:name w:val="annotation subject"/>
    <w:basedOn w:val="Annotationtext"/>
    <w:link w:val="af5"/>
    <w:uiPriority w:val="99"/>
    <w:qFormat/>
    <w:rsid w:val="00ed1ae0"/>
    <w:pPr/>
    <w:rPr>
      <w:b/>
      <w:bCs/>
    </w:rPr>
  </w:style>
  <w:style w:type="paragraph" w:styleId="Consplusnonformat1" w:customStyle="1">
    <w:name w:val="consplusnonformat"/>
    <w:basedOn w:val="Normal"/>
    <w:qFormat/>
    <w:rsid w:val="00fa6fa3"/>
    <w:pPr>
      <w:spacing w:beforeAutospacing="1" w:afterAutospacing="1"/>
    </w:pPr>
    <w:rPr/>
  </w:style>
  <w:style w:type="paragraph" w:styleId="Style31">
    <w:name w:val="Заглавие"/>
    <w:basedOn w:val="Normal"/>
    <w:link w:val="af7"/>
    <w:qFormat/>
    <w:rsid w:val="00032115"/>
    <w:pPr>
      <w:ind w:left="5040" w:hanging="0"/>
      <w:jc w:val="center"/>
    </w:pPr>
    <w:rPr>
      <w:sz w:val="28"/>
      <w:szCs w:val="20"/>
    </w:rPr>
  </w:style>
  <w:style w:type="paragraph" w:styleId="ListParagraph">
    <w:name w:val="List Paragraph"/>
    <w:basedOn w:val="Normal"/>
    <w:uiPriority w:val="34"/>
    <w:qFormat/>
    <w:rsid w:val="002d5470"/>
    <w:pPr>
      <w:spacing w:lineRule="auto" w:line="276" w:before="0" w:after="200"/>
      <w:ind w:left="720" w:hanging="0"/>
      <w:contextualSpacing/>
    </w:pPr>
    <w:rPr>
      <w:rFonts w:ascii="Calibri" w:hAnsi="Calibri" w:eastAsia="Calibri"/>
      <w:sz w:val="22"/>
      <w:szCs w:val="22"/>
      <w:lang w:eastAsia="en-US"/>
    </w:rPr>
  </w:style>
  <w:style w:type="paragraph" w:styleId="Revision">
    <w:name w:val="Revision"/>
    <w:uiPriority w:val="99"/>
    <w:semiHidden/>
    <w:qFormat/>
    <w:rsid w:val="00b23ae7"/>
    <w:pPr>
      <w:widowControl/>
      <w:bidi w:val="0"/>
      <w:jc w:val="left"/>
    </w:pPr>
    <w:rPr>
      <w:rFonts w:ascii="Times New Roman" w:hAnsi="Times New Roman" w:eastAsia="Times New Roman" w:cs="Times New Roman"/>
      <w:color w:val="auto"/>
      <w:sz w:val="24"/>
      <w:szCs w:val="24"/>
      <w:lang w:val="ru-RU" w:eastAsia="ru-RU" w:bidi="ar-SA"/>
    </w:rPr>
  </w:style>
  <w:style w:type="paragraph" w:styleId="ConsPlusCell" w:customStyle="1">
    <w:name w:val="ConsPlusCell"/>
    <w:uiPriority w:val="99"/>
    <w:qFormat/>
    <w:rsid w:val="00813630"/>
    <w:pPr>
      <w:widowControl/>
      <w:bidi w:val="0"/>
      <w:jc w:val="left"/>
    </w:pPr>
    <w:rPr>
      <w:rFonts w:ascii="Courier New" w:hAnsi="Courier New" w:cs="Courier New" w:eastAsia="Times New Roman"/>
      <w:color w:val="auto"/>
      <w:sz w:val="24"/>
      <w:szCs w:val="20"/>
      <w:lang w:val="ru-RU" w:eastAsia="ru-RU" w:bidi="ar-SA"/>
    </w:rPr>
  </w:style>
  <w:style w:type="paragraph" w:styleId="BodyTextIndent3">
    <w:name w:val="Body Text Indent 3"/>
    <w:basedOn w:val="Normal"/>
    <w:link w:val="31"/>
    <w:uiPriority w:val="99"/>
    <w:unhideWhenUsed/>
    <w:qFormat/>
    <w:rsid w:val="004f53ae"/>
    <w:pPr>
      <w:spacing w:before="0" w:after="120"/>
      <w:ind w:left="283" w:hanging="0"/>
    </w:pPr>
    <w:rPr>
      <w:sz w:val="16"/>
      <w:szCs w:val="16"/>
    </w:rPr>
  </w:style>
  <w:style w:type="paragraph" w:styleId="Style32" w:customStyle="1">
    <w:name w:val="Стиль"/>
    <w:qFormat/>
    <w:rsid w:val="00d71beb"/>
    <w:pPr>
      <w:widowControl w:val="false"/>
      <w:bidi w:val="0"/>
      <w:jc w:val="left"/>
    </w:pPr>
    <w:rPr>
      <w:rFonts w:ascii="Times New Roman" w:hAnsi="Times New Roman" w:eastAsia="Times New Roman" w:cs="Times New Roman"/>
      <w:color w:val="auto"/>
      <w:sz w:val="24"/>
      <w:szCs w:val="24"/>
      <w:lang w:val="ru-RU" w:eastAsia="ru-RU" w:bidi="ar-SA"/>
    </w:rPr>
  </w:style>
  <w:style w:type="paragraph" w:styleId="Pj" w:customStyle="1">
    <w:name w:val="pj"/>
    <w:basedOn w:val="Normal"/>
    <w:qFormat/>
    <w:rsid w:val="00307a4d"/>
    <w:pPr>
      <w:spacing w:beforeAutospacing="1" w:afterAutospacing="1"/>
    </w:pPr>
    <w:rPr/>
  </w:style>
  <w:style w:type="paragraph" w:styleId="Footnotetext">
    <w:name w:val="footnote text"/>
    <w:basedOn w:val="Normal"/>
    <w:link w:val="afd"/>
    <w:qFormat/>
    <w:rsid w:val="007230ab"/>
    <w:pPr/>
    <w:rPr>
      <w:sz w:val="20"/>
      <w:szCs w:val="20"/>
    </w:rPr>
  </w:style>
  <w:style w:type="paragraph" w:styleId="Style33">
    <w:name w:val="Содержимое врезки"/>
    <w:basedOn w:val="Normal"/>
    <w:qFormat/>
    <w:pPr/>
    <w:rPr/>
  </w:style>
  <w:style w:type="numbering" w:styleId="NoList" w:default="1">
    <w:name w:val="No List"/>
    <w:uiPriority w:val="99"/>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e0662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login.consultant.ru/link/?req=doc&amp;base=LAW&amp;n=355009&amp;date=13.07.2020" TargetMode="External"/><Relationship Id="rId4" Type="http://schemas.openxmlformats.org/officeDocument/2006/relationships/hyperlink" Target="https://login.consultant.ru/link/?rnd=9083CD400C588EB41694BA827D5E85FE&amp;req=doc&amp;base=LAW&amp;n=303658&amp;dst=290&amp;fld=134&amp;date=17.03.2019" TargetMode="External"/><Relationship Id="rId5" Type="http://schemas.openxmlformats.org/officeDocument/2006/relationships/hyperlink" Target="consultantplus://offline/ref=6516297AE893B6B7391D086B5E884F35F1831BBEB36328ED641890D3839C58CDA48DB4BE9CEA3D0Fn4e0Q" TargetMode="External"/><Relationship Id="rId6" Type="http://schemas.openxmlformats.org/officeDocument/2006/relationships/hyperlink" Target="https://login.consultant.ru/link/?rnd=10336DA60F86D63DCDFA8D98ED087F9A&amp;req=doc&amp;base=LAW&amp;n=183496&amp;date=27.03.2019" TargetMode="External"/><Relationship Id="rId7" Type="http://schemas.openxmlformats.org/officeDocument/2006/relationships/hyperlink" Target="consultantplus://offline/ref=9DFCD0BC58F1901188C452263C0976EC7682B8277B42784B22C3A2DEC2AABDAEC9F86746227977ABeCmEQ" TargetMode="External"/><Relationship Id="rId8" Type="http://schemas.openxmlformats.org/officeDocument/2006/relationships/hyperlink" Target="consultantplus://offline/ref=EAE2A02D56646348ABA64661BB4B1597046FD938AA9E4AAC4592C186BF4E166B60E90B57A82715FD3BA9975F5D53C583E4888630E1780917j7i6H"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C4D1F-74F6-47DE-A12C-62CA0BF05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Application>LibreOffice/5.0.6.3$Windows_x86 LibreOffice_project/490fc03b25318460cfc54456516ea2519c11d1aa</Application>
  <Paragraphs>469</Paragraphs>
  <Company>Правительство Вологодской области</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2016-12-07T14:23:00Z</dcterms:created>
  <dc:creator>Матко Ирина Викторовна</dc:creator>
  <dc:language>ru-RU</dc:language>
  <cp:lastPrinted>2020-12-04T10:49:44Z</cp:lastPrinted>
  <dcterms:modified xsi:type="dcterms:W3CDTF">2020-12-04T10:50:03Z</dcterms:modified>
  <cp:revision>28</cp:revision>
  <dc:title>ПРОЕКТ</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Правительство Вологодской области</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