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C3A1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C3A1E">
              <w:rPr>
                <w:kern w:val="2"/>
                <w:sz w:val="28"/>
                <w:szCs w:val="28"/>
              </w:rPr>
              <w:t>18.03.2022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7C3A1E">
              <w:rPr>
                <w:kern w:val="2"/>
                <w:sz w:val="28"/>
                <w:szCs w:val="28"/>
              </w:rPr>
              <w:t>25.03.2022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 w:rsidR="00A31DB4">
              <w:rPr>
                <w:kern w:val="2"/>
                <w:sz w:val="28"/>
                <w:szCs w:val="28"/>
              </w:rPr>
              <w:t>Пшеничникова</w:t>
            </w:r>
            <w:proofErr w:type="spellEnd"/>
            <w:r w:rsidR="00A31DB4">
              <w:rPr>
                <w:kern w:val="2"/>
                <w:sz w:val="28"/>
                <w:szCs w:val="28"/>
              </w:rPr>
              <w:t xml:space="preserve"> Анна Васильевна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="00A31DB4">
              <w:rPr>
                <w:kern w:val="2"/>
                <w:sz w:val="28"/>
                <w:szCs w:val="28"/>
              </w:rPr>
              <w:t xml:space="preserve">главный специалист юридического отдела </w:t>
            </w:r>
            <w:r>
              <w:rPr>
                <w:kern w:val="2"/>
                <w:sz w:val="28"/>
                <w:szCs w:val="28"/>
              </w:rPr>
              <w:t xml:space="preserve">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2129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1514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50A8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D5E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0D5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4BE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3A1E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4ED6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1DB4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FF3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Company>Юр.отдел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ПолеваяМА</cp:lastModifiedBy>
  <cp:revision>15</cp:revision>
  <dcterms:created xsi:type="dcterms:W3CDTF">2021-08-02T11:14:00Z</dcterms:created>
  <dcterms:modified xsi:type="dcterms:W3CDTF">2022-03-18T05:23:00Z</dcterms:modified>
</cp:coreProperties>
</file>