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69" w:rsidRDefault="000A1F8F">
      <w:pPr>
        <w:pStyle w:val="aa"/>
        <w:spacing w:before="280"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E69" w:rsidRDefault="00AD1E69">
      <w:pPr>
        <w:pStyle w:val="aa"/>
        <w:spacing w:before="280" w:beforeAutospacing="0" w:after="0" w:afterAutospacing="0"/>
        <w:contextualSpacing/>
        <w:jc w:val="center"/>
        <w:rPr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AD1E69" w:rsidRDefault="000A1F8F">
      <w:pPr>
        <w:pStyle w:val="aa"/>
        <w:spacing w:before="280"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AD1E69" w:rsidRDefault="00AD1E69">
      <w:pPr>
        <w:pStyle w:val="aa"/>
        <w:spacing w:before="280" w:beforeAutospacing="0" w:after="0" w:afterAutospacing="0"/>
        <w:contextualSpacing/>
        <w:jc w:val="center"/>
        <w:rPr>
          <w:b/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AD1E69" w:rsidRDefault="00AD1E69">
      <w:pPr>
        <w:pStyle w:val="aa"/>
        <w:spacing w:before="280" w:beforeAutospacing="0" w:after="0" w:afterAutospacing="0"/>
        <w:contextualSpacing/>
        <w:jc w:val="center"/>
      </w:pPr>
    </w:p>
    <w:p w:rsidR="00AD1E69" w:rsidRDefault="000A1F8F">
      <w:pPr>
        <w:pStyle w:val="aa"/>
        <w:spacing w:before="280" w:beforeAutospacing="0" w:after="0" w:afterAutospacing="0"/>
        <w:contextualSpacing/>
        <w:jc w:val="center"/>
      </w:pPr>
      <w:r>
        <w:rPr>
          <w:color w:val="000000"/>
        </w:rPr>
        <w:t xml:space="preserve">.09.2022 года                                                                                                                  №  </w:t>
      </w:r>
      <w:r>
        <w:rPr>
          <w:color w:val="000000"/>
        </w:rPr>
        <w:tab/>
        <w:t>г. Никольск</w:t>
      </w:r>
    </w:p>
    <w:p w:rsidR="00AD1E69" w:rsidRDefault="00AD1E69">
      <w:pPr>
        <w:pStyle w:val="aa"/>
        <w:spacing w:before="280" w:after="0"/>
        <w:contextualSpacing/>
        <w:jc w:val="center"/>
        <w:rPr>
          <w:color w:val="000000"/>
        </w:rPr>
      </w:pPr>
    </w:p>
    <w:p w:rsidR="00AD1E69" w:rsidRDefault="000A1F8F">
      <w:pPr>
        <w:pStyle w:val="aa"/>
        <w:tabs>
          <w:tab w:val="left" w:pos="0"/>
          <w:tab w:val="left" w:pos="4536"/>
          <w:tab w:val="left" w:pos="4820"/>
        </w:tabs>
        <w:spacing w:before="280" w:beforeAutospacing="0" w:after="0" w:afterAutospacing="0"/>
        <w:ind w:right="4819"/>
        <w:contextualSpacing/>
        <w:jc w:val="both"/>
      </w:pPr>
      <w:bookmarkStart w:id="0" w:name="__DdeLink__2796_951036442"/>
      <w:bookmarkStart w:id="1" w:name="_GoBack"/>
      <w:r>
        <w:rPr>
          <w:color w:val="000000"/>
        </w:rPr>
        <w:t>О внесении изменений в муниципальную программу «</w:t>
      </w:r>
      <w:bookmarkStart w:id="2" w:name="__DdeLink__11112_2017463691"/>
      <w:bookmarkEnd w:id="2"/>
      <w:r>
        <w:rPr>
          <w:color w:val="000000"/>
        </w:rPr>
        <w:t xml:space="preserve">Поддержка социально </w:t>
      </w:r>
      <w:r>
        <w:rPr>
          <w:color w:val="000000"/>
        </w:rPr>
        <w:t>ориентированных некоммерческих организаций в Никольском муниципальном районе на 2020-2025 годы»</w:t>
      </w:r>
      <w:bookmarkEnd w:id="0"/>
      <w:r>
        <w:rPr>
          <w:color w:val="000000"/>
        </w:rPr>
        <w:t>, утвержденную постановлением администрации Никольского муниципального района от 11.12.2019 года № 1265</w:t>
      </w:r>
      <w:bookmarkEnd w:id="1"/>
    </w:p>
    <w:p w:rsidR="00AD1E69" w:rsidRDefault="00AD1E69">
      <w:pPr>
        <w:pStyle w:val="aa"/>
        <w:spacing w:before="280" w:beforeAutospacing="0" w:after="0" w:afterAutospacing="0"/>
        <w:contextualSpacing/>
      </w:pPr>
    </w:p>
    <w:p w:rsidR="00AD1E69" w:rsidRDefault="000A1F8F">
      <w:pPr>
        <w:pStyle w:val="aa"/>
        <w:spacing w:before="280"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</w:rPr>
        <w:t>В соответствии со статьей 179 Бюджетного кодекса Российс</w:t>
      </w:r>
      <w:r>
        <w:rPr>
          <w:color w:val="000000"/>
        </w:rPr>
        <w:t xml:space="preserve">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</w:t>
      </w:r>
      <w:r>
        <w:rPr>
          <w:color w:val="000000"/>
        </w:rPr>
        <w:t>Вологодской области, утверждённым постановлением администрации Никольского муниципального района от 06.08.2014 года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AD1E69" w:rsidRDefault="00AD1E69">
      <w:pPr>
        <w:pStyle w:val="aa"/>
        <w:spacing w:before="280" w:beforeAutospacing="0" w:after="0" w:afterAutospacing="0"/>
        <w:ind w:firstLine="709"/>
        <w:contextualSpacing/>
        <w:jc w:val="both"/>
        <w:rPr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</w:rPr>
        <w:t>ПОСТАНОВЛЯЕТ:</w:t>
      </w:r>
    </w:p>
    <w:p w:rsidR="00AD1E69" w:rsidRDefault="00AD1E69">
      <w:pPr>
        <w:pStyle w:val="aa"/>
        <w:spacing w:before="280" w:beforeAutospacing="0" w:after="0" w:afterAutospacing="0"/>
        <w:contextualSpacing/>
        <w:jc w:val="both"/>
        <w:rPr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ind w:firstLine="709"/>
        <w:contextualSpacing/>
        <w:jc w:val="both"/>
      </w:pPr>
      <w:r>
        <w:rPr>
          <w:color w:val="000000"/>
        </w:rPr>
        <w:t>1. Внести в муни</w:t>
      </w:r>
      <w:r>
        <w:rPr>
          <w:color w:val="000000"/>
        </w:rPr>
        <w:t>ципальную программу «</w:t>
      </w:r>
      <w:bookmarkStart w:id="3" w:name="__DdeLink__11112_20174636911"/>
      <w:bookmarkEnd w:id="3"/>
      <w:r>
        <w:rPr>
          <w:color w:val="000000"/>
        </w:rPr>
        <w:t>Поддержка социально ориентированных некоммерческих организаций в Никольском муниципальном районе на 2020-2025 годы», утвержденную постановлением администрации Никольского муниципального района от 11.12.2019 года № 1265 (далее-муниципал</w:t>
      </w:r>
      <w:r>
        <w:rPr>
          <w:color w:val="000000"/>
        </w:rPr>
        <w:t>ьная программа), следующие изменения:</w:t>
      </w:r>
    </w:p>
    <w:p w:rsidR="00AD1E69" w:rsidRDefault="00AD1E69">
      <w:pPr>
        <w:pStyle w:val="aa"/>
        <w:spacing w:before="280" w:beforeAutospacing="0" w:after="0" w:afterAutospacing="0"/>
        <w:ind w:firstLine="709"/>
        <w:contextualSpacing/>
        <w:jc w:val="both"/>
        <w:rPr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</w:rPr>
        <w:t>: «</w:t>
      </w:r>
      <w:proofErr w:type="gramEnd"/>
    </w:p>
    <w:tbl>
      <w:tblPr>
        <w:tblStyle w:val="af3"/>
        <w:tblW w:w="9360" w:type="dxa"/>
        <w:tblInd w:w="-515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2038"/>
        <w:gridCol w:w="7322"/>
      </w:tblGrid>
      <w:tr w:rsidR="00AD1E69">
        <w:tc>
          <w:tcPr>
            <w:tcW w:w="2038" w:type="dxa"/>
            <w:shd w:val="clear" w:color="auto" w:fill="auto"/>
          </w:tcPr>
          <w:p w:rsidR="00AD1E69" w:rsidRDefault="000A1F8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7321" w:type="dxa"/>
            <w:shd w:val="clear" w:color="auto" w:fill="auto"/>
          </w:tcPr>
          <w:p w:rsidR="00AD1E69" w:rsidRDefault="000A1F8F">
            <w:pPr>
              <w:widowControl w:val="0"/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Общий объем финансового обеспечения для реализации муниципальной программы 2311,0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AD1E69" w:rsidRDefault="000A1F8F">
            <w:pPr>
              <w:widowControl w:val="0"/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AD1E69" w:rsidRDefault="000A1F8F">
            <w:pPr>
              <w:widowControl w:val="0"/>
              <w:snapToGrid w:val="0"/>
              <w:spacing w:after="198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409,5 тыс. рублей;</w:t>
            </w:r>
          </w:p>
          <w:p w:rsidR="00AD1E69" w:rsidRDefault="000A1F8F">
            <w:pPr>
              <w:widowControl w:val="0"/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479,8 тыс. рублей;</w:t>
            </w:r>
          </w:p>
          <w:p w:rsidR="00AD1E69" w:rsidRDefault="000A1F8F">
            <w:pPr>
              <w:widowControl w:val="0"/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377,6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из них за счет средств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районного бюджета 2311,0 тыс.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рублей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том числе по годам реализации: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288,9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2021 год — 409,5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479,8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377,6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377,6 тыс. рублей;</w:t>
            </w:r>
          </w:p>
          <w:p w:rsidR="00AD1E69" w:rsidRDefault="000A1F8F">
            <w:pPr>
              <w:widowControl w:val="0"/>
              <w:snapToGrid w:val="0"/>
              <w:spacing w:after="0"/>
              <w:contextualSpacing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377,6 тыс. рублей;</w:t>
            </w:r>
          </w:p>
          <w:p w:rsidR="00AD1E69" w:rsidRDefault="00AD1E69">
            <w:pPr>
              <w:widowControl w:val="0"/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</w:p>
        </w:tc>
      </w:tr>
    </w:tbl>
    <w:p w:rsidR="00AD1E69" w:rsidRDefault="000A1F8F">
      <w:pPr>
        <w:pStyle w:val="aa"/>
        <w:spacing w:before="280"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</w:rPr>
        <w:lastRenderedPageBreak/>
        <w:t xml:space="preserve">    </w:t>
      </w:r>
      <w:r>
        <w:rPr>
          <w:color w:val="000000"/>
        </w:rPr>
        <w:t xml:space="preserve">                                                                                                                                  ».</w:t>
      </w:r>
    </w:p>
    <w:p w:rsidR="00AD1E69" w:rsidRDefault="000A1F8F">
      <w:pPr>
        <w:pStyle w:val="aa"/>
        <w:spacing w:before="280" w:beforeAutospacing="0" w:after="0" w:afterAutospacing="0"/>
        <w:ind w:firstLine="709"/>
        <w:contextualSpacing/>
        <w:jc w:val="both"/>
      </w:pPr>
      <w:r>
        <w:rPr>
          <w:color w:val="000000"/>
        </w:rPr>
        <w:t>1.2. Раздел 3 муниципальной программы изложить в следующей редакции:</w:t>
      </w:r>
    </w:p>
    <w:p w:rsidR="00AD1E69" w:rsidRDefault="000A1F8F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«Общий объем финансового обеспечения для реализации му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ниципальной программы 2311,0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AD1E69" w:rsidRDefault="000A1F8F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479,8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377.6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377,6 тыс. рублей;</w:t>
      </w:r>
    </w:p>
    <w:p w:rsidR="00AD1E69" w:rsidRDefault="000A1F8F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них за счет средств районного бюджета 2311,0 тыс.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рублей</w:t>
      </w:r>
      <w:proofErr w:type="gram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том числе по годам реализации: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288,9 тыс. рублей;</w:t>
      </w:r>
    </w:p>
    <w:p w:rsidR="00AD1E69" w:rsidRDefault="000A1F8F">
      <w:pPr>
        <w:snapToGrid w:val="0"/>
        <w:spacing w:after="0"/>
        <w:contextualSpacing/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409,5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479,8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377,6 тыс. рублей;</w:t>
      </w:r>
    </w:p>
    <w:p w:rsidR="00AD1E69" w:rsidRDefault="000A1F8F">
      <w:pPr>
        <w:snapToGrid w:val="0"/>
        <w:spacing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377,6 тыс. рублей;</w:t>
      </w:r>
    </w:p>
    <w:p w:rsidR="00AD1E69" w:rsidRDefault="000A1F8F">
      <w:pPr>
        <w:snapToGrid w:val="0"/>
        <w:spacing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2025 год —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377,6 тыс. рублей;</w:t>
      </w:r>
    </w:p>
    <w:p w:rsidR="00AD1E69" w:rsidRDefault="000A1F8F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приложении 3 к муниципальной программе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».</w:t>
      </w:r>
    </w:p>
    <w:p w:rsidR="00AD1E69" w:rsidRDefault="000A1F8F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 xml:space="preserve">1.3 Приложение 3 к муниципальной программе изложить в новой редакции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согласно приложен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ия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 к настоящему постановлению.</w:t>
      </w:r>
    </w:p>
    <w:p w:rsidR="00AD1E69" w:rsidRDefault="000A1F8F">
      <w:pPr>
        <w:spacing w:after="0"/>
        <w:contextualSpacing/>
        <w:jc w:val="both"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2. Признать утратившим силу постановление администрации Никольского муниципального района от 01.08.2022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года №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718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 «О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«</w:t>
      </w:r>
      <w:bookmarkStart w:id="4" w:name="__DdeLink__11112_20174636912"/>
      <w:bookmarkEnd w:id="4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Поддержка социально ориентированных некоммерческих организац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ий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 1265»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AD1E69" w:rsidRDefault="000A1F8F">
      <w:pPr>
        <w:tabs>
          <w:tab w:val="left" w:pos="4140"/>
        </w:tabs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в районной газе</w:t>
      </w:r>
      <w:r>
        <w:rPr>
          <w:rFonts w:ascii="Times New Roman" w:hAnsi="Times New Roman" w:cs="Times New Roman"/>
          <w:color w:val="000000"/>
          <w:sz w:val="24"/>
          <w:szCs w:val="24"/>
        </w:rPr>
        <w:t>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AD1E69" w:rsidRDefault="00AD1E69">
      <w:pPr>
        <w:pStyle w:val="aa"/>
        <w:spacing w:before="280" w:beforeAutospacing="0" w:after="0" w:afterAutospacing="0"/>
        <w:ind w:firstLine="709"/>
        <w:jc w:val="both"/>
        <w:rPr>
          <w:color w:val="000000"/>
        </w:rPr>
      </w:pPr>
    </w:p>
    <w:p w:rsidR="00AD1E69" w:rsidRDefault="00AD1E69">
      <w:pPr>
        <w:pStyle w:val="aa"/>
        <w:spacing w:before="280" w:beforeAutospacing="0" w:after="0" w:afterAutospacing="0"/>
        <w:ind w:firstLine="709"/>
        <w:jc w:val="both"/>
        <w:rPr>
          <w:color w:val="000000"/>
        </w:rPr>
      </w:pPr>
    </w:p>
    <w:p w:rsidR="00AD1E69" w:rsidRDefault="000A1F8F">
      <w:pPr>
        <w:pStyle w:val="aa"/>
        <w:spacing w:before="280" w:beforeAutospacing="0" w:after="0" w:afterAutospacing="0"/>
        <w:rPr>
          <w:sz w:val="22"/>
          <w:szCs w:val="22"/>
        </w:rPr>
      </w:pPr>
      <w:r>
        <w:rPr>
          <w:color w:val="000000"/>
        </w:rPr>
        <w:t>Руководитель администрации</w:t>
      </w:r>
    </w:p>
    <w:p w:rsidR="00AD1E69" w:rsidRDefault="000A1F8F">
      <w:pPr>
        <w:pStyle w:val="aa"/>
        <w:spacing w:before="280" w:beforeAutospacing="0" w:after="0" w:afterAutospacing="0"/>
        <w:sectPr w:rsidR="00AD1E69">
          <w:pgSz w:w="11906" w:h="16838"/>
          <w:pgMar w:top="1134" w:right="850" w:bottom="674" w:left="1701" w:header="0" w:footer="0" w:gutter="0"/>
          <w:cols w:space="720"/>
          <w:formProt w:val="0"/>
          <w:docGrid w:linePitch="360"/>
        </w:sectPr>
      </w:pPr>
      <w:r>
        <w:rPr>
          <w:color w:val="000000"/>
        </w:rPr>
        <w:t xml:space="preserve">Никольского муниципального района                    </w:t>
      </w:r>
      <w:r>
        <w:rPr>
          <w:color w:val="000000"/>
        </w:rPr>
        <w:t xml:space="preserve">                                             А.Н. </w:t>
      </w:r>
      <w:proofErr w:type="spellStart"/>
      <w:r>
        <w:rPr>
          <w:color w:val="000000"/>
        </w:rPr>
        <w:t>Баданина</w:t>
      </w:r>
      <w:proofErr w:type="spellEnd"/>
    </w:p>
    <w:p w:rsidR="00AD1E69" w:rsidRDefault="000A1F8F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lastRenderedPageBreak/>
        <w:t>Приложение  к постановлению</w:t>
      </w:r>
    </w:p>
    <w:p w:rsidR="00AD1E69" w:rsidRDefault="000A1F8F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AD1E69" w:rsidRDefault="000A1F8F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.2022 года  № </w:t>
      </w:r>
    </w:p>
    <w:p w:rsidR="00AD1E69" w:rsidRDefault="000A1F8F">
      <w:pPr>
        <w:pStyle w:val="Standard"/>
        <w:jc w:val="right"/>
        <w:rPr>
          <w:szCs w:val="22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AD1E69" w:rsidRDefault="000A1F8F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AD1E69" w:rsidRDefault="000A1F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за счет средств районного  бюджета </w:t>
      </w:r>
    </w:p>
    <w:tbl>
      <w:tblPr>
        <w:tblW w:w="15165" w:type="dxa"/>
        <w:tblInd w:w="34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5"/>
        <w:gridCol w:w="2326"/>
        <w:gridCol w:w="1868"/>
        <w:gridCol w:w="1345"/>
        <w:gridCol w:w="1979"/>
        <w:gridCol w:w="963"/>
        <w:gridCol w:w="960"/>
        <w:gridCol w:w="1119"/>
        <w:gridCol w:w="963"/>
        <w:gridCol w:w="910"/>
        <w:gridCol w:w="977"/>
      </w:tblGrid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Статус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19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589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Расходы (тыс. руб.)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2021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2022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2023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2024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2025</w:t>
            </w:r>
          </w:p>
        </w:tc>
      </w:tr>
      <w:tr w:rsidR="00AD1E69"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2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7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10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11</w:t>
            </w:r>
          </w:p>
        </w:tc>
      </w:tr>
      <w:tr w:rsidR="00AD1E69">
        <w:trPr>
          <w:cantSplit/>
          <w:trHeight w:val="1882"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«Поддержка социально ориентированных некоммерческих организаций в Никольском муниципальном районе на 2020-2025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lastRenderedPageBreak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Всего, в </w:t>
            </w:r>
            <w:r>
              <w:t>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479,8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479,8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</w:t>
            </w:r>
            <w:r>
              <w:t>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 Основное мероприятие 1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0A1F8F">
            <w:pPr>
              <w:pStyle w:val="ab"/>
              <w:widowControl w:val="0"/>
              <w:jc w:val="center"/>
            </w:pPr>
            <w:r>
              <w:t>мероприятие 1.1.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0A1F8F">
            <w:pPr>
              <w:pStyle w:val="ab"/>
              <w:widowControl w:val="0"/>
              <w:jc w:val="center"/>
            </w:pPr>
            <w:r>
              <w:t xml:space="preserve"> «Финансовая поддержка СОНКО»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0A1F8F">
            <w:pPr>
              <w:pStyle w:val="ab"/>
              <w:widowControl w:val="0"/>
              <w:jc w:val="center"/>
            </w:pPr>
            <w:r>
              <w:t>1.1. Предоставление субсидий субъектам СОНКО,  занятых в сфере</w:t>
            </w:r>
          </w:p>
          <w:p w:rsidR="00AD1E69" w:rsidRDefault="000A1F8F">
            <w:pPr>
              <w:pStyle w:val="ab"/>
              <w:widowControl w:val="0"/>
              <w:jc w:val="center"/>
            </w:pPr>
            <w:r>
              <w:t xml:space="preserve">-социальной защиты и поддержки участников и инвалидов ВОВ,   </w:t>
            </w:r>
            <w:r>
              <w:lastRenderedPageBreak/>
              <w:t>узников фашистских концлагерей; инвалидов, ветеранов;</w:t>
            </w:r>
          </w:p>
          <w:p w:rsidR="00AD1E69" w:rsidRDefault="000A1F8F">
            <w:pPr>
              <w:pStyle w:val="ab"/>
              <w:widowControl w:val="0"/>
              <w:jc w:val="center"/>
            </w:pPr>
            <w:r>
              <w:t xml:space="preserve">- благотворительной деятельности, а также деятельности в области </w:t>
            </w:r>
            <w:r>
              <w:t>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lastRenderedPageBreak/>
              <w:t>Ответственный исполнитель-Администрация Никольского муниципального района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479,8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288,9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409,5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479,8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377,6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</w:t>
            </w:r>
            <w:r>
              <w:t xml:space="preserve">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0A1F8F">
            <w:pPr>
              <w:pStyle w:val="ab"/>
              <w:widowControl w:val="0"/>
              <w:jc w:val="center"/>
            </w:pPr>
            <w: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</w:t>
            </w:r>
            <w:r>
              <w:t xml:space="preserve">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  <w:trHeight w:val="1566"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областного </w:t>
            </w:r>
            <w:r>
              <w:t>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 «РДК»,</w:t>
            </w:r>
            <w:r>
              <w:t xml:space="preserve"> МКУ «МБЦС»)</w:t>
            </w:r>
          </w:p>
        </w:tc>
        <w:tc>
          <w:tcPr>
            <w:tcW w:w="1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  <w:trHeight w:val="1611"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</w:t>
            </w:r>
            <w:r>
              <w:t>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Мероприятие 1.2.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Поддержка муниципальных проектов, программ и инициатив СОНКО</w:t>
            </w:r>
            <w:r>
              <w:t xml:space="preserve">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</w:t>
            </w:r>
            <w:r>
              <w:t>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  <w:p w:rsidR="00AD1E69" w:rsidRDefault="00AD1E69">
            <w:pPr>
              <w:pStyle w:val="ab"/>
              <w:widowControl w:val="0"/>
              <w:jc w:val="center"/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  <w:trHeight w:val="105"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t>муниципального района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</w:t>
            </w:r>
            <w:r>
              <w:t>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proofErr w:type="gramStart"/>
            <w:r>
              <w:t xml:space="preserve">Соисполнитель 2 — Управление культуры Администрации Никольского </w:t>
            </w:r>
            <w:r>
              <w:t>муниципального района ((МБУК РДК «РДК», МКУ «МБЦС»)</w:t>
            </w:r>
            <w:proofErr w:type="gramEnd"/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Организационная поддержка СОНКО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Мероприятие  2.1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Учет социально ориентированных </w:t>
            </w:r>
            <w: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Собственные </w:t>
            </w:r>
            <w:r>
              <w:t>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Мероприятие 2.2.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Проведение семинаров, «круглых столов», совещаний по вопросам деятельности </w:t>
            </w:r>
            <w:r>
              <w:lastRenderedPageBreak/>
              <w:t>СОНКО и общественных объединений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lastRenderedPageBreak/>
              <w:t xml:space="preserve">Ответственный </w:t>
            </w:r>
            <w:r>
              <w:t xml:space="preserve">исполнитель-Администрация Никольского муниципального </w:t>
            </w:r>
            <w:r>
              <w:lastRenderedPageBreak/>
              <w:t>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highlight w:val="white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областного бюджета за </w:t>
            </w:r>
            <w:r>
              <w:t>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 xml:space="preserve">Соисполнитель 1 — Управление образования администрации Никольского </w:t>
            </w:r>
            <w:r>
              <w:lastRenderedPageBreak/>
              <w:t>муниципального района</w:t>
            </w: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областного бюджета за счет </w:t>
            </w:r>
            <w:r>
              <w:t>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</w:t>
            </w:r>
            <w:r>
              <w:t>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3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Информационная и консультативная поддержка</w:t>
            </w:r>
          </w:p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областного </w:t>
            </w:r>
            <w:r>
              <w:t>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Мероприятие 3.1.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 xml:space="preserve"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</w:t>
            </w:r>
            <w:r>
              <w:t>активных граждан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Собственные доходы </w:t>
            </w:r>
            <w:r>
              <w:t>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Мероприятие 3.2.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 xml:space="preserve">Координация взаимодействия </w:t>
            </w:r>
            <w:r>
              <w:lastRenderedPageBreak/>
              <w:t xml:space="preserve">социально ориентированных некоммерческих организаций  со структурными подразделениями администрации Никольского </w:t>
            </w:r>
            <w:r>
              <w:t>муниципального района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lastRenderedPageBreak/>
              <w:t>Ответственный исполнитель-</w:t>
            </w:r>
            <w: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</w:t>
            </w:r>
            <w:r>
              <w:t>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Безвозмездные поступления от физических и </w:t>
            </w:r>
            <w:r>
              <w:t>юридических лиц</w:t>
            </w:r>
          </w:p>
          <w:p w:rsidR="00AD1E69" w:rsidRDefault="00AD1E69">
            <w:pPr>
              <w:pStyle w:val="ab"/>
              <w:widowControl w:val="0"/>
              <w:jc w:val="center"/>
            </w:pP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4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Имущественная поддержка</w:t>
            </w:r>
          </w:p>
          <w:p w:rsidR="00AD1E69" w:rsidRDefault="000A1F8F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СОНКО</w:t>
            </w: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lastRenderedPageBreak/>
              <w:t>итого</w:t>
            </w: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</w:t>
            </w:r>
            <w:r>
              <w:t>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Мероприятие 4.1.</w:t>
            </w:r>
          </w:p>
        </w:tc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Ответственный исполнитель-Администрация Никольского муниципального района</w:t>
            </w: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BodyText21"/>
              <w:tabs>
                <w:tab w:val="left" w:pos="1134"/>
              </w:tabs>
              <w:snapToGrid w:val="0"/>
              <w:jc w:val="left"/>
              <w:rPr>
                <w:rFonts w:ascii="Times New Roman" w:hAnsi="Times New Roman"/>
                <w:iCs/>
                <w:color w:val="00000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Всего, в том числе: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Собственные доходы районного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 xml:space="preserve">Субвенции и субсидии из областного бюджета за счет средств областного </w:t>
            </w:r>
            <w:r>
              <w:t>бюджета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  <w:tr w:rsidR="00AD1E69">
        <w:trPr>
          <w:cantSplit/>
        </w:trPr>
        <w:tc>
          <w:tcPr>
            <w:tcW w:w="175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23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8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34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AD1E69">
            <w:pPr>
              <w:pStyle w:val="ab"/>
              <w:widowControl w:val="0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jc w:val="center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D1E69" w:rsidRDefault="000A1F8F">
            <w:pPr>
              <w:pStyle w:val="ab"/>
              <w:widowControl w:val="0"/>
              <w:snapToGrid w:val="0"/>
              <w:jc w:val="center"/>
            </w:pPr>
            <w:r>
              <w:t>0,0</w:t>
            </w:r>
          </w:p>
        </w:tc>
      </w:tr>
    </w:tbl>
    <w:p w:rsidR="00AD1E69" w:rsidRDefault="00AD1E69">
      <w:pPr>
        <w:jc w:val="center"/>
        <w:rPr>
          <w:rFonts w:ascii="Times New Roman" w:hAnsi="Times New Roman"/>
          <w:sz w:val="24"/>
          <w:szCs w:val="24"/>
        </w:rPr>
      </w:pPr>
    </w:p>
    <w:p w:rsidR="00AD1E69" w:rsidRDefault="000A1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AD1E69" w:rsidRDefault="000A1F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&lt;**&gt; Сведения приводятся в случае реализации в рамках </w:t>
      </w:r>
      <w:r>
        <w:rPr>
          <w:rFonts w:ascii="Times New Roman" w:hAnsi="Times New Roman"/>
          <w:color w:val="000000"/>
          <w:sz w:val="24"/>
          <w:szCs w:val="24"/>
        </w:rPr>
        <w:t>муниципальной программы ведомственных целевых программ</w:t>
      </w:r>
    </w:p>
    <w:p w:rsidR="00AD1E69" w:rsidRDefault="00AD1E69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AD1E69" w:rsidRDefault="00AD1E69">
      <w:pPr>
        <w:pStyle w:val="Standard"/>
        <w:tabs>
          <w:tab w:val="left" w:pos="3952"/>
          <w:tab w:val="right" w:pos="15165"/>
        </w:tabs>
        <w:jc w:val="right"/>
        <w:rPr>
          <w:color w:val="000000"/>
          <w:sz w:val="24"/>
          <w:szCs w:val="24"/>
        </w:rPr>
      </w:pPr>
    </w:p>
    <w:p w:rsidR="00AD1E69" w:rsidRDefault="00AD1E69">
      <w:pPr>
        <w:pStyle w:val="Standard"/>
        <w:jc w:val="right"/>
      </w:pPr>
    </w:p>
    <w:sectPr w:rsidR="00AD1E69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F8F">
      <w:pPr>
        <w:spacing w:after="0" w:line="240" w:lineRule="auto"/>
      </w:pPr>
      <w:r>
        <w:separator/>
      </w:r>
    </w:p>
  </w:endnote>
  <w:endnote w:type="continuationSeparator" w:id="0">
    <w:p w:rsidR="00000000" w:rsidRDefault="000A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F8F">
      <w:pPr>
        <w:spacing w:after="0" w:line="240" w:lineRule="auto"/>
      </w:pPr>
      <w:r>
        <w:separator/>
      </w:r>
    </w:p>
  </w:footnote>
  <w:footnote w:type="continuationSeparator" w:id="0">
    <w:p w:rsidR="00000000" w:rsidRDefault="000A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9" w:rsidRDefault="00AD1E6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E69"/>
    <w:rsid w:val="000A1F8F"/>
    <w:rsid w:val="00A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F06DD3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F06DD3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F06DD3"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0711F-7A50-4940-B56C-E76A0C73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18</Pages>
  <Words>2228</Words>
  <Characters>12702</Characters>
  <Application>Microsoft Office Word</Application>
  <DocSecurity>0</DocSecurity>
  <Lines>105</Lines>
  <Paragraphs>29</Paragraphs>
  <ScaleCrop>false</ScaleCrop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dc:description/>
  <cp:lastModifiedBy>User</cp:lastModifiedBy>
  <cp:revision>556</cp:revision>
  <cp:lastPrinted>2022-09-27T17:02:00Z</cp:lastPrinted>
  <dcterms:created xsi:type="dcterms:W3CDTF">2019-03-29T14:23:00Z</dcterms:created>
  <dcterms:modified xsi:type="dcterms:W3CDTF">2022-09-27T14:15:00Z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