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65606" w:rsidRDefault="007568E7" w:rsidP="009E7B62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5D74F3" w:rsidRPr="005D74F3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9E7B62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по приему заявлений в лагеря с дневным пребыванием</w:t>
      </w:r>
      <w:proofErr w:type="gramEnd"/>
      <w:r w:rsidR="009E7B62">
        <w:rPr>
          <w:rFonts w:ascii="Times New Roman" w:hAnsi="Times New Roman" w:cs="Times New Roman"/>
          <w:sz w:val="26"/>
          <w:szCs w:val="26"/>
        </w:rPr>
        <w:t xml:space="preserve"> на базе муниципальных образовательных учреждений для организации отдыха детей в каникулярное время»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Pr="00D73B90" w:rsidRDefault="00965606" w:rsidP="0086050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5D74F3" w:rsidRPr="005D74F3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860502">
        <w:rPr>
          <w:rFonts w:ascii="Times New Roman" w:hAnsi="Times New Roman" w:cs="Times New Roman"/>
          <w:sz w:val="26"/>
          <w:szCs w:val="26"/>
        </w:rPr>
        <w:t xml:space="preserve">по </w:t>
      </w:r>
      <w:r w:rsidR="005D74F3" w:rsidRPr="005D74F3">
        <w:rPr>
          <w:rFonts w:ascii="Times New Roman" w:hAnsi="Times New Roman" w:cs="Times New Roman"/>
          <w:sz w:val="26"/>
          <w:szCs w:val="26"/>
        </w:rPr>
        <w:t>предоставлени</w:t>
      </w:r>
      <w:r w:rsidR="00860502">
        <w:rPr>
          <w:rFonts w:ascii="Times New Roman" w:hAnsi="Times New Roman" w:cs="Times New Roman"/>
          <w:sz w:val="26"/>
          <w:szCs w:val="26"/>
        </w:rPr>
        <w:t>ю</w:t>
      </w:r>
      <w:r w:rsidR="005D74F3" w:rsidRPr="005D74F3">
        <w:rPr>
          <w:rFonts w:ascii="Times New Roman" w:hAnsi="Times New Roman" w:cs="Times New Roman"/>
          <w:sz w:val="26"/>
          <w:szCs w:val="26"/>
        </w:rPr>
        <w:t xml:space="preserve"> муниципальной услуги по </w:t>
      </w:r>
      <w:r w:rsidR="00860502">
        <w:rPr>
          <w:rFonts w:ascii="Times New Roman" w:hAnsi="Times New Roman" w:cs="Times New Roman"/>
          <w:sz w:val="26"/>
          <w:szCs w:val="26"/>
        </w:rPr>
        <w:t>приему заявлений в лагеря с дневным пребыванием на базе муниципальных образовательных учреждений для организации отдыха детей в каникулярное время</w:t>
      </w:r>
      <w:r w:rsidR="007704A4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860502">
        <w:rPr>
          <w:rFonts w:ascii="Times New Roman" w:hAnsi="Times New Roman"/>
          <w:spacing w:val="-4"/>
          <w:sz w:val="26"/>
          <w:szCs w:val="26"/>
        </w:rPr>
        <w:t>приему заявлений в лагеря с дневным пребыванием на базе муниципальных образовательных учреждений для организации отдыха детей в каникулярное</w:t>
      </w:r>
      <w:proofErr w:type="gramEnd"/>
      <w:r w:rsidR="00860502">
        <w:rPr>
          <w:rFonts w:ascii="Times New Roman" w:hAnsi="Times New Roman"/>
          <w:spacing w:val="-4"/>
          <w:sz w:val="26"/>
          <w:szCs w:val="26"/>
        </w:rPr>
        <w:t xml:space="preserve"> время</w:t>
      </w:r>
      <w:r w:rsidR="007704A4">
        <w:rPr>
          <w:rFonts w:ascii="Times New Roman" w:hAnsi="Times New Roman" w:cs="Times New Roman"/>
          <w:sz w:val="26"/>
          <w:szCs w:val="26"/>
        </w:rPr>
        <w:t>.</w:t>
      </w:r>
    </w:p>
    <w:p w:rsidR="00A604D3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13.04.2021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267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</w:t>
      </w:r>
      <w:proofErr w:type="gramStart"/>
      <w:r w:rsidR="00383516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383516">
        <w:rPr>
          <w:rFonts w:ascii="Times New Roman" w:hAnsi="Times New Roman" w:cs="Times New Roman"/>
          <w:sz w:val="26"/>
          <w:szCs w:val="26"/>
        </w:rPr>
        <w:t>, д.</w:t>
      </w:r>
      <w:r w:rsidR="00D449FD">
        <w:rPr>
          <w:rFonts w:ascii="Times New Roman" w:hAnsi="Times New Roman" w:cs="Times New Roman"/>
          <w:sz w:val="26"/>
          <w:szCs w:val="26"/>
        </w:rPr>
        <w:t>84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D449FD">
        <w:rPr>
          <w:rFonts w:ascii="Times New Roman" w:hAnsi="Times New Roman" w:cs="Times New Roman"/>
          <w:sz w:val="26"/>
          <w:szCs w:val="26"/>
        </w:rPr>
        <w:t>18-05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proofErr w:type="spellStart"/>
      <w:r w:rsidR="00D449FD">
        <w:rPr>
          <w:rFonts w:ascii="Times New Roman" w:hAnsi="Times New Roman" w:cs="Times New Roman"/>
          <w:sz w:val="26"/>
          <w:szCs w:val="26"/>
          <w:lang w:val="en-US"/>
        </w:rPr>
        <w:t>nikcobu</w:t>
      </w:r>
      <w:proofErr w:type="spellEnd"/>
      <w:r w:rsidR="009A1638" w:rsidRPr="009A1638">
        <w:rPr>
          <w:rFonts w:ascii="Times New Roman" w:hAnsi="Times New Roman" w:cs="Times New Roman"/>
          <w:sz w:val="26"/>
          <w:szCs w:val="26"/>
        </w:rPr>
        <w:t>@mail.ru</w:t>
      </w:r>
    </w:p>
    <w:p w:rsidR="00BC60B5" w:rsidRPr="00D449FD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D449FD">
        <w:rPr>
          <w:rFonts w:ascii="Times New Roman" w:hAnsi="Times New Roman" w:cs="Times New Roman"/>
          <w:sz w:val="26"/>
          <w:szCs w:val="26"/>
        </w:rPr>
        <w:t>Пастушенко Наталья Николаевна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D449FD">
        <w:rPr>
          <w:rFonts w:ascii="Times New Roman" w:hAnsi="Times New Roman" w:cs="Times New Roman"/>
          <w:sz w:val="26"/>
          <w:szCs w:val="26"/>
        </w:rPr>
        <w:t>18-05</w:t>
      </w:r>
      <w:bookmarkStart w:id="0" w:name="_GoBack"/>
      <w:bookmarkEnd w:id="0"/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383516"/>
    <w:rsid w:val="003D5AE7"/>
    <w:rsid w:val="00432439"/>
    <w:rsid w:val="00481732"/>
    <w:rsid w:val="00496DE5"/>
    <w:rsid w:val="004D3DF0"/>
    <w:rsid w:val="00520692"/>
    <w:rsid w:val="005B225A"/>
    <w:rsid w:val="005D74F3"/>
    <w:rsid w:val="005E0923"/>
    <w:rsid w:val="00670420"/>
    <w:rsid w:val="006B1F37"/>
    <w:rsid w:val="006B292C"/>
    <w:rsid w:val="0072633A"/>
    <w:rsid w:val="007568E7"/>
    <w:rsid w:val="007704A4"/>
    <w:rsid w:val="00796402"/>
    <w:rsid w:val="00831F55"/>
    <w:rsid w:val="008417B0"/>
    <w:rsid w:val="0084265E"/>
    <w:rsid w:val="00860502"/>
    <w:rsid w:val="008D0855"/>
    <w:rsid w:val="00912C25"/>
    <w:rsid w:val="009533CA"/>
    <w:rsid w:val="00965606"/>
    <w:rsid w:val="009660C4"/>
    <w:rsid w:val="00990325"/>
    <w:rsid w:val="009A1638"/>
    <w:rsid w:val="009C1D64"/>
    <w:rsid w:val="009E7B62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41687"/>
    <w:rsid w:val="00D449FD"/>
    <w:rsid w:val="00D461E7"/>
    <w:rsid w:val="00D73B90"/>
    <w:rsid w:val="00E1291F"/>
    <w:rsid w:val="00EF6FA0"/>
    <w:rsid w:val="00F1278D"/>
    <w:rsid w:val="00F65E6C"/>
    <w:rsid w:val="00F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21E8-F456-40F4-9BE0-60EF5265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admin</cp:lastModifiedBy>
  <cp:revision>2</cp:revision>
  <cp:lastPrinted>2022-04-18T14:25:00Z</cp:lastPrinted>
  <dcterms:created xsi:type="dcterms:W3CDTF">2022-04-18T14:26:00Z</dcterms:created>
  <dcterms:modified xsi:type="dcterms:W3CDTF">2022-04-18T14:26:00Z</dcterms:modified>
</cp:coreProperties>
</file>