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86" w:rsidRPr="00201D8C" w:rsidRDefault="00B27D86" w:rsidP="00B27D86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DD313E" wp14:editId="71B708F6">
            <wp:extent cx="57150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B27D86" w:rsidRPr="00201D8C" w:rsidRDefault="00B27D86" w:rsidP="00B27D86">
      <w:pPr>
        <w:spacing w:after="0" w:line="220" w:lineRule="auto"/>
        <w:jc w:val="both"/>
        <w:rPr>
          <w:rFonts w:ascii="Times New Roman" w:eastAsia="Times New Roman" w:hAnsi="Times New Roman" w:cs="Times New Roman"/>
          <w:spacing w:val="120"/>
          <w:sz w:val="24"/>
          <w:szCs w:val="24"/>
          <w:lang w:eastAsia="ru-RU"/>
        </w:rPr>
      </w:pPr>
    </w:p>
    <w:p w:rsidR="00B27D86" w:rsidRPr="00962DDB" w:rsidRDefault="00B27D86" w:rsidP="00B27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 xml:space="preserve">АДМИНИСТРАЦИЯ НИКОЛЬСКОГО </w:t>
      </w:r>
    </w:p>
    <w:p w:rsidR="00B27D86" w:rsidRPr="00962DDB" w:rsidRDefault="00B27D86" w:rsidP="00B27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>МУНИЦИПАЛЬНОГО РАЙОНА</w:t>
      </w:r>
    </w:p>
    <w:p w:rsidR="00B27D86" w:rsidRPr="00962DDB" w:rsidRDefault="00B27D86" w:rsidP="00B27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</w:p>
    <w:p w:rsidR="00B27D86" w:rsidRPr="00962DDB" w:rsidRDefault="00B27D86" w:rsidP="00B27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>ПОСТАНОВЛЕНИЕ</w:t>
      </w:r>
    </w:p>
    <w:p w:rsidR="00B27D86" w:rsidRPr="00962DDB" w:rsidRDefault="00B27D86" w:rsidP="00B27D86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7D86" w:rsidRPr="00962DDB" w:rsidRDefault="00B27D86" w:rsidP="00B27D86">
      <w:pPr>
        <w:spacing w:after="120" w:line="240" w:lineRule="auto"/>
        <w:ind w:left="1134" w:hanging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«__»______ 2022 года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№ ______</w:t>
      </w:r>
    </w:p>
    <w:p w:rsidR="00B27D86" w:rsidRPr="00962DDB" w:rsidRDefault="00B27D86" w:rsidP="00B27D86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2DDB">
        <w:rPr>
          <w:rFonts w:ascii="Times New Roman" w:eastAsia="Times New Roman" w:hAnsi="Times New Roman" w:cs="Times New Roman"/>
          <w:lang w:eastAsia="ru-RU"/>
        </w:rPr>
        <w:t>г. Никольск</w:t>
      </w:r>
    </w:p>
    <w:p w:rsidR="00B27D86" w:rsidRPr="00962DDB" w:rsidRDefault="00B27D86" w:rsidP="00B27D8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7D86" w:rsidRPr="001941FF" w:rsidRDefault="00B27D86" w:rsidP="001941FF">
      <w:pPr>
        <w:spacing w:after="0" w:line="240" w:lineRule="auto"/>
        <w:ind w:right="38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941F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 внесении изменений в схему размещения рекламных конструкций Никольского муниципального района Вологодской области, утвержденную постановлением администрации Никольского муниципального района от 23.05.2016 г. № 316</w:t>
      </w:r>
    </w:p>
    <w:p w:rsidR="00B27D86" w:rsidRPr="001941FF" w:rsidRDefault="00B27D86" w:rsidP="001941FF">
      <w:pPr>
        <w:spacing w:after="0" w:line="240" w:lineRule="auto"/>
        <w:ind w:right="38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7D86" w:rsidRPr="001941FF" w:rsidRDefault="00B27D86" w:rsidP="001941F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1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5231CE" w:rsidRPr="00194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A72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частью 5.8 статьи 19 </w:t>
      </w:r>
      <w:r w:rsidR="005231CE" w:rsidRPr="001941F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 w:rsidR="00A7258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5231CE" w:rsidRPr="00194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A725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231CE" w:rsidRPr="00194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13 марта 2006 года N 38-ФЗ «О рекламе», </w:t>
      </w:r>
      <w:r w:rsidR="00A725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предварительного согласования изменений в схему размещения рекламных конструкций Комитетом градостроительства и архитектуры Вологодской области (письмо от 07.07.2022 года № 10-2256/22)</w:t>
      </w:r>
      <w:r w:rsidR="00AD3F2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учитывая, что у</w:t>
      </w:r>
      <w:r w:rsidR="00AD3F28" w:rsidRPr="00AD3F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становка данной рекламной конструкции не нарушит внешнего архитектурного облика сложившейся застройки, градостроительных норм и правил, требований по безопасной</w:t>
      </w:r>
      <w:proofErr w:type="gramEnd"/>
      <w:r w:rsidR="00AD3F28" w:rsidRPr="00AD3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эксплуатации и безопасности дорожного движения</w:t>
      </w:r>
      <w:r w:rsidR="00A72580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администрация Никольского муниципального района</w:t>
      </w:r>
    </w:p>
    <w:p w:rsidR="00B27D86" w:rsidRPr="001941FF" w:rsidRDefault="00B27D86" w:rsidP="001941F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7D86" w:rsidRPr="001941FF" w:rsidRDefault="00B27D86" w:rsidP="001941FF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1F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B27D86" w:rsidRPr="001941FF" w:rsidRDefault="00B27D86" w:rsidP="001941FF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AE9" w:rsidRDefault="00B27D86" w:rsidP="0019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1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</w:t>
      </w:r>
      <w:r w:rsidR="001941FF" w:rsidRPr="001941F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схему размещения рекламных конструкций Никольского муниципального района Вологодской области</w:t>
      </w:r>
      <w:r w:rsidR="00032AE9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утвержденную постановлением администрации Никольского муниципального района  от 23.05.2016 г. № 316</w:t>
      </w:r>
      <w:r w:rsidR="00AD3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3F2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</w:t>
      </w:r>
      <w:proofErr w:type="gramStart"/>
      <w:r w:rsidR="00AD3F28">
        <w:rPr>
          <w:rFonts w:ascii="Times New Roman" w:eastAsia="Times New Roman" w:hAnsi="Times New Roman" w:cs="Times New Roman"/>
          <w:sz w:val="26"/>
          <w:szCs w:val="26"/>
          <w:lang w:eastAsia="ru-RU"/>
        </w:rPr>
        <w:t>е-</w:t>
      </w:r>
      <w:proofErr w:type="gramEnd"/>
      <w:r w:rsidR="00AD3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схема)</w:t>
      </w:r>
      <w:r w:rsidR="00032AE9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следующие изменений:</w:t>
      </w:r>
    </w:p>
    <w:p w:rsidR="00DB0B21" w:rsidRDefault="00AD3F28" w:rsidP="00DB0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 схему рекламной конструкции № 8.1: </w:t>
      </w:r>
      <w:r w:rsidR="00DB0B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границами полосы отвода </w:t>
      </w:r>
      <w:r w:rsidR="001941FF" w:rsidRPr="00194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вблизи автомобильной дороги Тотьма-Никольск </w:t>
      </w:r>
      <w:proofErr w:type="gramStart"/>
      <w:r w:rsidR="001941FF" w:rsidRPr="001941FF">
        <w:rPr>
          <w:rFonts w:ascii="Times New Roman" w:eastAsia="Times New Roman" w:hAnsi="Times New Roman" w:cs="Times New Roman"/>
          <w:sz w:val="26"/>
          <w:szCs w:val="26"/>
          <w:lang w:eastAsia="ru-RU"/>
        </w:rPr>
        <w:t>км</w:t>
      </w:r>
      <w:proofErr w:type="gramEnd"/>
      <w:r w:rsidR="001941FF" w:rsidRPr="001941FF">
        <w:rPr>
          <w:rFonts w:ascii="Times New Roman" w:eastAsia="Times New Roman" w:hAnsi="Times New Roman" w:cs="Times New Roman"/>
          <w:sz w:val="26"/>
          <w:szCs w:val="26"/>
          <w:lang w:eastAsia="ru-RU"/>
        </w:rPr>
        <w:t>.298+900 справа на земельном участке с кадастровым номером 35:16:0201004:113</w:t>
      </w:r>
      <w:r w:rsidR="00194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41FF" w:rsidRPr="001941F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941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941FF" w:rsidRPr="00194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адресу: </w:t>
      </w:r>
      <w:proofErr w:type="gramStart"/>
      <w:r w:rsidR="001941FF" w:rsidRPr="001941F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Вологодская</w:t>
      </w:r>
      <w:proofErr w:type="gramEnd"/>
      <w:r w:rsidR="001941FF" w:rsidRPr="00194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обл.,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р-н Никольский, с/с Аргуновский</w:t>
      </w:r>
      <w:bookmarkStart w:id="0" w:name="_GoBack"/>
      <w:bookmarkEnd w:id="0"/>
      <w:r w:rsidR="00DB0B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0B2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 к настоящему постановлению).</w:t>
      </w:r>
    </w:p>
    <w:p w:rsidR="00DB0B21" w:rsidRPr="00DB0B21" w:rsidRDefault="00DB0B21" w:rsidP="00DB0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B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 в газете «Авангард» и подлежит размещению на официальном сайте администрации Никольского муниципального района.</w:t>
      </w:r>
    </w:p>
    <w:p w:rsidR="00DB0B21" w:rsidRPr="00DB0B21" w:rsidRDefault="00DB0B21" w:rsidP="00DB0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B21" w:rsidRPr="00DB0B21" w:rsidRDefault="00DB0B21" w:rsidP="00DB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                                                       </w:t>
      </w:r>
    </w:p>
    <w:p w:rsidR="00DB0B21" w:rsidRDefault="00DB0B21" w:rsidP="00DB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Никольского муниципального  района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B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А.Н. Баданина   </w:t>
      </w:r>
    </w:p>
    <w:p w:rsidR="009359DE" w:rsidRDefault="009359DE" w:rsidP="009359DE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lang w:eastAsia="zh-CN"/>
        </w:rPr>
      </w:pPr>
    </w:p>
    <w:p w:rsidR="009359DE" w:rsidRDefault="009359DE" w:rsidP="009359DE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lang w:eastAsia="zh-CN"/>
        </w:rPr>
      </w:pPr>
    </w:p>
    <w:p w:rsidR="009359DE" w:rsidRPr="009359DE" w:rsidRDefault="009359DE" w:rsidP="009359DE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lang w:eastAsia="zh-CN"/>
        </w:rPr>
      </w:pPr>
      <w:r w:rsidRPr="009359DE">
        <w:rPr>
          <w:rFonts w:ascii="Times New Roman" w:eastAsia="Times New Roman" w:hAnsi="Times New Roman" w:cs="Times New Roman"/>
          <w:lang w:eastAsia="zh-CN"/>
        </w:rPr>
        <w:t xml:space="preserve">Приложение № </w:t>
      </w:r>
      <w:r>
        <w:rPr>
          <w:rFonts w:ascii="Times New Roman" w:eastAsia="Times New Roman" w:hAnsi="Times New Roman" w:cs="Times New Roman"/>
          <w:lang w:eastAsia="zh-CN"/>
        </w:rPr>
        <w:t>1</w:t>
      </w:r>
    </w:p>
    <w:p w:rsidR="009359DE" w:rsidRPr="009359DE" w:rsidRDefault="009359DE" w:rsidP="009359DE">
      <w:pPr>
        <w:spacing w:after="0" w:line="240" w:lineRule="auto"/>
        <w:ind w:left="4395"/>
        <w:rPr>
          <w:rFonts w:ascii="Times New Roman" w:eastAsia="Times New Roman" w:hAnsi="Times New Roman" w:cs="Times New Roman"/>
          <w:lang w:eastAsia="zh-CN"/>
        </w:rPr>
      </w:pPr>
      <w:r w:rsidRPr="009359DE">
        <w:rPr>
          <w:rFonts w:ascii="Times New Roman" w:eastAsia="Times New Roman" w:hAnsi="Times New Roman" w:cs="Times New Roman"/>
          <w:lang w:eastAsia="zh-CN"/>
        </w:rPr>
        <w:t xml:space="preserve">к постановлению администрации Никольского </w:t>
      </w:r>
    </w:p>
    <w:p w:rsidR="009359DE" w:rsidRPr="009359DE" w:rsidRDefault="009359DE" w:rsidP="009359DE">
      <w:pPr>
        <w:spacing w:after="0" w:line="240" w:lineRule="auto"/>
        <w:ind w:left="4395"/>
        <w:rPr>
          <w:rFonts w:ascii="Times New Roman" w:eastAsia="Times New Roman" w:hAnsi="Times New Roman" w:cs="Times New Roman"/>
          <w:lang w:eastAsia="zh-CN" w:bidi="ru-RU"/>
        </w:rPr>
      </w:pPr>
      <w:r w:rsidRPr="009359DE">
        <w:rPr>
          <w:rFonts w:ascii="Times New Roman" w:eastAsia="Times New Roman" w:hAnsi="Times New Roman" w:cs="Times New Roman"/>
          <w:lang w:eastAsia="zh-CN"/>
        </w:rPr>
        <w:t xml:space="preserve">муниципального района от </w:t>
      </w:r>
      <w:r>
        <w:rPr>
          <w:rFonts w:ascii="Times New Roman" w:eastAsia="Times New Roman" w:hAnsi="Times New Roman" w:cs="Times New Roman"/>
          <w:lang w:eastAsia="zh-CN"/>
        </w:rPr>
        <w:t>«___» ______</w:t>
      </w:r>
      <w:r w:rsidRPr="009359DE">
        <w:rPr>
          <w:rFonts w:ascii="Times New Roman" w:eastAsia="Times New Roman" w:hAnsi="Times New Roman" w:cs="Times New Roman"/>
          <w:lang w:eastAsia="zh-CN"/>
        </w:rPr>
        <w:t xml:space="preserve">2022 года  № </w:t>
      </w:r>
      <w:r>
        <w:rPr>
          <w:rFonts w:ascii="Times New Roman" w:eastAsia="Times New Roman" w:hAnsi="Times New Roman" w:cs="Times New Roman"/>
          <w:lang w:eastAsia="zh-CN"/>
        </w:rPr>
        <w:t>_____ «</w:t>
      </w:r>
      <w:r w:rsidRPr="009359DE">
        <w:rPr>
          <w:rFonts w:ascii="Times New Roman" w:eastAsia="Times New Roman" w:hAnsi="Times New Roman" w:cs="Times New Roman"/>
          <w:lang w:eastAsia="zh-CN" w:bidi="ru-RU"/>
        </w:rPr>
        <w:t>О внесении изменений в схему размещения рекламных конструкций Никольского муниципального района Вологодской области, утвержденную постановлением администрации Никольского муниципального района от 23.05.2016 г. № 316</w:t>
      </w:r>
      <w:r>
        <w:rPr>
          <w:rFonts w:ascii="Times New Roman" w:eastAsia="Times New Roman" w:hAnsi="Times New Roman" w:cs="Times New Roman"/>
          <w:lang w:eastAsia="zh-CN" w:bidi="ru-RU"/>
        </w:rPr>
        <w:t>»</w:t>
      </w:r>
    </w:p>
    <w:p w:rsidR="009359DE" w:rsidRPr="009359DE" w:rsidRDefault="009359DE" w:rsidP="009359DE">
      <w:pPr>
        <w:spacing w:after="0" w:line="240" w:lineRule="auto"/>
        <w:ind w:left="4395"/>
        <w:rPr>
          <w:rFonts w:ascii="Times New Roman" w:eastAsia="Times New Roman" w:hAnsi="Times New Roman" w:cs="Times New Roman"/>
          <w:lang w:eastAsia="zh-CN"/>
        </w:rPr>
      </w:pPr>
    </w:p>
    <w:p w:rsidR="00DB0B21" w:rsidRDefault="00DB0B21" w:rsidP="00DB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B21" w:rsidRDefault="00DB0B21" w:rsidP="00DB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B21" w:rsidRDefault="00DB0B21" w:rsidP="00DB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B21" w:rsidRDefault="00DB0B21" w:rsidP="00DB0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Ведомость рекламных конструкций</w:t>
      </w:r>
    </w:p>
    <w:p w:rsidR="00DB0B21" w:rsidRDefault="00DB0B21" w:rsidP="0003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67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"/>
        <w:gridCol w:w="480"/>
        <w:gridCol w:w="1089"/>
        <w:gridCol w:w="782"/>
        <w:gridCol w:w="4448"/>
        <w:gridCol w:w="480"/>
        <w:gridCol w:w="1781"/>
      </w:tblGrid>
      <w:tr w:rsidR="00DB0B21" w:rsidRPr="001626D1" w:rsidTr="00580FE8">
        <w:trPr>
          <w:trHeight w:val="1691"/>
        </w:trPr>
        <w:tc>
          <w:tcPr>
            <w:tcW w:w="266" w:type="pct"/>
            <w:vAlign w:val="center"/>
          </w:tcPr>
          <w:p w:rsidR="00DB0B21" w:rsidRPr="001626D1" w:rsidRDefault="00DB0B21" w:rsidP="00580FE8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626D1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>№ п/п</w:t>
            </w:r>
          </w:p>
        </w:tc>
        <w:tc>
          <w:tcPr>
            <w:tcW w:w="250" w:type="pct"/>
            <w:textDirection w:val="btLr"/>
            <w:vAlign w:val="center"/>
          </w:tcPr>
          <w:p w:rsidR="00DB0B21" w:rsidRPr="001626D1" w:rsidRDefault="00DB0B21" w:rsidP="00580FE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626D1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 xml:space="preserve">№ </w:t>
            </w:r>
            <w:proofErr w:type="spellStart"/>
            <w:r w:rsidRPr="001626D1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>типа</w:t>
            </w:r>
            <w:proofErr w:type="spellEnd"/>
            <w:r w:rsidRPr="001626D1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 xml:space="preserve"> </w:t>
            </w:r>
            <w:proofErr w:type="spellStart"/>
            <w:r w:rsidRPr="001626D1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>конструкции</w:t>
            </w:r>
            <w:proofErr w:type="spellEnd"/>
          </w:p>
        </w:tc>
        <w:tc>
          <w:tcPr>
            <w:tcW w:w="760" w:type="pct"/>
            <w:vAlign w:val="center"/>
          </w:tcPr>
          <w:p w:rsidR="00DB0B21" w:rsidRPr="001626D1" w:rsidRDefault="00DB0B21" w:rsidP="00580FE8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1626D1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>Название</w:t>
            </w:r>
            <w:proofErr w:type="spellEnd"/>
          </w:p>
          <w:p w:rsidR="00DB0B21" w:rsidRPr="001626D1" w:rsidRDefault="00DB0B21" w:rsidP="00580FE8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626D1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>(</w:t>
            </w:r>
            <w:proofErr w:type="spellStart"/>
            <w:r w:rsidRPr="001626D1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>формат</w:t>
            </w:r>
            <w:proofErr w:type="spellEnd"/>
            <w:r w:rsidRPr="001626D1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>)</w:t>
            </w:r>
          </w:p>
        </w:tc>
        <w:tc>
          <w:tcPr>
            <w:tcW w:w="388" w:type="pct"/>
            <w:textDirection w:val="btLr"/>
            <w:vAlign w:val="center"/>
          </w:tcPr>
          <w:p w:rsidR="00DB0B21" w:rsidRPr="001626D1" w:rsidRDefault="00DB0B21" w:rsidP="00580FE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1626D1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>Условное</w:t>
            </w:r>
            <w:proofErr w:type="spellEnd"/>
            <w:r w:rsidRPr="001626D1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 xml:space="preserve"> </w:t>
            </w:r>
            <w:proofErr w:type="spellStart"/>
            <w:r w:rsidRPr="001626D1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>обозначение</w:t>
            </w:r>
            <w:proofErr w:type="spellEnd"/>
            <w:r w:rsidRPr="001626D1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 xml:space="preserve"> </w:t>
            </w:r>
            <w:proofErr w:type="spellStart"/>
            <w:r w:rsidRPr="001626D1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>на</w:t>
            </w:r>
            <w:proofErr w:type="spellEnd"/>
            <w:r w:rsidRPr="001626D1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 xml:space="preserve"> </w:t>
            </w:r>
            <w:proofErr w:type="spellStart"/>
            <w:r w:rsidRPr="001626D1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>карте</w:t>
            </w:r>
            <w:proofErr w:type="spellEnd"/>
          </w:p>
        </w:tc>
        <w:tc>
          <w:tcPr>
            <w:tcW w:w="1986" w:type="pct"/>
            <w:vAlign w:val="center"/>
          </w:tcPr>
          <w:p w:rsidR="00DB0B21" w:rsidRPr="001626D1" w:rsidRDefault="00DB0B21" w:rsidP="00580FE8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626D1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 xml:space="preserve">Габаритные </w:t>
            </w:r>
            <w:proofErr w:type="spellStart"/>
            <w:r w:rsidRPr="001626D1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>размеры</w:t>
            </w:r>
            <w:proofErr w:type="spellEnd"/>
            <w:r w:rsidRPr="001626D1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>,</w:t>
            </w:r>
          </w:p>
          <w:p w:rsidR="00DB0B21" w:rsidRPr="001626D1" w:rsidRDefault="00DB0B21" w:rsidP="00580FE8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626D1">
              <w:rPr>
                <w:rFonts w:ascii="Times New Roman" w:eastAsia="Tahoma" w:hAnsi="Times New Roman" w:cs="Times New Roman"/>
                <w:color w:val="000000"/>
                <w:lang w:eastAsia="zh-CN"/>
              </w:rPr>
              <w:t>о</w:t>
            </w:r>
            <w:r w:rsidRPr="001626D1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 xml:space="preserve">сновные </w:t>
            </w:r>
            <w:proofErr w:type="spellStart"/>
            <w:r w:rsidRPr="001626D1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>характеристики</w:t>
            </w:r>
            <w:proofErr w:type="spellEnd"/>
          </w:p>
        </w:tc>
        <w:tc>
          <w:tcPr>
            <w:tcW w:w="250" w:type="pct"/>
            <w:textDirection w:val="btLr"/>
            <w:vAlign w:val="center"/>
          </w:tcPr>
          <w:p w:rsidR="00DB0B21" w:rsidRPr="001626D1" w:rsidRDefault="00DB0B21" w:rsidP="00580FE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626D1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 xml:space="preserve">№ </w:t>
            </w:r>
            <w:proofErr w:type="spellStart"/>
            <w:r w:rsidRPr="001626D1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>на</w:t>
            </w:r>
            <w:proofErr w:type="spellEnd"/>
            <w:r w:rsidRPr="001626D1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 xml:space="preserve"> </w:t>
            </w:r>
            <w:proofErr w:type="spellStart"/>
            <w:r w:rsidRPr="001626D1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>плане</w:t>
            </w:r>
            <w:proofErr w:type="spellEnd"/>
          </w:p>
        </w:tc>
        <w:tc>
          <w:tcPr>
            <w:tcW w:w="1101" w:type="pct"/>
            <w:vAlign w:val="center"/>
          </w:tcPr>
          <w:p w:rsidR="00DB0B21" w:rsidRPr="001626D1" w:rsidRDefault="00DB0B21" w:rsidP="00580FE8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626D1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>Адресное, ситуационное</w:t>
            </w:r>
          </w:p>
          <w:p w:rsidR="00DB0B21" w:rsidRPr="001626D1" w:rsidRDefault="00DB0B21" w:rsidP="00580FE8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626D1">
              <w:rPr>
                <w:rFonts w:ascii="Times New Roman" w:eastAsia="Tahoma" w:hAnsi="Times New Roman" w:cs="Times New Roman"/>
                <w:color w:val="000000"/>
                <w:lang w:val="en-US" w:eastAsia="zh-CN"/>
              </w:rPr>
              <w:t>описание местоположения</w:t>
            </w:r>
          </w:p>
        </w:tc>
      </w:tr>
      <w:tr w:rsidR="00DB0B21" w:rsidRPr="001626D1" w:rsidTr="00580FE8">
        <w:trPr>
          <w:trHeight w:val="4390"/>
        </w:trPr>
        <w:tc>
          <w:tcPr>
            <w:tcW w:w="266" w:type="pct"/>
            <w:vAlign w:val="center"/>
          </w:tcPr>
          <w:p w:rsidR="00DB0B21" w:rsidRPr="001626D1" w:rsidRDefault="00DB0B21" w:rsidP="00580FE8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1626D1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50" w:type="pct"/>
            <w:vAlign w:val="center"/>
          </w:tcPr>
          <w:p w:rsidR="00DB0B21" w:rsidRPr="001626D1" w:rsidRDefault="00DB0B21" w:rsidP="00580FE8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  <w:p w:rsidR="00DB0B21" w:rsidRPr="001626D1" w:rsidRDefault="00DB0B21" w:rsidP="00580FE8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626D1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  <w:p w:rsidR="00DB0B21" w:rsidRPr="001626D1" w:rsidRDefault="00DB0B21" w:rsidP="00580FE8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760" w:type="pct"/>
            <w:vAlign w:val="center"/>
          </w:tcPr>
          <w:p w:rsidR="00DB0B21" w:rsidRPr="001626D1" w:rsidRDefault="00DB0B21" w:rsidP="00580FE8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1626D1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Щит </w:t>
            </w:r>
            <w:r w:rsidRPr="001626D1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  <w:r w:rsidRPr="001626D1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en-US" w:eastAsia="zh-CN"/>
              </w:rPr>
              <w:t>х</w:t>
            </w:r>
            <w:r w:rsidRPr="001626D1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  <w:r w:rsidRPr="001626D1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м.</w:t>
            </w:r>
          </w:p>
        </w:tc>
        <w:tc>
          <w:tcPr>
            <w:tcW w:w="388" w:type="pct"/>
            <w:vAlign w:val="center"/>
          </w:tcPr>
          <w:p w:rsidR="00DB0B21" w:rsidRPr="001626D1" w:rsidRDefault="00DB0B21" w:rsidP="00580FE8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val="en-US" w:eastAsia="zh-CN"/>
              </w:rPr>
            </w:pPr>
            <w:r w:rsidRPr="001626D1">
              <w:rPr>
                <w:rFonts w:ascii="Tahoma" w:eastAsia="Tahoma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999D503" wp14:editId="4D8DBC9D">
                  <wp:extent cx="334010" cy="421640"/>
                  <wp:effectExtent l="19050" t="0" r="8890" b="0"/>
                  <wp:docPr id="2" name="Рисунок 9" descr="F:.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F:.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pct"/>
            <w:vAlign w:val="center"/>
          </w:tcPr>
          <w:p w:rsidR="00DB0B21" w:rsidRPr="001626D1" w:rsidRDefault="00DB0B21" w:rsidP="00580F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zh-CN"/>
              </w:rPr>
            </w:pPr>
            <w:r w:rsidRPr="001626D1">
              <w:rPr>
                <w:rFonts w:ascii="Tahoma" w:eastAsia="Tahoma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189BBC9" wp14:editId="2BF5E550">
                  <wp:extent cx="2700068" cy="2457927"/>
                  <wp:effectExtent l="0" t="0" r="5080" b="0"/>
                  <wp:docPr id="3" name="Рисунок 3" descr="F:\щит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щит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032" cy="2470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B21" w:rsidRPr="001626D1" w:rsidRDefault="00DB0B21" w:rsidP="00580F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DB0B21" w:rsidRPr="001626D1" w:rsidRDefault="00DB0B21" w:rsidP="00580FE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626D1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Ширина – 4200 мм.</w:t>
            </w:r>
          </w:p>
          <w:p w:rsidR="00DB0B21" w:rsidRPr="001626D1" w:rsidRDefault="00DB0B21" w:rsidP="00580FE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626D1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Высота - до 11000 мм.</w:t>
            </w:r>
          </w:p>
          <w:p w:rsidR="00DB0B21" w:rsidRPr="001626D1" w:rsidRDefault="00DB0B21" w:rsidP="00580FE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626D1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Размер рекламного поля 3000х4000 мм.</w:t>
            </w:r>
          </w:p>
          <w:p w:rsidR="00DB0B21" w:rsidRPr="001626D1" w:rsidRDefault="00DB0B21" w:rsidP="00580F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0" w:type="pct"/>
            <w:vAlign w:val="center"/>
          </w:tcPr>
          <w:p w:rsidR="00DB0B21" w:rsidRPr="001626D1" w:rsidRDefault="00DB0B21" w:rsidP="00580FE8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626D1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8.1</w:t>
            </w:r>
          </w:p>
        </w:tc>
        <w:tc>
          <w:tcPr>
            <w:tcW w:w="1101" w:type="pct"/>
            <w:vAlign w:val="center"/>
          </w:tcPr>
          <w:p w:rsidR="00DB0B21" w:rsidRPr="001626D1" w:rsidRDefault="00DB0B21" w:rsidP="00580FE8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За границами полосы отвода вблизи  а</w:t>
            </w:r>
            <w:r w:rsidRPr="001626D1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втомобильн</w:t>
            </w: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ой</w:t>
            </w:r>
            <w:r w:rsidRPr="001626D1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 дорог</w:t>
            </w: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и</w:t>
            </w:r>
          </w:p>
          <w:p w:rsidR="00DB0B21" w:rsidRPr="001626D1" w:rsidRDefault="00DB0B21" w:rsidP="00580FE8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626D1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Тотьма-Никольск</w:t>
            </w:r>
          </w:p>
          <w:p w:rsidR="00DB0B21" w:rsidRPr="001626D1" w:rsidRDefault="00DB0B21" w:rsidP="00580FE8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1626D1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км</w:t>
            </w:r>
            <w:proofErr w:type="gramEnd"/>
            <w:r w:rsidRPr="001626D1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. 298 + 900  справа </w:t>
            </w:r>
          </w:p>
        </w:tc>
      </w:tr>
    </w:tbl>
    <w:p w:rsidR="00DB0B21" w:rsidRPr="001941FF" w:rsidRDefault="00DB0B21" w:rsidP="0003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7D86" w:rsidRDefault="001941FF" w:rsidP="009359DE">
      <w:pPr>
        <w:spacing w:after="0" w:line="240" w:lineRule="auto"/>
        <w:jc w:val="both"/>
      </w:pPr>
      <w:r w:rsidRPr="001941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27D86" w:rsidRDefault="00B27D86" w:rsidP="00B27D86"/>
    <w:sectPr w:rsidR="00B27D86" w:rsidSect="00DB0B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1D"/>
    <w:rsid w:val="00032AE9"/>
    <w:rsid w:val="001941FF"/>
    <w:rsid w:val="005231CE"/>
    <w:rsid w:val="009359DE"/>
    <w:rsid w:val="00A1301D"/>
    <w:rsid w:val="00A72580"/>
    <w:rsid w:val="00A96A1A"/>
    <w:rsid w:val="00AD3F28"/>
    <w:rsid w:val="00B27D86"/>
    <w:rsid w:val="00DA0FD9"/>
    <w:rsid w:val="00DB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F:.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4</cp:revision>
  <cp:lastPrinted>2022-07-12T14:02:00Z</cp:lastPrinted>
  <dcterms:created xsi:type="dcterms:W3CDTF">2022-07-12T13:27:00Z</dcterms:created>
  <dcterms:modified xsi:type="dcterms:W3CDTF">2022-07-19T13:58:00Z</dcterms:modified>
</cp:coreProperties>
</file>