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72A7C" w:rsidRDefault="00F23B08" w:rsidP="00F23B0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7C">
        <w:t xml:space="preserve">                                                          </w:t>
      </w:r>
    </w:p>
    <w:p w:rsidR="00F23B08" w:rsidRPr="00972A7C" w:rsidRDefault="00F23B08" w:rsidP="00F23B08">
      <w:pPr>
        <w:pStyle w:val="a3"/>
        <w:rPr>
          <w:sz w:val="24"/>
        </w:rPr>
      </w:pPr>
      <w:r w:rsidRPr="00972A7C">
        <w:rPr>
          <w:sz w:val="24"/>
        </w:rPr>
        <w:t>АДМИНИСТРАЦИЯ НИКОЛ</w:t>
      </w:r>
      <w:r w:rsidRPr="00972A7C">
        <w:rPr>
          <w:sz w:val="24"/>
        </w:rPr>
        <w:t>Ь</w:t>
      </w:r>
      <w:r w:rsidRPr="00972A7C">
        <w:rPr>
          <w:sz w:val="24"/>
        </w:rPr>
        <w:t xml:space="preserve">СКОГО </w:t>
      </w:r>
    </w:p>
    <w:p w:rsidR="00F23B08" w:rsidRPr="00972A7C" w:rsidRDefault="00F23B08" w:rsidP="00F23B08">
      <w:pPr>
        <w:pStyle w:val="a3"/>
        <w:rPr>
          <w:sz w:val="24"/>
        </w:rPr>
      </w:pPr>
      <w:r w:rsidRPr="00972A7C">
        <w:rPr>
          <w:sz w:val="24"/>
        </w:rPr>
        <w:t>МУНИЦИПАЛЬНОГО РАЙОНА</w:t>
      </w:r>
    </w:p>
    <w:p w:rsidR="00F23B08" w:rsidRPr="00972A7C" w:rsidRDefault="00F23B08" w:rsidP="00F23B08">
      <w:pPr>
        <w:pStyle w:val="a3"/>
        <w:rPr>
          <w:sz w:val="24"/>
        </w:rPr>
      </w:pPr>
    </w:p>
    <w:p w:rsidR="00F23B08" w:rsidRPr="00972A7C" w:rsidRDefault="00F23B08" w:rsidP="00F23B08">
      <w:pPr>
        <w:pStyle w:val="a3"/>
        <w:rPr>
          <w:sz w:val="24"/>
        </w:rPr>
      </w:pPr>
      <w:r w:rsidRPr="00972A7C">
        <w:rPr>
          <w:sz w:val="24"/>
        </w:rPr>
        <w:t>ПОСТАНОВЛЕНИЕ</w:t>
      </w:r>
    </w:p>
    <w:p w:rsidR="00F23B08" w:rsidRPr="00972A7C" w:rsidRDefault="00F23B08" w:rsidP="00F23B08">
      <w:pPr>
        <w:pStyle w:val="a3"/>
        <w:ind w:left="1134" w:hanging="1134"/>
        <w:jc w:val="left"/>
        <w:rPr>
          <w:b w:val="0"/>
          <w:spacing w:val="0"/>
          <w:sz w:val="24"/>
        </w:rPr>
      </w:pPr>
      <w:r w:rsidRPr="00972A7C">
        <w:rPr>
          <w:b w:val="0"/>
          <w:spacing w:val="0"/>
          <w:sz w:val="24"/>
        </w:rPr>
        <w:t>___.06.2022 года</w:t>
      </w:r>
      <w:r w:rsidRPr="00972A7C">
        <w:rPr>
          <w:b w:val="0"/>
          <w:spacing w:val="0"/>
          <w:sz w:val="24"/>
        </w:rPr>
        <w:tab/>
      </w:r>
      <w:r w:rsidRPr="00972A7C">
        <w:rPr>
          <w:b w:val="0"/>
          <w:spacing w:val="0"/>
          <w:sz w:val="24"/>
        </w:rPr>
        <w:tab/>
        <w:t xml:space="preserve">                                                                                 № _____</w:t>
      </w:r>
    </w:p>
    <w:p w:rsidR="00F23B08" w:rsidRPr="00972A7C" w:rsidRDefault="00F23B08" w:rsidP="00F23B08">
      <w:pPr>
        <w:pStyle w:val="a3"/>
        <w:rPr>
          <w:b w:val="0"/>
          <w:spacing w:val="0"/>
          <w:sz w:val="24"/>
        </w:rPr>
      </w:pPr>
      <w:r w:rsidRPr="00972A7C">
        <w:rPr>
          <w:b w:val="0"/>
          <w:spacing w:val="0"/>
          <w:sz w:val="24"/>
        </w:rPr>
        <w:t>г. Никольск</w:t>
      </w:r>
    </w:p>
    <w:p w:rsidR="00F23B08" w:rsidRPr="00972A7C" w:rsidRDefault="00F23B08" w:rsidP="00F23B08">
      <w:pPr>
        <w:pStyle w:val="a3"/>
        <w:rPr>
          <w:b w:val="0"/>
          <w:spacing w:val="0"/>
          <w:sz w:val="24"/>
        </w:rPr>
      </w:pPr>
    </w:p>
    <w:p w:rsidR="00F23B08" w:rsidRPr="00972A7C" w:rsidRDefault="00F23B08" w:rsidP="00F23B08">
      <w:pPr>
        <w:tabs>
          <w:tab w:val="left" w:pos="4820"/>
          <w:tab w:val="left" w:pos="5103"/>
        </w:tabs>
        <w:ind w:right="4252"/>
        <w:jc w:val="both"/>
      </w:pPr>
      <w:r>
        <w:t xml:space="preserve">О признании некоторых постановлений администрации Никольского муниципального района </w:t>
      </w:r>
      <w:proofErr w:type="gramStart"/>
      <w:r>
        <w:t>утратившими</w:t>
      </w:r>
      <w:proofErr w:type="gramEnd"/>
      <w:r>
        <w:t xml:space="preserve"> силу</w:t>
      </w:r>
    </w:p>
    <w:p w:rsidR="00F23B08" w:rsidRDefault="00F23B08" w:rsidP="00F23B08">
      <w:pPr>
        <w:jc w:val="both"/>
      </w:pPr>
    </w:p>
    <w:p w:rsidR="00F23B08" w:rsidRDefault="00F23B08" w:rsidP="00F23B08">
      <w:pPr>
        <w:jc w:val="both"/>
      </w:pPr>
      <w:r w:rsidRPr="00972A7C">
        <w:t xml:space="preserve">            </w:t>
      </w:r>
      <w:proofErr w:type="gramStart"/>
      <w:r w:rsidRPr="00972A7C">
        <w:t>В соответствии с Федеральными законами от 06.10.2003 № 131-ФЗ « Об общих принципах о</w:t>
      </w:r>
      <w:r w:rsidRPr="00972A7C">
        <w:t>р</w:t>
      </w:r>
      <w:r w:rsidRPr="00972A7C">
        <w:t>ганизации местного самоуправления в Российской Федер</w:t>
      </w:r>
      <w:r>
        <w:t>ации», от 28.12.2009 № 381-ФЗ «</w:t>
      </w:r>
      <w:r w:rsidRPr="00972A7C">
        <w:t>Об основах государственного регулирования торговой деятельности на территории Ро</w:t>
      </w:r>
      <w:r w:rsidRPr="00972A7C">
        <w:t>с</w:t>
      </w:r>
      <w:r w:rsidRPr="00972A7C">
        <w:t>сийской Федерации», постановлением Правительства Вологодской области от 19.04.2010 №437 «Об утверждении порядка орган</w:t>
      </w:r>
      <w:r w:rsidRPr="00972A7C">
        <w:t>и</w:t>
      </w:r>
      <w:r w:rsidRPr="00972A7C">
        <w:t>зации ярмарок и требований к организации продажи товаров на них на территории Вологодской обла</w:t>
      </w:r>
      <w:r w:rsidRPr="00972A7C">
        <w:t>с</w:t>
      </w:r>
      <w:r w:rsidRPr="00972A7C">
        <w:t>ти»</w:t>
      </w:r>
      <w:r>
        <w:t xml:space="preserve"> администрация Никольского муниципального района </w:t>
      </w:r>
      <w:proofErr w:type="gramEnd"/>
    </w:p>
    <w:p w:rsidR="00F23B08" w:rsidRPr="00972A7C" w:rsidRDefault="00F23B08" w:rsidP="00F23B08">
      <w:pPr>
        <w:ind w:firstLine="709"/>
      </w:pPr>
      <w:r>
        <w:t>ПОСТАНОВЛЯЕТ:</w:t>
      </w:r>
    </w:p>
    <w:p w:rsidR="00F23B08" w:rsidRDefault="00F23B08" w:rsidP="00F23B08">
      <w:pPr>
        <w:ind w:firstLine="709"/>
        <w:jc w:val="both"/>
      </w:pPr>
      <w:r>
        <w:t xml:space="preserve">1. </w:t>
      </w:r>
      <w:r w:rsidRPr="00972A7C">
        <w:t>Признать утратившим</w:t>
      </w:r>
      <w:r>
        <w:t>и</w:t>
      </w:r>
      <w:r w:rsidRPr="00972A7C">
        <w:t xml:space="preserve"> силу:</w:t>
      </w:r>
    </w:p>
    <w:p w:rsidR="00F23B08" w:rsidRPr="00972A7C" w:rsidRDefault="00F23B08" w:rsidP="00F23B08">
      <w:pPr>
        <w:ind w:firstLine="709"/>
        <w:jc w:val="both"/>
      </w:pPr>
      <w:r w:rsidRPr="00972A7C">
        <w:t xml:space="preserve">постановление администрации Никольского муниципального района от 18 января 2011 г. N 24 «Об утверждении </w:t>
      </w:r>
      <w:hyperlink w:anchor="P33" w:history="1">
        <w:proofErr w:type="gramStart"/>
        <w:r w:rsidRPr="00972A7C">
          <w:t>Порядк</w:t>
        </w:r>
      </w:hyperlink>
      <w:r w:rsidRPr="00972A7C">
        <w:t>а</w:t>
      </w:r>
      <w:proofErr w:type="gramEnd"/>
      <w:r w:rsidRPr="00972A7C">
        <w:t xml:space="preserve"> согласования схемы ярмарки и решений о проведении ярмарок на те</w:t>
      </w:r>
      <w:r w:rsidRPr="00972A7C">
        <w:t>р</w:t>
      </w:r>
      <w:r>
        <w:t>ритории Никольского района»;</w:t>
      </w:r>
    </w:p>
    <w:p w:rsidR="00F23B08" w:rsidRPr="00972A7C" w:rsidRDefault="00F23B08" w:rsidP="00F23B08">
      <w:pPr>
        <w:ind w:firstLine="709"/>
        <w:jc w:val="both"/>
      </w:pPr>
      <w:r w:rsidRPr="00972A7C">
        <w:t xml:space="preserve">постановление администрации Никольского муниципального района от 26.11.2012 </w:t>
      </w:r>
      <w:hyperlink r:id="rId7" w:history="1">
        <w:r w:rsidRPr="00972A7C">
          <w:t>N 1391</w:t>
        </w:r>
      </w:hyperlink>
      <w:r w:rsidRPr="00972A7C">
        <w:t xml:space="preserve"> «О внесении изменений в Порядок согласования схемы ярмарки и решений о проведении я</w:t>
      </w:r>
      <w:r w:rsidRPr="00972A7C">
        <w:t>р</w:t>
      </w:r>
      <w:r w:rsidRPr="00972A7C">
        <w:t>марок на территории Никольского района, утвержденный постановлением администрации Никольского мун</w:t>
      </w:r>
      <w:r w:rsidRPr="00972A7C">
        <w:t>и</w:t>
      </w:r>
      <w:r w:rsidRPr="00972A7C">
        <w:t xml:space="preserve">ципального района от 18.01.2011 г. №24»; </w:t>
      </w:r>
    </w:p>
    <w:p w:rsidR="00F23B08" w:rsidRPr="00972A7C" w:rsidRDefault="00F23B08" w:rsidP="00F23B08">
      <w:pPr>
        <w:ind w:firstLine="709"/>
        <w:jc w:val="both"/>
      </w:pPr>
      <w:r w:rsidRPr="00972A7C">
        <w:t xml:space="preserve">постановление администрации Никольского муниципального района от 16.09.2013 </w:t>
      </w:r>
      <w:hyperlink r:id="rId8" w:history="1">
        <w:r w:rsidRPr="00972A7C">
          <w:t>N 1121</w:t>
        </w:r>
      </w:hyperlink>
      <w:r w:rsidRPr="00972A7C">
        <w:t xml:space="preserve"> «О внесении изменений в Порядок согласования схемы ярмарки и решений о проведении я</w:t>
      </w:r>
      <w:r w:rsidRPr="00972A7C">
        <w:t>р</w:t>
      </w:r>
      <w:r w:rsidRPr="00972A7C">
        <w:t>марок на территории Никольского района, утвержденный постановлением администрации Никольского мун</w:t>
      </w:r>
      <w:r w:rsidRPr="00972A7C">
        <w:t>и</w:t>
      </w:r>
      <w:r w:rsidRPr="00972A7C">
        <w:t>ципального района от 18.01.2011 г. №24»,</w:t>
      </w:r>
    </w:p>
    <w:p w:rsidR="00F23B08" w:rsidRPr="00972A7C" w:rsidRDefault="00F23B08" w:rsidP="00F23B08">
      <w:pPr>
        <w:ind w:firstLine="709"/>
        <w:jc w:val="both"/>
      </w:pPr>
      <w:r w:rsidRPr="00972A7C">
        <w:t xml:space="preserve">постановление администрации Никольского муниципального района от </w:t>
      </w:r>
      <w:proofErr w:type="spellStart"/>
      <w:proofErr w:type="gramStart"/>
      <w:r w:rsidRPr="00972A7C">
        <w:t>от</w:t>
      </w:r>
      <w:proofErr w:type="spellEnd"/>
      <w:proofErr w:type="gramEnd"/>
      <w:r w:rsidRPr="00972A7C">
        <w:t xml:space="preserve"> 22.05.2018 г. № 410 «О внесении изменений в Порядок согласования схемы ярмарки и решений о проведении ярмарок на территории Никольского района, утвержденный постановлением администрации Никольского м</w:t>
      </w:r>
      <w:r w:rsidRPr="00972A7C">
        <w:t>у</w:t>
      </w:r>
      <w:r w:rsidRPr="00972A7C">
        <w:t>ниципального района от 18.01.2011 г. №24»;</w:t>
      </w:r>
    </w:p>
    <w:p w:rsidR="00F23B08" w:rsidRPr="00972A7C" w:rsidRDefault="00F23B08" w:rsidP="00F23B08">
      <w:pPr>
        <w:ind w:firstLine="709"/>
        <w:jc w:val="both"/>
      </w:pPr>
      <w:r w:rsidRPr="00972A7C">
        <w:t>постановление администрации Никольского мун</w:t>
      </w:r>
      <w:r w:rsidRPr="00972A7C">
        <w:t>и</w:t>
      </w:r>
      <w:r w:rsidRPr="00972A7C">
        <w:t xml:space="preserve">ципального района от </w:t>
      </w:r>
      <w:proofErr w:type="spellStart"/>
      <w:r w:rsidRPr="00972A7C">
        <w:t>от</w:t>
      </w:r>
      <w:proofErr w:type="spellEnd"/>
      <w:r w:rsidRPr="00972A7C">
        <w:t xml:space="preserve"> 28.09.2018 № 782</w:t>
      </w:r>
      <w:proofErr w:type="gramStart"/>
      <w:r w:rsidRPr="00972A7C">
        <w:t xml:space="preserve"> О</w:t>
      </w:r>
      <w:proofErr w:type="gramEnd"/>
      <w:r w:rsidRPr="00972A7C">
        <w:t xml:space="preserve"> внесении изменений в Порядок согласования схемы ярмарки и решений о проведении ярм</w:t>
      </w:r>
      <w:r w:rsidRPr="00972A7C">
        <w:t>а</w:t>
      </w:r>
      <w:r w:rsidRPr="00972A7C">
        <w:t>рок на территории Никольского района, утвержденный постановлением администрации Никольского мун</w:t>
      </w:r>
      <w:r w:rsidRPr="00972A7C">
        <w:t>и</w:t>
      </w:r>
      <w:r w:rsidRPr="00972A7C">
        <w:t>ципальн</w:t>
      </w:r>
      <w:r>
        <w:t>ого района от 18.01.2011 г. №24.</w:t>
      </w:r>
    </w:p>
    <w:p w:rsidR="00F23B08" w:rsidRPr="00972A7C" w:rsidRDefault="00F23B08" w:rsidP="00F23B08">
      <w:pPr>
        <w:tabs>
          <w:tab w:val="num" w:pos="0"/>
          <w:tab w:val="left" w:pos="851"/>
        </w:tabs>
        <w:ind w:firstLine="709"/>
        <w:jc w:val="both"/>
      </w:pPr>
      <w:r>
        <w:t>2</w:t>
      </w:r>
      <w:r w:rsidRPr="00972A7C">
        <w:t>.</w:t>
      </w:r>
      <w:r>
        <w:t xml:space="preserve"> </w:t>
      </w:r>
      <w:r w:rsidRPr="00972A7C">
        <w:t>Настоящее постановление вступает в силу после официального опубликования в райо</w:t>
      </w:r>
      <w:r w:rsidRPr="00972A7C">
        <w:t>н</w:t>
      </w:r>
      <w:r w:rsidRPr="00972A7C">
        <w:t>ной газете «Авангард» и подлежит размещению на официальном сайте администрации Никольского муниципал</w:t>
      </w:r>
      <w:r w:rsidRPr="00972A7C">
        <w:t>ь</w:t>
      </w:r>
      <w:r w:rsidRPr="00972A7C">
        <w:t>ного района в сети Интернет.</w:t>
      </w:r>
    </w:p>
    <w:p w:rsidR="00F23B08" w:rsidRDefault="00F23B08" w:rsidP="00F23B08">
      <w:pPr>
        <w:tabs>
          <w:tab w:val="num" w:pos="0"/>
          <w:tab w:val="left" w:pos="851"/>
        </w:tabs>
        <w:jc w:val="both"/>
      </w:pPr>
    </w:p>
    <w:p w:rsidR="00F23B08" w:rsidRDefault="00F23B08" w:rsidP="00F23B08">
      <w:pPr>
        <w:tabs>
          <w:tab w:val="num" w:pos="0"/>
          <w:tab w:val="left" w:pos="851"/>
        </w:tabs>
        <w:jc w:val="both"/>
      </w:pPr>
    </w:p>
    <w:p w:rsidR="00F23B08" w:rsidRPr="00972A7C" w:rsidRDefault="00F23B08" w:rsidP="00F23B08">
      <w:pPr>
        <w:tabs>
          <w:tab w:val="num" w:pos="0"/>
          <w:tab w:val="left" w:pos="851"/>
        </w:tabs>
        <w:jc w:val="both"/>
      </w:pPr>
      <w:r w:rsidRPr="00972A7C">
        <w:t xml:space="preserve">Руководитель администрации </w:t>
      </w:r>
    </w:p>
    <w:p w:rsidR="003920E8" w:rsidRDefault="00F23B08" w:rsidP="00F23B08">
      <w:pPr>
        <w:jc w:val="both"/>
      </w:pPr>
      <w:r w:rsidRPr="00972A7C">
        <w:t xml:space="preserve">Никольского муниципального  района                                   </w:t>
      </w:r>
      <w:r>
        <w:t xml:space="preserve">     </w:t>
      </w:r>
      <w:r w:rsidRPr="00972A7C">
        <w:t xml:space="preserve">       </w:t>
      </w:r>
      <w:r>
        <w:t xml:space="preserve">    </w:t>
      </w:r>
      <w:bookmarkStart w:id="0" w:name="_GoBack"/>
      <w:bookmarkEnd w:id="0"/>
      <w:r w:rsidRPr="00972A7C">
        <w:t xml:space="preserve">           А.Н. </w:t>
      </w:r>
      <w:proofErr w:type="spellStart"/>
      <w:r w:rsidRPr="00972A7C">
        <w:t>Баданина</w:t>
      </w:r>
      <w:proofErr w:type="spellEnd"/>
    </w:p>
    <w:sectPr w:rsidR="003920E8" w:rsidSect="00F23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3920E8"/>
    <w:rsid w:val="00F2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177310D676345DFA0DC65809F320CF9D468AD8906FBA84A5AA17E51ECE6BE9094C297B9F3DCEB59DF5AA1q25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B177310D676345DFA0DC65809F320CF9D468AD8000F4A94253FC7459B5EABC979B9D80BEBAD0EA59DF5AqA5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2022-07-01T12:31:00Z</dcterms:created>
  <dcterms:modified xsi:type="dcterms:W3CDTF">2022-07-01T12:35:00Z</dcterms:modified>
</cp:coreProperties>
</file>