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A4" w:rsidRDefault="00711DA4" w:rsidP="00711DA4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SimSun" w:hAnsi="Times New Roman" w:cs="Times New Roman"/>
          <w:bCs/>
          <w:kern w:val="1"/>
          <w:sz w:val="28"/>
          <w:szCs w:val="20"/>
          <w:lang w:eastAsia="ar-SA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0"/>
          <w:lang w:eastAsia="ar-SA"/>
        </w:rPr>
        <w:t>Приложение №2</w:t>
      </w:r>
      <w:bookmarkStart w:id="0" w:name="_GoBack"/>
      <w:bookmarkEnd w:id="0"/>
    </w:p>
    <w:p w:rsidR="00711DA4" w:rsidRPr="00711DA4" w:rsidRDefault="00711DA4" w:rsidP="00711DA4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SimSun" w:hAnsi="Times New Roman" w:cs="Times New Roman"/>
          <w:b/>
          <w:kern w:val="1"/>
          <w:sz w:val="28"/>
          <w:szCs w:val="20"/>
          <w:lang w:eastAsia="ar-SA"/>
        </w:rPr>
      </w:pPr>
      <w:r w:rsidRPr="00711DA4">
        <w:rPr>
          <w:rFonts w:ascii="Times New Roman" w:eastAsia="SimSun" w:hAnsi="Times New Roman" w:cs="Times New Roman"/>
          <w:bCs/>
          <w:kern w:val="1"/>
          <w:sz w:val="28"/>
          <w:szCs w:val="20"/>
          <w:lang w:eastAsia="ar-SA"/>
        </w:rPr>
        <w:t>Таблица 3</w:t>
      </w:r>
    </w:p>
    <w:p w:rsidR="00711DA4" w:rsidRPr="00711DA4" w:rsidRDefault="00711DA4" w:rsidP="00711DA4">
      <w:pPr>
        <w:widowControl w:val="0"/>
        <w:suppressAutoHyphens/>
        <w:spacing w:after="0" w:line="240" w:lineRule="auto"/>
        <w:ind w:firstLine="360"/>
        <w:jc w:val="center"/>
        <w:rPr>
          <w:rFonts w:ascii="Times New Roman" w:eastAsia="SimSun" w:hAnsi="Times New Roman" w:cs="Times New Roman"/>
          <w:b/>
          <w:kern w:val="1"/>
          <w:sz w:val="28"/>
          <w:szCs w:val="20"/>
          <w:lang w:eastAsia="ar-SA"/>
        </w:rPr>
      </w:pPr>
      <w:r w:rsidRPr="00711DA4">
        <w:rPr>
          <w:rFonts w:ascii="Times New Roman" w:eastAsia="SimSun" w:hAnsi="Times New Roman" w:cs="Times New Roman"/>
          <w:b/>
          <w:kern w:val="1"/>
          <w:sz w:val="28"/>
          <w:szCs w:val="20"/>
          <w:lang w:eastAsia="ar-SA"/>
        </w:rPr>
        <w:t xml:space="preserve">Показатели состояния и развития агропромышленного комплекса Никольского муниципального  района </w:t>
      </w:r>
    </w:p>
    <w:p w:rsidR="00711DA4" w:rsidRPr="00711DA4" w:rsidRDefault="00711DA4" w:rsidP="00711DA4">
      <w:pPr>
        <w:widowControl w:val="0"/>
        <w:suppressAutoHyphens/>
        <w:spacing w:after="0" w:line="240" w:lineRule="auto"/>
        <w:ind w:firstLine="360"/>
        <w:jc w:val="center"/>
        <w:rPr>
          <w:rFonts w:ascii="Times New Roman" w:eastAsia="SimSun" w:hAnsi="Times New Roman" w:cs="Times New Roman"/>
          <w:b/>
          <w:kern w:val="1"/>
          <w:sz w:val="28"/>
          <w:szCs w:val="20"/>
          <w:lang w:eastAsia="ar-SA"/>
        </w:rPr>
      </w:pPr>
    </w:p>
    <w:tbl>
      <w:tblPr>
        <w:tblW w:w="154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6"/>
        <w:gridCol w:w="1440"/>
        <w:gridCol w:w="1458"/>
        <w:gridCol w:w="992"/>
        <w:gridCol w:w="1559"/>
        <w:gridCol w:w="705"/>
        <w:gridCol w:w="2272"/>
        <w:gridCol w:w="1559"/>
        <w:gridCol w:w="3450"/>
        <w:gridCol w:w="1557"/>
      </w:tblGrid>
      <w:tr w:rsidR="00711DA4" w:rsidRPr="00711DA4" w:rsidTr="00C82F5A">
        <w:trPr>
          <w:cantSplit/>
          <w:trHeight w:val="255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pacing w:after="0" w:line="240" w:lineRule="auto"/>
              <w:ind w:left="-112" w:right="-108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r w:rsidRPr="00711DA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№</w:t>
            </w:r>
          </w:p>
          <w:p w:rsidR="00711DA4" w:rsidRPr="00711DA4" w:rsidRDefault="00711DA4" w:rsidP="00711DA4">
            <w:pPr>
              <w:widowControl w:val="0"/>
              <w:suppressAutoHyphens/>
              <w:spacing w:after="0" w:line="240" w:lineRule="auto"/>
              <w:ind w:left="-112" w:right="-10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п/п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pacing w:after="0" w:line="240" w:lineRule="auto"/>
              <w:ind w:left="-112" w:right="-108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Наименование сельского поселения, на территории которого планируется осуществлять реализацию </w:t>
            </w:r>
            <w:proofErr w:type="gram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программных</w:t>
            </w:r>
            <w:proofErr w:type="gramEnd"/>
          </w:p>
          <w:p w:rsidR="00711DA4" w:rsidRPr="00711DA4" w:rsidRDefault="00711DA4" w:rsidP="00711DA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мероприятий</w:t>
            </w:r>
            <w:proofErr w:type="spellEnd"/>
          </w:p>
        </w:tc>
        <w:tc>
          <w:tcPr>
            <w:tcW w:w="4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Характеристика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хозяйствующего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субъекта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АПК</w:t>
            </w:r>
          </w:p>
        </w:tc>
        <w:tc>
          <w:tcPr>
            <w:tcW w:w="88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Планируемые на период 2020-2025 годов инвестиционные мероприятия (проекты) по созданию новых, расширению и модернизации существующих производств</w:t>
            </w:r>
          </w:p>
        </w:tc>
      </w:tr>
      <w:tr w:rsidR="00711DA4" w:rsidRPr="00711DA4" w:rsidTr="00C82F5A">
        <w:trPr>
          <w:cantSplit/>
          <w:trHeight w:val="230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Организационно-правовая форма и 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Основные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направления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хозяйственной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деятельности</w:t>
            </w:r>
            <w:proofErr w:type="spellEnd"/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Среднегодовой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объем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производства</w:t>
            </w:r>
            <w:proofErr w:type="spellEnd"/>
          </w:p>
        </w:tc>
        <w:tc>
          <w:tcPr>
            <w:tcW w:w="88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</w:tr>
      <w:tr w:rsidR="00711DA4" w:rsidRPr="00711DA4" w:rsidTr="00C82F5A">
        <w:trPr>
          <w:cantSplit/>
          <w:trHeight w:val="465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22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Наименование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инвестиционного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мероприятия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(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проекта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pacing w:after="0" w:line="240" w:lineRule="auto"/>
              <w:ind w:left="-89" w:right="-82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Объем инвестиций на реализацию инвестиционного мероприятия (проекта)</w:t>
            </w:r>
          </w:p>
          <w:p w:rsidR="00711DA4" w:rsidRPr="00711DA4" w:rsidRDefault="00711DA4" w:rsidP="00711DA4">
            <w:pPr>
              <w:widowControl w:val="0"/>
              <w:suppressAutoHyphens/>
              <w:spacing w:after="0" w:line="240" w:lineRule="auto"/>
              <w:ind w:left="-89" w:right="-82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(</w:t>
            </w:r>
            <w:proofErr w:type="spellStart"/>
            <w:proofErr w:type="gram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proofErr w:type="gram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.)</w:t>
            </w:r>
          </w:p>
        </w:tc>
        <w:tc>
          <w:tcPr>
            <w:tcW w:w="5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В том числе в рамках Государственной программы развития сельского хозяйства и регулирования рынков сельскохозяйственной продукции и продовольствия на 2013-2025 годы</w:t>
            </w:r>
          </w:p>
        </w:tc>
      </w:tr>
      <w:tr w:rsidR="00711DA4" w:rsidRPr="00711DA4" w:rsidTr="00C82F5A">
        <w:trPr>
          <w:cantSplit/>
          <w:trHeight w:val="230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711DA4" w:rsidRPr="00711DA4" w:rsidTr="00C82F5A">
        <w:trPr>
          <w:cantSplit/>
          <w:trHeight w:val="230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proofErr w:type="spellStart"/>
            <w:proofErr w:type="gram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физ</w:t>
            </w:r>
            <w:proofErr w:type="spellEnd"/>
            <w:proofErr w:type="gram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proofErr w:type="gram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ед</w:t>
            </w:r>
            <w:proofErr w:type="spellEnd"/>
            <w:proofErr w:type="gram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proofErr w:type="spellStart"/>
            <w:proofErr w:type="gram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proofErr w:type="gram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proofErr w:type="gram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proofErr w:type="gram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5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</w:tr>
      <w:tr w:rsidR="00711DA4" w:rsidRPr="00711DA4" w:rsidTr="00C82F5A">
        <w:trPr>
          <w:cantSplit/>
          <w:trHeight w:val="300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Наименование подпрограммы и мероприятия Госпрограммы, в рамках которого реализуется данное мероприятие (проект)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pacing w:after="0" w:line="240" w:lineRule="auto"/>
              <w:ind w:left="-153" w:right="-134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Сумма инвестиций в рамках Госпрограммы</w:t>
            </w:r>
          </w:p>
          <w:p w:rsidR="00711DA4" w:rsidRPr="00711DA4" w:rsidRDefault="00711DA4" w:rsidP="00711DA4">
            <w:pPr>
              <w:widowControl w:val="0"/>
              <w:suppressAutoHyphens/>
              <w:spacing w:after="0" w:line="240" w:lineRule="auto"/>
              <w:ind w:left="-153" w:right="-134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(млн. руб.)</w:t>
            </w:r>
          </w:p>
        </w:tc>
      </w:tr>
      <w:tr w:rsidR="00711DA4" w:rsidRPr="00711DA4" w:rsidTr="00C82F5A">
        <w:trPr>
          <w:trHeight w:val="17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10</w:t>
            </w:r>
          </w:p>
        </w:tc>
      </w:tr>
      <w:tr w:rsidR="00711DA4" w:rsidRPr="00711DA4" w:rsidTr="00C82F5A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С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>ельское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>поселение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>Краснополянское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ЗАО «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Агрофирма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им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Павлова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Молочно-мясное</w:t>
            </w:r>
            <w:proofErr w:type="spellEnd"/>
          </w:p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ind w:right="-100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Молоко -8171 т;</w:t>
            </w:r>
          </w:p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ind w:right="-100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Мясо -    373 т;</w:t>
            </w:r>
          </w:p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ind w:right="-100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зерно – 3527 т.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217,5</w:t>
            </w:r>
          </w:p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49,8</w:t>
            </w:r>
          </w:p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49,7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Модернизация фермы д.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Аксентьево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.  Период модерн. - 2020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5,9 </w:t>
            </w: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711DA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Подпрограмма "Развитие отраслей агропромышленного комплекса </w:t>
            </w:r>
            <w:proofErr w:type="spellStart"/>
            <w:r w:rsidRPr="00711DA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Вол</w:t>
            </w:r>
            <w:proofErr w:type="gramStart"/>
            <w:r w:rsidRPr="00711DA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</w:t>
            </w:r>
            <w:proofErr w:type="spellEnd"/>
            <w:r w:rsidRPr="00711DA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  <w:proofErr w:type="gramEnd"/>
            <w:r w:rsidRPr="00711DA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11DA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годской</w:t>
            </w:r>
            <w:proofErr w:type="spellEnd"/>
            <w:r w:rsidRPr="00711DA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области на 2020 - 2025 годы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711DA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3,0</w:t>
            </w:r>
          </w:p>
        </w:tc>
      </w:tr>
      <w:tr w:rsidR="00711DA4" w:rsidRPr="00711DA4" w:rsidTr="00C82F5A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Приобретение сельскохозяйственной техники и оборудования в 2020году.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74,5</w:t>
            </w: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711DA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Подпрограмма "Развитие отраслей агропромышленного комплекса </w:t>
            </w:r>
            <w:proofErr w:type="spellStart"/>
            <w:r w:rsidRPr="00711DA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Вол</w:t>
            </w:r>
            <w:proofErr w:type="gramStart"/>
            <w:r w:rsidRPr="00711DA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</w:t>
            </w:r>
            <w:proofErr w:type="spellEnd"/>
            <w:r w:rsidRPr="00711DA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  <w:proofErr w:type="gramEnd"/>
            <w:r w:rsidRPr="00711DA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11DA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годской</w:t>
            </w:r>
            <w:proofErr w:type="spellEnd"/>
            <w:r w:rsidRPr="00711DA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области на 2020 - 2025 годы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711DA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5,6</w:t>
            </w:r>
          </w:p>
        </w:tc>
      </w:tr>
      <w:tr w:rsidR="00711DA4" w:rsidRPr="00711DA4" w:rsidTr="00C82F5A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Строительство</w:t>
            </w:r>
          </w:p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силосной траншеи. Период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ст-ва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 - 2021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2</w:t>
            </w:r>
            <w:proofErr w:type="gram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,0</w:t>
            </w:r>
            <w:proofErr w:type="gram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proofErr w:type="gram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proofErr w:type="gram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kern w:val="1"/>
                <w:sz w:val="20"/>
                <w:szCs w:val="20"/>
                <w:lang w:val="en-US" w:eastAsia="ar-SA"/>
              </w:rPr>
            </w:pPr>
          </w:p>
        </w:tc>
      </w:tr>
      <w:tr w:rsidR="00711DA4" w:rsidRPr="00711DA4" w:rsidTr="00C82F5A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Приобретение сельскохозяйственной техники в 2021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40</w:t>
            </w:r>
            <w:proofErr w:type="gram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,0</w:t>
            </w:r>
            <w:proofErr w:type="gram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proofErr w:type="gram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proofErr w:type="gram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kern w:val="1"/>
                <w:sz w:val="20"/>
                <w:szCs w:val="20"/>
                <w:lang w:val="en-US" w:eastAsia="ar-SA"/>
              </w:rPr>
            </w:pPr>
          </w:p>
        </w:tc>
      </w:tr>
      <w:tr w:rsidR="00711DA4" w:rsidRPr="00711DA4" w:rsidTr="00C82F5A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shd w:val="clear" w:color="auto" w:fill="FFFFFF"/>
                <w:lang w:eastAsia="ar-SA"/>
              </w:rPr>
              <w:t xml:space="preserve">Модернизация объектов первичной переработки мяса </w:t>
            </w: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15</w:t>
            </w:r>
            <w:proofErr w:type="gram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,0</w:t>
            </w:r>
            <w:proofErr w:type="gram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млн.руб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kern w:val="1"/>
                <w:sz w:val="20"/>
                <w:szCs w:val="20"/>
                <w:lang w:val="en-US" w:eastAsia="ar-SA"/>
              </w:rPr>
            </w:pPr>
          </w:p>
        </w:tc>
      </w:tr>
      <w:tr w:rsidR="00711DA4" w:rsidRPr="00711DA4" w:rsidTr="00C82F5A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Строительство  МТФ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д</w:t>
            </w:r>
            <w:proofErr w:type="gram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.К</w:t>
            </w:r>
            <w:proofErr w:type="gram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ожаево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2022-2023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150</w:t>
            </w:r>
            <w:proofErr w:type="gram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,0</w:t>
            </w:r>
            <w:proofErr w:type="gram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proofErr w:type="gram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proofErr w:type="gram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Подпрограмма "Развитие отраслей агропромышленного комплекса </w:t>
            </w:r>
            <w:proofErr w:type="spellStart"/>
            <w:r w:rsidRPr="00711DA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Вол</w:t>
            </w:r>
            <w:proofErr w:type="gramStart"/>
            <w:r w:rsidRPr="00711DA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</w:t>
            </w:r>
            <w:proofErr w:type="spellEnd"/>
            <w:r w:rsidRPr="00711DA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  <w:proofErr w:type="gramEnd"/>
            <w:r w:rsidRPr="00711DA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11DA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годской</w:t>
            </w:r>
            <w:proofErr w:type="spellEnd"/>
            <w:r w:rsidRPr="00711DA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области на 2020 - 2025 годы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100,0</w:t>
            </w:r>
          </w:p>
        </w:tc>
      </w:tr>
      <w:tr w:rsidR="00711DA4" w:rsidRPr="00711DA4" w:rsidTr="00C82F5A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Замена электросетей на 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Аксентьевской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ферме в 2022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2</w:t>
            </w:r>
            <w:proofErr w:type="gram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,5</w:t>
            </w:r>
            <w:proofErr w:type="gram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proofErr w:type="gram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proofErr w:type="gram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</w:tr>
      <w:tr w:rsidR="00711DA4" w:rsidRPr="00711DA4" w:rsidTr="00C82F5A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Приобретение сельскохозяйственной техники в 2022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35</w:t>
            </w:r>
            <w:proofErr w:type="gram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,0</w:t>
            </w:r>
            <w:proofErr w:type="gram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proofErr w:type="gram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proofErr w:type="gram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</w:tr>
      <w:tr w:rsidR="00711DA4" w:rsidRPr="00711DA4" w:rsidTr="00C82F5A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Строительство телятника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д</w:t>
            </w:r>
            <w:proofErr w:type="gram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.А</w:t>
            </w:r>
            <w:proofErr w:type="gram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ксентьево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2022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12</w:t>
            </w:r>
            <w:proofErr w:type="gram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,0</w:t>
            </w:r>
            <w:proofErr w:type="gram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proofErr w:type="gram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proofErr w:type="gram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Подпрограмма "Развитие отраслей агропромышленного комплекса </w:t>
            </w:r>
            <w:proofErr w:type="spellStart"/>
            <w:r w:rsidRPr="00711DA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Вол</w:t>
            </w:r>
            <w:proofErr w:type="gramStart"/>
            <w:r w:rsidRPr="00711DA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</w:t>
            </w:r>
            <w:proofErr w:type="spellEnd"/>
            <w:r w:rsidRPr="00711DA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  <w:proofErr w:type="gramEnd"/>
            <w:r w:rsidRPr="00711DA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11DA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годской</w:t>
            </w:r>
            <w:proofErr w:type="spellEnd"/>
            <w:r w:rsidRPr="00711DA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области на 2020 - 2025 годы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6,0</w:t>
            </w:r>
          </w:p>
        </w:tc>
      </w:tr>
      <w:tr w:rsidR="00711DA4" w:rsidRPr="00711DA4" w:rsidTr="00C82F5A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ind w:right="-108" w:firstLine="12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Модернизация процесса переработки молока и  пр-ва цельномолочной продукции.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Период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модернизации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- 2020-2025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год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55</w:t>
            </w:r>
            <w:proofErr w:type="gram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,0</w:t>
            </w:r>
            <w:proofErr w:type="gram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proofErr w:type="gram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proofErr w:type="gram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SimSun" w:hAnsi="Times New Roman" w:cs="Times New Roman"/>
                <w:bCs/>
                <w:sz w:val="20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</w:tr>
      <w:tr w:rsidR="00711DA4" w:rsidRPr="00711DA4" w:rsidTr="00C82F5A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ind w:right="-228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Приобретение сельскохозяйственной техники в 2023году.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25,0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</w:tr>
      <w:tr w:rsidR="00711DA4" w:rsidRPr="00711DA4" w:rsidTr="00C82F5A">
        <w:trPr>
          <w:trHeight w:val="93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Реконструкция семенного склада. Период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реконстр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. - 2022-2023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3,0</w:t>
            </w: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</w:tr>
      <w:tr w:rsidR="00711DA4" w:rsidRPr="00711DA4" w:rsidTr="00C82F5A">
        <w:trPr>
          <w:trHeight w:val="707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Приобретение сельскохозяйственной техники в 2024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46,0</w:t>
            </w: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711DA4" w:rsidRPr="00711DA4" w:rsidTr="00C82F5A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Строительство семенного склада. Период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ст-ва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- 2024год.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4</w:t>
            </w:r>
            <w:proofErr w:type="gram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,0</w:t>
            </w:r>
            <w:proofErr w:type="gram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proofErr w:type="gram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proofErr w:type="gram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</w:tr>
      <w:tr w:rsidR="00711DA4" w:rsidRPr="00711DA4" w:rsidTr="00C82F5A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pacing w:after="0" w:line="240" w:lineRule="auto"/>
              <w:ind w:right="-116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Строительство </w:t>
            </w:r>
          </w:p>
          <w:p w:rsidR="00711DA4" w:rsidRPr="00711DA4" w:rsidRDefault="00711DA4" w:rsidP="00711DA4">
            <w:pPr>
              <w:widowControl w:val="0"/>
              <w:suppressAutoHyphens/>
              <w:spacing w:after="0" w:line="240" w:lineRule="auto"/>
              <w:ind w:right="-116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силосной  траншеи. Период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ст-ва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 - 2024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</w:tr>
      <w:tr w:rsidR="00711DA4" w:rsidRPr="00711DA4" w:rsidTr="00C82F5A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Приобретение сельскохозяйственной техники в 2025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30,0</w:t>
            </w: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gram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.р</w:t>
            </w:r>
            <w:proofErr w:type="gram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уб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</w:tr>
      <w:tr w:rsidR="00711DA4" w:rsidRPr="00711DA4" w:rsidTr="00C82F5A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r w:rsidRPr="00711DA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ind w:right="-112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ИП Глава КФХ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Ивонинского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А.В.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Мясное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Мясо – 0,4 т.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ind w:right="-112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0,04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создание и развитие крестьянского (фермерского) хозяйства </w:t>
            </w:r>
            <w:proofErr w:type="gram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по</w:t>
            </w:r>
            <w:proofErr w:type="gram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«Разведению и </w:t>
            </w: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lastRenderedPageBreak/>
              <w:t>содержанию  крупного рогатого скота мясной породы»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lastRenderedPageBreak/>
              <w:t>4,9</w:t>
            </w: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Постановление Правительства Вологодской области от 27.12.2019 г №1335 «Об утверждении Порядков предоставления субсидий на стимулирование развития </w:t>
            </w: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приоритетных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подотраслей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агропромышленного комплекса и развитие малых форм хозяйствования»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lastRenderedPageBreak/>
              <w:t>4,0</w:t>
            </w:r>
          </w:p>
        </w:tc>
      </w:tr>
      <w:tr w:rsidR="00711DA4" w:rsidRPr="00711DA4" w:rsidTr="00C82F5A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lastRenderedPageBreak/>
              <w:t>3.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Сельское поселение Никольское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КФХ Нестеровой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Мясное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Мясо - 34,0 т.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8,1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Приобретение нетелей мясных пород в 2020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4,8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Подпрограмма  «Развитие семейных животноводческих ферм в Вологодской области на 2013-2020 годы» государственной программы «Развитие агропромышленного комплекса и потребительского рынка Вологодской области на 2013-2020 годы»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2,9 </w:t>
            </w:r>
          </w:p>
        </w:tc>
      </w:tr>
      <w:tr w:rsidR="00711DA4" w:rsidRPr="00711DA4" w:rsidTr="00C82F5A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Приобретение сельскохозяйственной техники в 2020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5,3 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Подпрограмма  «Развитие семейных животноводческих ферм в Вологодской области на 2013-2020 годы» государственной программы «Развитие агропромышленного комплекса и потребительского рынка Вологодской области на 2013-2020 годы»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3,2 </w:t>
            </w:r>
          </w:p>
        </w:tc>
      </w:tr>
      <w:tr w:rsidR="00711DA4" w:rsidRPr="00711DA4" w:rsidTr="00C82F5A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Приобретение сельскохозяйственного оборудования в 2020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1,6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Подпрограмма  «Развитие семейных животноводческих ферм в Вологодской области на 2013-2020 годы» государственной программы «Развитие агропромышленного комплекса и потребительского рынка Вологодской области на 2013-2020 годы»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0,8 </w:t>
            </w:r>
          </w:p>
        </w:tc>
      </w:tr>
      <w:tr w:rsidR="00711DA4" w:rsidRPr="00711DA4" w:rsidTr="00C82F5A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Приобретение сельскохозяйственной техники в 2021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3,8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Подпрограмма  «Развитие семейных животноводческих ферм в Вологодской области на 2013-2020 годы» государственной программы «Развитие агропромышленного комплекса и потребительского рынка Вологодской области на 2013-2020 годы»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2,3 </w:t>
            </w:r>
          </w:p>
        </w:tc>
      </w:tr>
      <w:tr w:rsidR="00711DA4" w:rsidRPr="00711DA4" w:rsidTr="00C82F5A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Приобретение КРС мясных пород в 2021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5,6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млн</w:t>
            </w:r>
            <w:proofErr w:type="gram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.р</w:t>
            </w:r>
            <w:proofErr w:type="gram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уб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Подпрограмма  «Развитие семейных животноводческих ферм в Вологодской области на 2013-2020 годы» государственной программы </w:t>
            </w: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lastRenderedPageBreak/>
              <w:t>«Развитие агропромышленного комплекса и потребительского рынка Вологодской области на 2013-2020 годы»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3,4 </w:t>
            </w:r>
          </w:p>
        </w:tc>
      </w:tr>
      <w:tr w:rsidR="00711DA4" w:rsidRPr="00711DA4" w:rsidTr="00C82F5A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Приобретение сельскохозяйственного оборудования в 2022году.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0,5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711DA4" w:rsidRPr="00711DA4" w:rsidTr="00C82F5A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Модернизация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скотопомещения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 в 2023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3,5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711DA4" w:rsidRPr="00711DA4" w:rsidTr="00C82F5A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Приобретение сельскохозяйственной техники в 2024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1,3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711DA4" w:rsidRPr="00711DA4" w:rsidTr="00C82F5A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ИП Глава КФХ Кудрявцевой А.В.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Мясное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Мясо – 0,4 т.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создание и развитие крестьянского (фермерского) хозяйства </w:t>
            </w:r>
            <w:proofErr w:type="gram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по</w:t>
            </w:r>
            <w:proofErr w:type="gram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711DA4" w:rsidRPr="00711DA4" w:rsidRDefault="00711DA4" w:rsidP="00711DA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«Разведению и содержанию  крупного рогатого скота мясной породы»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6,2 млн. руб.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Постановление Правительства Вологодской области от 27.12.2019 г №1335 «Об утверждении Порядков предоставления субсидий на стимулирование развития приоритетных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подотраслей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агропромышленного комплекса и развитие малых форм хозяйствования»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5,0</w:t>
            </w:r>
          </w:p>
        </w:tc>
      </w:tr>
      <w:tr w:rsidR="00711DA4" w:rsidRPr="00711DA4" w:rsidTr="00C82F5A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711DA4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Кемское</w:t>
            </w:r>
            <w:proofErr w:type="spellEnd"/>
            <w:r w:rsidRPr="00711DA4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 xml:space="preserve"> сельское поселение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КФХ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Жеребцова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А.Л.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Мясное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Мясо – 3,6 т.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0,4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Приобретение скота в 2021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2,5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Подпрограмма  «Развитие семейных животноводческих ферм в Вологодской области на 2013-2020 годы» государственной программы «Развитие агропромышленного комплекса и потребительского рынка Вологодской области на 2013-2020 годы»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711DA4" w:rsidRPr="00711DA4" w:rsidTr="00C82F5A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Приобретение сельскохозяйственной техники в 2021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3,5 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Подпрограмма  «Развитие семейных животноводческих ферм в Вологодской области на 2013-2020 годы» государственной программы «Развитие агропромышленного комплекса и потребительского рынка Вологодской области на 2013-2020 годы»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711DA4" w:rsidRPr="00711DA4" w:rsidTr="00C82F5A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Приобретение сельскохозяйственного оборудования в 2022году.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0,5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Подпрограмма  «Развитие семейных животноводческих ферм в Вологодской области на 2013-2020 годы» государственной программы «Развитие агропромышленного комплекса и потребительского рынка Вологодской области на 2013-2020 годы»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711DA4" w:rsidRPr="00711DA4" w:rsidTr="00C82F5A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Приобретение сельскохозяйственной техники в 2023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2,0 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</w:tr>
      <w:tr w:rsidR="00711DA4" w:rsidRPr="00711DA4" w:rsidTr="00C82F5A">
        <w:trPr>
          <w:trHeight w:val="363"/>
        </w:trPr>
        <w:tc>
          <w:tcPr>
            <w:tcW w:w="8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11DA4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549,9 </w:t>
            </w:r>
            <w:proofErr w:type="spellStart"/>
            <w:r w:rsidRPr="00711DA4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  <w:t>млн</w:t>
            </w:r>
            <w:proofErr w:type="gramStart"/>
            <w:r w:rsidRPr="00711DA4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  <w:t>.р</w:t>
            </w:r>
            <w:proofErr w:type="gramEnd"/>
            <w:r w:rsidRPr="00711DA4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  <w:t>уб</w:t>
            </w:r>
            <w:proofErr w:type="spellEnd"/>
            <w:r w:rsidRPr="00711DA4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A4" w:rsidRPr="00711DA4" w:rsidRDefault="00711DA4" w:rsidP="00711D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</w:tr>
    </w:tbl>
    <w:p w:rsidR="003271F1" w:rsidRDefault="003271F1"/>
    <w:sectPr w:rsidR="003271F1" w:rsidSect="00711D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F4"/>
    <w:rsid w:val="003271F1"/>
    <w:rsid w:val="005A19F4"/>
    <w:rsid w:val="0071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1007</Words>
  <Characters>5745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2021-05-14T08:35:00Z</dcterms:created>
  <dcterms:modified xsi:type="dcterms:W3CDTF">2021-05-14T08:36:00Z</dcterms:modified>
</cp:coreProperties>
</file>