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1E" w14:textId="77777777"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38A00459" w14:textId="77777777"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14:paraId="6DD3AD4F" w14:textId="53D28F3C" w:rsidR="00965606" w:rsidRDefault="007568E7" w:rsidP="00243F9A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825CC0">
        <w:rPr>
          <w:rFonts w:ascii="Times New Roman" w:hAnsi="Times New Roman" w:cs="Times New Roman"/>
          <w:sz w:val="26"/>
          <w:szCs w:val="26"/>
        </w:rPr>
        <w:t>О признании утратившим силу постановления администрации Никольского муниципального района от 10.09.2019 №940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14:paraId="6CACADE0" w14:textId="77777777"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14:paraId="7A2DDB66" w14:textId="3FFE5CE2" w:rsidR="00825CC0" w:rsidRDefault="00825CC0" w:rsidP="00825C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«О признании утратившим силу постановления администрации Никольского муниципального района от 10.09.2019 №940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средства» </w:t>
      </w:r>
      <w:r w:rsidR="00A62A87">
        <w:rPr>
          <w:rFonts w:ascii="Times New Roman" w:hAnsi="Times New Roman" w:cs="Times New Roman"/>
          <w:sz w:val="26"/>
          <w:szCs w:val="26"/>
        </w:rPr>
        <w:t>отменяет административный регламент предоставления муниципальной услуги по выдаче специального разрешения на движения по автомобильным дорогам тяжеловесного и (или) крупногабаритного транспортного средства.</w:t>
      </w:r>
    </w:p>
    <w:p w14:paraId="1C3E24D8" w14:textId="4FFA179F" w:rsidR="006022B7" w:rsidRDefault="006022B7" w:rsidP="00825C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2B7">
        <w:rPr>
          <w:rFonts w:ascii="Times New Roman" w:hAnsi="Times New Roman" w:cs="Times New Roman"/>
          <w:sz w:val="26"/>
          <w:szCs w:val="26"/>
        </w:rPr>
        <w:t>Проект разработан в соответствии 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района».</w:t>
      </w:r>
    </w:p>
    <w:p w14:paraId="4096F8A7" w14:textId="3E3DA5D7" w:rsidR="00A62A87" w:rsidRDefault="006C60F0" w:rsidP="00825C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п.10.1, 10.2 статьи 31 Федерального закона Российской Федерации от 08.11.2007 №257-ФЗ «Об автомобильных дорога</w:t>
      </w:r>
      <w:r w:rsidR="008A19F3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 полномочия по выдаче специального разрешения на движение по автомобильным дорогам тяжеловесного и (или) крупногабаритного транспортного средства принадлежит федеральным органам исполнительной власти, </w:t>
      </w:r>
      <w:r w:rsidRPr="006C60F0">
        <w:rPr>
          <w:rFonts w:ascii="Times New Roman" w:hAnsi="Times New Roman" w:cs="Times New Roman"/>
          <w:sz w:val="26"/>
          <w:szCs w:val="26"/>
        </w:rPr>
        <w:t>осуществляющим функции по контролю и надзору в сфере транспорта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C60F0">
        <w:rPr>
          <w:rFonts w:ascii="Times New Roman" w:hAnsi="Times New Roman" w:cs="Times New Roman"/>
          <w:sz w:val="26"/>
          <w:szCs w:val="26"/>
        </w:rPr>
        <w:t>осуществляющим функции по оказанию государственных услуг и управлению государственным имуществом в сфере дорожного хозяйства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367E92A" w14:textId="77777777" w:rsidR="00327F86" w:rsidRPr="00327F86" w:rsidRDefault="00327F86" w:rsidP="0032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F86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14:paraId="1468BCEA" w14:textId="77777777" w:rsidR="00327F86" w:rsidRPr="00327F86" w:rsidRDefault="00327F86" w:rsidP="0032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F86">
        <w:rPr>
          <w:rFonts w:ascii="Times New Roman" w:hAnsi="Times New Roman" w:cs="Times New Roman"/>
          <w:sz w:val="26"/>
          <w:szCs w:val="26"/>
        </w:rPr>
        <w:t>Проект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</w:p>
    <w:p w14:paraId="11240985" w14:textId="77777777" w:rsidR="00327F86" w:rsidRPr="00327F86" w:rsidRDefault="00327F86" w:rsidP="0032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F86">
        <w:rPr>
          <w:rFonts w:ascii="Times New Roman" w:hAnsi="Times New Roman" w:cs="Times New Roman"/>
          <w:sz w:val="26"/>
          <w:szCs w:val="26"/>
        </w:rPr>
        <w:t>Проект подлежит независимой экспертизе, проводимой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14:paraId="2E8DE2BF" w14:textId="77777777" w:rsidR="00327F86" w:rsidRPr="00327F86" w:rsidRDefault="00327F86" w:rsidP="0032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F86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14:paraId="14409268" w14:textId="77777777" w:rsidR="00327F86" w:rsidRPr="00327F86" w:rsidRDefault="00327F86" w:rsidP="0032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F86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0C3D4B2B" w14:textId="7A93BA2F" w:rsidR="00327F86" w:rsidRPr="00327F86" w:rsidRDefault="00327F86" w:rsidP="0032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F86">
        <w:rPr>
          <w:rFonts w:ascii="Times New Roman" w:hAnsi="Times New Roman" w:cs="Times New Roman"/>
          <w:sz w:val="26"/>
          <w:szCs w:val="26"/>
        </w:rPr>
        <w:t xml:space="preserve">Заключения, составленные по результатам независимой экспертизы, а </w:t>
      </w:r>
      <w:proofErr w:type="gramStart"/>
      <w:r w:rsidRPr="00327F86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327F86">
        <w:rPr>
          <w:rFonts w:ascii="Times New Roman" w:hAnsi="Times New Roman" w:cs="Times New Roman"/>
          <w:sz w:val="26"/>
          <w:szCs w:val="26"/>
        </w:rPr>
        <w:t xml:space="preserve"> предложения по проекту просим направлять по адресу: г. Никольск, ул. 25 Октября, д. 3; по телефону: 8 (81754) 2-17-56; а так же по электронной почте по адресу: oks.nikolsk@mail.ru</w:t>
      </w:r>
    </w:p>
    <w:p w14:paraId="26796A9E" w14:textId="36C9E645" w:rsidR="00327F86" w:rsidRPr="00327F86" w:rsidRDefault="00327F86" w:rsidP="0032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F86">
        <w:rPr>
          <w:rFonts w:ascii="Times New Roman" w:hAnsi="Times New Roman" w:cs="Times New Roman"/>
          <w:sz w:val="26"/>
          <w:szCs w:val="26"/>
        </w:rPr>
        <w:t xml:space="preserve">Контактные лица: </w:t>
      </w:r>
      <w:r>
        <w:rPr>
          <w:rFonts w:ascii="Times New Roman" w:hAnsi="Times New Roman" w:cs="Times New Roman"/>
          <w:sz w:val="26"/>
          <w:szCs w:val="26"/>
        </w:rPr>
        <w:t>Плотников Никита Александрович</w:t>
      </w:r>
    </w:p>
    <w:p w14:paraId="5E0FF921" w14:textId="1AFBF981" w:rsidR="00972F90" w:rsidRDefault="00327F86" w:rsidP="0032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F86">
        <w:rPr>
          <w:rFonts w:ascii="Times New Roman" w:hAnsi="Times New Roman" w:cs="Times New Roman"/>
          <w:sz w:val="26"/>
          <w:szCs w:val="26"/>
        </w:rPr>
        <w:t>Телефон:8 (81754) 2-17-56.</w:t>
      </w:r>
    </w:p>
    <w:sectPr w:rsidR="00972F9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43F9A"/>
    <w:rsid w:val="002526BE"/>
    <w:rsid w:val="002C208A"/>
    <w:rsid w:val="00327F86"/>
    <w:rsid w:val="003803E8"/>
    <w:rsid w:val="003D5AE7"/>
    <w:rsid w:val="00400C07"/>
    <w:rsid w:val="00432439"/>
    <w:rsid w:val="00481732"/>
    <w:rsid w:val="00496DE5"/>
    <w:rsid w:val="004B30C1"/>
    <w:rsid w:val="004C1826"/>
    <w:rsid w:val="004D3D0A"/>
    <w:rsid w:val="004D3DF0"/>
    <w:rsid w:val="00520692"/>
    <w:rsid w:val="00526045"/>
    <w:rsid w:val="00563060"/>
    <w:rsid w:val="005B225A"/>
    <w:rsid w:val="005D74F3"/>
    <w:rsid w:val="005E000D"/>
    <w:rsid w:val="005E0923"/>
    <w:rsid w:val="006022B7"/>
    <w:rsid w:val="00655DF4"/>
    <w:rsid w:val="00670420"/>
    <w:rsid w:val="006B1F37"/>
    <w:rsid w:val="006B292C"/>
    <w:rsid w:val="006C127C"/>
    <w:rsid w:val="006C60F0"/>
    <w:rsid w:val="00711467"/>
    <w:rsid w:val="0072633A"/>
    <w:rsid w:val="007568E7"/>
    <w:rsid w:val="007704A4"/>
    <w:rsid w:val="00796402"/>
    <w:rsid w:val="007D1CEF"/>
    <w:rsid w:val="00825CC0"/>
    <w:rsid w:val="008417B0"/>
    <w:rsid w:val="0084265E"/>
    <w:rsid w:val="008A19F3"/>
    <w:rsid w:val="008D0855"/>
    <w:rsid w:val="00912C25"/>
    <w:rsid w:val="009533CA"/>
    <w:rsid w:val="00965606"/>
    <w:rsid w:val="009660C4"/>
    <w:rsid w:val="00972F90"/>
    <w:rsid w:val="00990325"/>
    <w:rsid w:val="009A1638"/>
    <w:rsid w:val="009C1D64"/>
    <w:rsid w:val="00A00771"/>
    <w:rsid w:val="00A604D3"/>
    <w:rsid w:val="00A62A87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DEA3"/>
  <w15:docId w15:val="{0C8CC3F3-9236-4203-BEA7-1269A4DC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List Paragraph"/>
    <w:basedOn w:val="a"/>
    <w:uiPriority w:val="34"/>
    <w:qFormat/>
    <w:rsid w:val="0071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Плотников Н.А</cp:lastModifiedBy>
  <cp:revision>17</cp:revision>
  <cp:lastPrinted>2023-04-21T08:33:00Z</cp:lastPrinted>
  <dcterms:created xsi:type="dcterms:W3CDTF">2022-05-11T12:00:00Z</dcterms:created>
  <dcterms:modified xsi:type="dcterms:W3CDTF">2023-04-21T08:39:00Z</dcterms:modified>
</cp:coreProperties>
</file>